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071F9" w14:textId="7EAFCAAA" w:rsidR="00001D11" w:rsidRPr="00F23FA1" w:rsidRDefault="00F23FA1" w:rsidP="00560DB1">
      <w:pPr>
        <w:spacing w:after="0" w:line="276" w:lineRule="auto"/>
        <w:jc w:val="center"/>
        <w:rPr>
          <w:rFonts w:ascii="PermianSerifTypeface" w:hAnsi="PermianSerifTypeface"/>
          <w:b/>
          <w:bCs/>
          <w:lang w:val="en-GB"/>
        </w:rPr>
      </w:pPr>
      <w:r w:rsidRPr="00F23FA1">
        <w:rPr>
          <w:rFonts w:ascii="PermianSerifTypeface" w:hAnsi="PermianSerifTypeface"/>
          <w:b/>
          <w:bCs/>
          <w:lang w:val="en-GB"/>
        </w:rPr>
        <w:t xml:space="preserve">REGULATION </w:t>
      </w:r>
    </w:p>
    <w:p w14:paraId="6E9F3D88" w14:textId="30798C5A" w:rsidR="00F23FA1" w:rsidRDefault="00F23FA1" w:rsidP="00560DB1">
      <w:pPr>
        <w:spacing w:after="0" w:line="276" w:lineRule="auto"/>
        <w:jc w:val="center"/>
        <w:rPr>
          <w:rFonts w:ascii="PermianSerifTypeface" w:hAnsi="PermianSerifTypeface"/>
          <w:b/>
          <w:bCs/>
          <w:lang w:val="en-GB"/>
        </w:rPr>
      </w:pPr>
      <w:r w:rsidRPr="00F23FA1">
        <w:rPr>
          <w:rFonts w:ascii="PermianSerifTypeface" w:hAnsi="PermianSerifTypeface"/>
          <w:b/>
          <w:bCs/>
          <w:lang w:val="en-GB"/>
        </w:rPr>
        <w:t xml:space="preserve">on holdings in non-bank payment service providers </w:t>
      </w:r>
    </w:p>
    <w:p w14:paraId="66EBEE33" w14:textId="0AB49475" w:rsidR="009F1956" w:rsidRDefault="009F1956" w:rsidP="009F1956">
      <w:pPr>
        <w:spacing w:after="0"/>
        <w:jc w:val="center"/>
        <w:rPr>
          <w:rFonts w:ascii="PermianSerifTypeface" w:hAnsi="PermianSerifTypeface"/>
          <w:bCs/>
          <w:i/>
          <w:iCs/>
          <w:sz w:val="24"/>
          <w:szCs w:val="24"/>
          <w:lang w:val="ro-RO"/>
        </w:rPr>
      </w:pPr>
      <w:r w:rsidRPr="009F1956">
        <w:rPr>
          <w:rFonts w:ascii="PermianSerifTypeface" w:hAnsi="PermianSerifTypeface"/>
          <w:bCs/>
          <w:i/>
          <w:iCs/>
          <w:sz w:val="24"/>
          <w:szCs w:val="24"/>
          <w:lang w:val="en-US"/>
        </w:rPr>
        <w:t>Published</w:t>
      </w:r>
      <w:r>
        <w:rPr>
          <w:rFonts w:ascii="PermianSerifTypeface" w:hAnsi="PermianSerifTypeface"/>
          <w:bCs/>
          <w:i/>
          <w:iCs/>
          <w:sz w:val="24"/>
          <w:szCs w:val="24"/>
          <w:lang w:val="ro-RO"/>
        </w:rPr>
        <w:t xml:space="preserve"> in Monitorul Oficial al Republicii Moldova no.32-35 from 25.01.2024, art. 84</w:t>
      </w:r>
    </w:p>
    <w:p w14:paraId="0463C4B4" w14:textId="77777777" w:rsidR="009F1956" w:rsidRPr="009F1956" w:rsidRDefault="009F1956" w:rsidP="00560DB1">
      <w:pPr>
        <w:spacing w:after="0" w:line="276" w:lineRule="auto"/>
        <w:jc w:val="center"/>
        <w:rPr>
          <w:rFonts w:ascii="PermianSerifTypeface" w:hAnsi="PermianSerifTypeface"/>
          <w:b/>
          <w:bCs/>
          <w:lang w:val="ro-RO"/>
        </w:rPr>
      </w:pPr>
    </w:p>
    <w:p w14:paraId="7947E05E" w14:textId="77777777" w:rsidR="00BD7156" w:rsidRDefault="00BD7156" w:rsidP="00560DB1">
      <w:pPr>
        <w:spacing w:after="0" w:line="276" w:lineRule="auto"/>
        <w:jc w:val="center"/>
        <w:rPr>
          <w:rFonts w:ascii="PermianSerifTypeface" w:hAnsi="PermianSerifTypeface"/>
          <w:b/>
          <w:bCs/>
          <w:lang w:val="en-GB"/>
        </w:rPr>
      </w:pPr>
    </w:p>
    <w:p w14:paraId="541A0CDD" w14:textId="4592829A" w:rsidR="00BD7156" w:rsidRPr="00BD7156" w:rsidRDefault="00BD7156" w:rsidP="00BD7156">
      <w:pPr>
        <w:spacing w:after="0" w:line="276" w:lineRule="auto"/>
        <w:jc w:val="right"/>
        <w:rPr>
          <w:rFonts w:ascii="PermianSerifTypeface" w:hAnsi="PermianSerifTypeface"/>
          <w:lang w:val="en-US"/>
        </w:rPr>
      </w:pPr>
      <w:r w:rsidRPr="00BD7156">
        <w:rPr>
          <w:rFonts w:ascii="PermianSerifTypeface" w:hAnsi="PermianSerifTypeface"/>
          <w:lang w:val="en-US"/>
        </w:rPr>
        <w:t>Registered</w:t>
      </w:r>
    </w:p>
    <w:p w14:paraId="066C5A92" w14:textId="658D0795" w:rsidR="00BD7156" w:rsidRDefault="00BD7156" w:rsidP="00BD7156">
      <w:pPr>
        <w:spacing w:after="0" w:line="276" w:lineRule="auto"/>
        <w:jc w:val="right"/>
        <w:rPr>
          <w:rFonts w:ascii="PermianSerifTypeface" w:hAnsi="PermianSerifTypeface"/>
          <w:lang w:val="ro-RO"/>
        </w:rPr>
      </w:pPr>
      <w:r w:rsidRPr="00BD7156">
        <w:rPr>
          <w:rFonts w:ascii="PermianSerifTypeface" w:hAnsi="PermianSerifTypeface"/>
          <w:lang w:val="en-US"/>
        </w:rPr>
        <w:t>at Ministry of Justice of Republic</w:t>
      </w:r>
      <w:r>
        <w:rPr>
          <w:rFonts w:ascii="PermianSerifTypeface" w:hAnsi="PermianSerifTypeface"/>
          <w:lang w:val="ro-RO"/>
        </w:rPr>
        <w:t xml:space="preserve"> of </w:t>
      </w:r>
    </w:p>
    <w:p w14:paraId="05DB562E" w14:textId="468C25BA" w:rsidR="00BD7156" w:rsidRDefault="00BD7156" w:rsidP="00BD7156">
      <w:pPr>
        <w:spacing w:after="0" w:line="276" w:lineRule="auto"/>
        <w:jc w:val="right"/>
        <w:rPr>
          <w:rFonts w:ascii="PermianSerifTypeface" w:hAnsi="PermianSerifTypeface"/>
          <w:lang w:val="ro-RO"/>
        </w:rPr>
      </w:pPr>
      <w:r>
        <w:rPr>
          <w:rFonts w:ascii="PermianSerifTypeface" w:hAnsi="PermianSerifTypeface"/>
          <w:lang w:val="ro-RO"/>
        </w:rPr>
        <w:t>Moldova no. 1902 din 19.01.2024</w:t>
      </w:r>
    </w:p>
    <w:p w14:paraId="4A85CC98" w14:textId="77777777" w:rsidR="00BD7156" w:rsidRDefault="00BD7156" w:rsidP="00BD7156">
      <w:pPr>
        <w:spacing w:after="0" w:line="276" w:lineRule="auto"/>
        <w:jc w:val="right"/>
        <w:rPr>
          <w:rFonts w:ascii="PermianSerifTypeface" w:hAnsi="PermianSerifTypeface"/>
          <w:lang w:val="ro-RO"/>
        </w:rPr>
      </w:pPr>
    </w:p>
    <w:p w14:paraId="568CBD8A" w14:textId="77777777" w:rsidR="00BD7156" w:rsidRDefault="00BD7156" w:rsidP="00BD7156">
      <w:pPr>
        <w:spacing w:after="0" w:line="276" w:lineRule="auto"/>
        <w:jc w:val="right"/>
        <w:rPr>
          <w:rFonts w:ascii="PermianSerifTypeface" w:hAnsi="PermianSerifTypeface"/>
          <w:lang w:val="en-GB"/>
        </w:rPr>
      </w:pPr>
      <w:r>
        <w:rPr>
          <w:rFonts w:ascii="PermianSerifTypeface" w:hAnsi="PermianSerifTypeface"/>
          <w:lang w:val="en-GB"/>
        </w:rPr>
        <w:t>Approved by</w:t>
      </w:r>
    </w:p>
    <w:p w14:paraId="70503278" w14:textId="77777777" w:rsidR="00BD7156" w:rsidRDefault="00BD7156" w:rsidP="00BD7156">
      <w:pPr>
        <w:spacing w:after="0" w:line="276" w:lineRule="auto"/>
        <w:jc w:val="right"/>
        <w:rPr>
          <w:rFonts w:ascii="PermianSerifTypeface" w:hAnsi="PermianSerifTypeface"/>
          <w:lang w:val="en-GB"/>
        </w:rPr>
      </w:pPr>
      <w:r>
        <w:rPr>
          <w:rFonts w:ascii="PermianSerifTypeface" w:hAnsi="PermianSerifTypeface"/>
          <w:lang w:val="en-GB"/>
        </w:rPr>
        <w:t>the Decision of the Executive Body</w:t>
      </w:r>
    </w:p>
    <w:p w14:paraId="4FAD0F8B" w14:textId="77777777" w:rsidR="00BD7156" w:rsidRDefault="00BD7156" w:rsidP="00BD7156">
      <w:pPr>
        <w:spacing w:after="0" w:line="276" w:lineRule="auto"/>
        <w:jc w:val="right"/>
        <w:rPr>
          <w:rFonts w:ascii="PermianSerifTypeface" w:hAnsi="PermianSerifTypeface"/>
          <w:lang w:val="en-GB"/>
        </w:rPr>
      </w:pPr>
      <w:r>
        <w:rPr>
          <w:rFonts w:ascii="PermianSerifTypeface" w:hAnsi="PermianSerifTypeface"/>
          <w:lang w:val="en-GB"/>
        </w:rPr>
        <w:t>of the National Bank of Moldova</w:t>
      </w:r>
    </w:p>
    <w:p w14:paraId="3D3A1B57" w14:textId="7937BC42" w:rsidR="00BD7156" w:rsidRDefault="00BD7156" w:rsidP="00BD7156">
      <w:pPr>
        <w:spacing w:after="0" w:line="276" w:lineRule="auto"/>
        <w:jc w:val="right"/>
        <w:rPr>
          <w:rFonts w:ascii="PermianSerifTypeface" w:hAnsi="PermianSerifTypeface"/>
          <w:lang w:val="en-GB"/>
        </w:rPr>
      </w:pPr>
      <w:r>
        <w:rPr>
          <w:rFonts w:ascii="PermianSerifTypeface" w:hAnsi="PermianSerifTypeface"/>
          <w:lang w:val="en-GB"/>
        </w:rPr>
        <w:t>No 9/2024</w:t>
      </w:r>
    </w:p>
    <w:p w14:paraId="360D0B7E" w14:textId="7733758A" w:rsidR="00BD7156" w:rsidRPr="009026DF" w:rsidRDefault="00BD7156" w:rsidP="00BD7156">
      <w:pPr>
        <w:spacing w:after="0" w:line="276" w:lineRule="auto"/>
        <w:jc w:val="right"/>
        <w:rPr>
          <w:rFonts w:ascii="PermianSerifTypeface" w:hAnsi="PermianSerifTypeface"/>
        </w:rPr>
      </w:pPr>
      <w:r>
        <w:rPr>
          <w:rFonts w:ascii="PermianSerifTypeface" w:hAnsi="PermianSerifTypeface"/>
        </w:rPr>
        <w:t>In force: 25.01.2024</w:t>
      </w:r>
    </w:p>
    <w:p w14:paraId="11E688C8" w14:textId="77777777" w:rsidR="00BD7156" w:rsidRDefault="00BD7156" w:rsidP="00560DB1">
      <w:pPr>
        <w:spacing w:after="0" w:line="276" w:lineRule="auto"/>
        <w:jc w:val="center"/>
        <w:rPr>
          <w:rFonts w:ascii="PermianSerifTypeface" w:hAnsi="PermianSerifTypeface"/>
          <w:b/>
          <w:bCs/>
          <w:lang w:val="en-GB"/>
        </w:rPr>
      </w:pPr>
    </w:p>
    <w:p w14:paraId="1EC808FF" w14:textId="4E28B458" w:rsidR="007F3FBE" w:rsidRPr="00BE20B0" w:rsidRDefault="007F3FBE" w:rsidP="007F3FBE">
      <w:pPr>
        <w:pStyle w:val="ListParagraph"/>
        <w:tabs>
          <w:tab w:val="left" w:pos="284"/>
        </w:tabs>
        <w:spacing w:after="0"/>
        <w:ind w:left="0"/>
        <w:rPr>
          <w:rStyle w:val="Emphasis"/>
          <w:rFonts w:ascii="PermianSerifTypeface" w:hAnsi="PermianSerifTypeface"/>
          <w:color w:val="56534F"/>
          <w:sz w:val="18"/>
          <w:szCs w:val="18"/>
          <w:shd w:val="clear" w:color="auto" w:fill="FAFAFA"/>
          <w:lang w:val="en-GB"/>
        </w:rPr>
      </w:pPr>
      <w:r w:rsidRPr="00BE20B0">
        <w:rPr>
          <w:rStyle w:val="Emphasis"/>
          <w:rFonts w:ascii="PermianSerifTypeface" w:hAnsi="PermianSerifTypeface"/>
          <w:color w:val="56534F"/>
          <w:sz w:val="18"/>
          <w:szCs w:val="18"/>
          <w:shd w:val="clear" w:color="auto" w:fill="FAFAFA"/>
          <w:lang w:val="en-GB"/>
        </w:rPr>
        <w:t>Amended by:</w:t>
      </w:r>
      <w:r w:rsidRPr="00BE20B0">
        <w:rPr>
          <w:rFonts w:ascii="PermianSerifTypeface" w:hAnsi="PermianSerifTypeface"/>
          <w:i/>
          <w:iCs/>
          <w:color w:val="56534F"/>
          <w:sz w:val="18"/>
          <w:szCs w:val="18"/>
          <w:shd w:val="clear" w:color="auto" w:fill="FAFAFA"/>
          <w:lang w:val="en-GB"/>
        </w:rPr>
        <w:br/>
      </w:r>
      <w:r w:rsidRPr="00BE20B0">
        <w:rPr>
          <w:rStyle w:val="Emphasis"/>
          <w:rFonts w:ascii="PermianSerifTypeface" w:hAnsi="PermianSerifTypeface"/>
          <w:color w:val="56534F"/>
          <w:sz w:val="18"/>
          <w:szCs w:val="18"/>
          <w:shd w:val="clear" w:color="auto" w:fill="FAFAFA"/>
          <w:lang w:val="en-GB"/>
        </w:rPr>
        <w:t>DEB of the NBM No. 2</w:t>
      </w:r>
      <w:r>
        <w:rPr>
          <w:rStyle w:val="Emphasis"/>
          <w:rFonts w:ascii="PermianSerifTypeface" w:hAnsi="PermianSerifTypeface"/>
          <w:color w:val="56534F"/>
          <w:sz w:val="18"/>
          <w:szCs w:val="18"/>
          <w:shd w:val="clear" w:color="auto" w:fill="FAFAFA"/>
          <w:lang w:val="en-GB"/>
        </w:rPr>
        <w:t>70</w:t>
      </w:r>
      <w:r w:rsidRPr="00BE20B0">
        <w:rPr>
          <w:rStyle w:val="Emphasis"/>
          <w:rFonts w:ascii="PermianSerifTypeface" w:hAnsi="PermianSerifTypeface"/>
          <w:color w:val="56534F"/>
          <w:sz w:val="18"/>
          <w:szCs w:val="18"/>
          <w:shd w:val="clear" w:color="auto" w:fill="FAFAFA"/>
          <w:lang w:val="en-GB"/>
        </w:rPr>
        <w:t xml:space="preserve"> of </w:t>
      </w:r>
      <w:r>
        <w:rPr>
          <w:rStyle w:val="Emphasis"/>
          <w:rFonts w:ascii="PermianSerifTypeface" w:hAnsi="PermianSerifTypeface"/>
          <w:color w:val="56534F"/>
          <w:sz w:val="18"/>
          <w:szCs w:val="18"/>
          <w:shd w:val="clear" w:color="auto" w:fill="FAFAFA"/>
          <w:lang w:val="en-GB"/>
        </w:rPr>
        <w:t>10</w:t>
      </w:r>
      <w:r w:rsidRPr="00BE20B0">
        <w:rPr>
          <w:rStyle w:val="Emphasis"/>
          <w:rFonts w:ascii="PermianSerifTypeface" w:hAnsi="PermianSerifTypeface"/>
          <w:color w:val="56534F"/>
          <w:sz w:val="18"/>
          <w:szCs w:val="18"/>
          <w:shd w:val="clear" w:color="auto" w:fill="FAFAFA"/>
          <w:lang w:val="en-GB"/>
        </w:rPr>
        <w:t xml:space="preserve">, </w:t>
      </w:r>
      <w:r>
        <w:rPr>
          <w:rStyle w:val="Emphasis"/>
          <w:rFonts w:ascii="PermianSerifTypeface" w:hAnsi="PermianSerifTypeface"/>
          <w:color w:val="56534F"/>
          <w:sz w:val="18"/>
          <w:szCs w:val="18"/>
          <w:shd w:val="clear" w:color="auto" w:fill="FAFAFA"/>
          <w:lang w:val="en-GB"/>
        </w:rPr>
        <w:t xml:space="preserve">November </w:t>
      </w:r>
      <w:r w:rsidRPr="00BE20B0">
        <w:rPr>
          <w:rStyle w:val="Emphasis"/>
          <w:rFonts w:ascii="PermianSerifTypeface" w:hAnsi="PermianSerifTypeface"/>
          <w:color w:val="56534F"/>
          <w:sz w:val="18"/>
          <w:szCs w:val="18"/>
          <w:shd w:val="clear" w:color="auto" w:fill="FAFAFA"/>
          <w:lang w:val="en-GB"/>
        </w:rPr>
        <w:t>202</w:t>
      </w:r>
      <w:r>
        <w:rPr>
          <w:rStyle w:val="Emphasis"/>
          <w:rFonts w:ascii="PermianSerifTypeface" w:hAnsi="PermianSerifTypeface"/>
          <w:color w:val="56534F"/>
          <w:sz w:val="18"/>
          <w:szCs w:val="18"/>
          <w:shd w:val="clear" w:color="auto" w:fill="FAFAFA"/>
          <w:lang w:val="en-GB"/>
        </w:rPr>
        <w:t>5</w:t>
      </w:r>
      <w:r w:rsidRPr="00BE20B0">
        <w:rPr>
          <w:rStyle w:val="Emphasis"/>
          <w:rFonts w:ascii="PermianSerifTypeface" w:hAnsi="PermianSerifTypeface"/>
          <w:color w:val="56534F"/>
          <w:sz w:val="18"/>
          <w:szCs w:val="18"/>
          <w:shd w:val="clear" w:color="auto" w:fill="FAFAFA"/>
          <w:lang w:val="en-GB"/>
        </w:rPr>
        <w:t xml:space="preserve">, OG of the Republic of Moldova No. </w:t>
      </w:r>
      <w:r>
        <w:rPr>
          <w:rStyle w:val="Emphasis"/>
          <w:rFonts w:ascii="PermianSerifTypeface" w:hAnsi="PermianSerifTypeface"/>
          <w:color w:val="56534F"/>
          <w:sz w:val="18"/>
          <w:szCs w:val="18"/>
          <w:shd w:val="clear" w:color="auto" w:fill="FAFAFA"/>
          <w:lang w:val="en-GB"/>
        </w:rPr>
        <w:t>584-586</w:t>
      </w:r>
      <w:r w:rsidRPr="00BE20B0">
        <w:rPr>
          <w:rStyle w:val="Emphasis"/>
          <w:rFonts w:ascii="PermianSerifTypeface" w:hAnsi="PermianSerifTypeface"/>
          <w:color w:val="56534F"/>
          <w:sz w:val="18"/>
          <w:szCs w:val="18"/>
          <w:shd w:val="clear" w:color="auto" w:fill="FAFAFA"/>
          <w:lang w:val="en-GB"/>
        </w:rPr>
        <w:t xml:space="preserve"> of </w:t>
      </w:r>
      <w:r>
        <w:rPr>
          <w:rStyle w:val="Emphasis"/>
          <w:rFonts w:ascii="PermianSerifTypeface" w:hAnsi="PermianSerifTypeface"/>
          <w:color w:val="56534F"/>
          <w:sz w:val="18"/>
          <w:szCs w:val="18"/>
          <w:shd w:val="clear" w:color="auto" w:fill="FAFAFA"/>
          <w:lang w:val="en-GB"/>
        </w:rPr>
        <w:t>27</w:t>
      </w:r>
      <w:r w:rsidRPr="00BE20B0">
        <w:rPr>
          <w:rStyle w:val="Emphasis"/>
          <w:rFonts w:ascii="PermianSerifTypeface" w:hAnsi="PermianSerifTypeface"/>
          <w:color w:val="56534F"/>
          <w:sz w:val="18"/>
          <w:szCs w:val="18"/>
          <w:shd w:val="clear" w:color="auto" w:fill="FAFAFA"/>
          <w:lang w:val="en-GB"/>
        </w:rPr>
        <w:t xml:space="preserve"> November 202</w:t>
      </w:r>
      <w:r>
        <w:rPr>
          <w:rStyle w:val="Emphasis"/>
          <w:rFonts w:ascii="PermianSerifTypeface" w:hAnsi="PermianSerifTypeface"/>
          <w:color w:val="56534F"/>
          <w:sz w:val="18"/>
          <w:szCs w:val="18"/>
          <w:shd w:val="clear" w:color="auto" w:fill="FAFAFA"/>
          <w:lang w:val="en-GB"/>
        </w:rPr>
        <w:t>5</w:t>
      </w:r>
      <w:r w:rsidRPr="00BE20B0">
        <w:rPr>
          <w:rStyle w:val="Emphasis"/>
          <w:rFonts w:ascii="PermianSerifTypeface" w:hAnsi="PermianSerifTypeface"/>
          <w:color w:val="56534F"/>
          <w:sz w:val="18"/>
          <w:szCs w:val="18"/>
          <w:shd w:val="clear" w:color="auto" w:fill="FAFAFA"/>
          <w:lang w:val="en-GB"/>
        </w:rPr>
        <w:t xml:space="preserve">, Art. </w:t>
      </w:r>
      <w:r>
        <w:rPr>
          <w:rStyle w:val="Emphasis"/>
          <w:rFonts w:ascii="PermianSerifTypeface" w:hAnsi="PermianSerifTypeface"/>
          <w:color w:val="56534F"/>
          <w:sz w:val="18"/>
          <w:szCs w:val="18"/>
          <w:shd w:val="clear" w:color="auto" w:fill="FAFAFA"/>
          <w:lang w:val="en-GB"/>
        </w:rPr>
        <w:t>1036</w:t>
      </w:r>
    </w:p>
    <w:p w14:paraId="178759E4" w14:textId="77777777" w:rsidR="00F23FA1" w:rsidRDefault="00F23FA1" w:rsidP="00560DB1">
      <w:pPr>
        <w:spacing w:after="0" w:line="276" w:lineRule="auto"/>
        <w:jc w:val="center"/>
        <w:rPr>
          <w:rFonts w:ascii="PermianSerifTypeface" w:hAnsi="PermianSerifTypeface"/>
          <w:b/>
          <w:bCs/>
          <w:lang w:val="en-GB"/>
        </w:rPr>
      </w:pPr>
    </w:p>
    <w:p w14:paraId="3E465AE9" w14:textId="56491CDE" w:rsidR="00F23FA1" w:rsidRDefault="00F23FA1" w:rsidP="00560DB1">
      <w:pPr>
        <w:spacing w:after="0" w:line="276" w:lineRule="auto"/>
        <w:jc w:val="center"/>
        <w:rPr>
          <w:rFonts w:ascii="PermianSerifTypeface" w:hAnsi="PermianSerifTypeface"/>
          <w:b/>
          <w:bCs/>
          <w:lang w:val="en-GB"/>
        </w:rPr>
      </w:pPr>
      <w:r>
        <w:rPr>
          <w:rFonts w:ascii="PermianSerifTypeface" w:hAnsi="PermianSerifTypeface"/>
          <w:b/>
          <w:bCs/>
          <w:lang w:val="en-GB"/>
        </w:rPr>
        <w:t>Section 1</w:t>
      </w:r>
    </w:p>
    <w:p w14:paraId="70590FBA" w14:textId="45C2D8FE" w:rsidR="00F23FA1" w:rsidRDefault="00F23FA1" w:rsidP="00560DB1">
      <w:pPr>
        <w:spacing w:after="0" w:line="276" w:lineRule="auto"/>
        <w:jc w:val="center"/>
        <w:rPr>
          <w:rFonts w:ascii="PermianSerifTypeface" w:hAnsi="PermianSerifTypeface"/>
          <w:b/>
          <w:bCs/>
          <w:lang w:val="en-GB"/>
        </w:rPr>
      </w:pPr>
      <w:r>
        <w:rPr>
          <w:rFonts w:ascii="PermianSerifTypeface" w:hAnsi="PermianSerifTypeface"/>
          <w:b/>
          <w:bCs/>
          <w:lang w:val="en-GB"/>
        </w:rPr>
        <w:t xml:space="preserve">GENERAL PROVISIONS </w:t>
      </w:r>
    </w:p>
    <w:p w14:paraId="20479A3B" w14:textId="243E5F59" w:rsidR="00112126" w:rsidRDefault="00B35D24" w:rsidP="00560DB1">
      <w:pPr>
        <w:pStyle w:val="ListParagraph"/>
        <w:numPr>
          <w:ilvl w:val="0"/>
          <w:numId w:val="2"/>
        </w:numPr>
        <w:tabs>
          <w:tab w:val="left" w:pos="426"/>
        </w:tabs>
        <w:spacing w:after="0" w:line="276" w:lineRule="auto"/>
        <w:ind w:left="0" w:firstLine="567"/>
        <w:jc w:val="both"/>
        <w:rPr>
          <w:rFonts w:ascii="PermianSerifTypeface" w:hAnsi="PermianSerifTypeface"/>
          <w:lang w:val="en-GB"/>
        </w:rPr>
      </w:pPr>
      <w:r>
        <w:rPr>
          <w:rFonts w:ascii="PermianSerifTypeface" w:hAnsi="PermianSerifTypeface"/>
          <w:lang w:val="en-GB"/>
        </w:rPr>
        <w:t xml:space="preserve"> </w:t>
      </w:r>
      <w:r w:rsidR="00112126" w:rsidRPr="0044623A">
        <w:rPr>
          <w:rFonts w:ascii="PermianSerifTypeface" w:hAnsi="PermianSerifTypeface"/>
          <w:lang w:val="en-GB"/>
        </w:rPr>
        <w:t xml:space="preserve">This Regulation establishes requirements and restrictions </w:t>
      </w:r>
      <w:r w:rsidR="002F71FE" w:rsidRPr="0044623A">
        <w:rPr>
          <w:rFonts w:ascii="PermianSerifTypeface" w:hAnsi="PermianSerifTypeface"/>
          <w:lang w:val="en-GB"/>
        </w:rPr>
        <w:t>on</w:t>
      </w:r>
      <w:r w:rsidR="00112126" w:rsidRPr="0044623A">
        <w:rPr>
          <w:rFonts w:ascii="PermianSerifTypeface" w:hAnsi="PermianSerifTypeface"/>
          <w:lang w:val="en-GB"/>
        </w:rPr>
        <w:t xml:space="preserve"> the holding,  acquisition, increase, disposal, or reduction of qualif</w:t>
      </w:r>
      <w:r w:rsidR="0044623A">
        <w:rPr>
          <w:rFonts w:ascii="PermianSerifTypeface" w:hAnsi="PermianSerifTypeface"/>
          <w:lang w:val="en-GB"/>
        </w:rPr>
        <w:t>ying</w:t>
      </w:r>
      <w:r w:rsidR="00112126" w:rsidRPr="0044623A">
        <w:rPr>
          <w:rFonts w:ascii="PermianSerifTypeface" w:hAnsi="PermianSerifTypeface"/>
          <w:lang w:val="en-GB"/>
        </w:rPr>
        <w:t xml:space="preserve"> holdings in non-bank payment service providers, the procedure for </w:t>
      </w:r>
      <w:r w:rsidR="0044623A">
        <w:rPr>
          <w:rFonts w:ascii="PermianSerifTypeface" w:hAnsi="PermianSerifTypeface"/>
          <w:lang w:val="en-GB"/>
        </w:rPr>
        <w:t xml:space="preserve">applying </w:t>
      </w:r>
      <w:r w:rsidR="008B05D0">
        <w:rPr>
          <w:rFonts w:ascii="PermianSerifTypeface" w:hAnsi="PermianSerifTypeface"/>
          <w:lang w:val="en-GB"/>
        </w:rPr>
        <w:t xml:space="preserve">for </w:t>
      </w:r>
      <w:r w:rsidR="00112126" w:rsidRPr="0044623A">
        <w:rPr>
          <w:rFonts w:ascii="PermianSerifTypeface" w:hAnsi="PermianSerifTypeface"/>
          <w:lang w:val="en-GB"/>
        </w:rPr>
        <w:t xml:space="preserve">prior permission </w:t>
      </w:r>
      <w:r w:rsidR="008B05D0">
        <w:rPr>
          <w:rFonts w:ascii="PermianSerifTypeface" w:hAnsi="PermianSerifTypeface"/>
          <w:lang w:val="en-GB"/>
        </w:rPr>
        <w:t>to acquire</w:t>
      </w:r>
      <w:r w:rsidR="002F71FE" w:rsidRPr="0044623A">
        <w:rPr>
          <w:rFonts w:ascii="PermianSerifTypeface" w:hAnsi="PermianSerifTypeface"/>
          <w:lang w:val="en-GB"/>
        </w:rPr>
        <w:t xml:space="preserve"> </w:t>
      </w:r>
      <w:r w:rsidR="00112126" w:rsidRPr="0044623A">
        <w:rPr>
          <w:rFonts w:ascii="PermianSerifTypeface" w:hAnsi="PermianSerifTypeface"/>
          <w:lang w:val="en-GB"/>
        </w:rPr>
        <w:t>holdings, the documents and information to be submitted for this purpose, the pr</w:t>
      </w:r>
      <w:r w:rsidR="008B05D0">
        <w:rPr>
          <w:rFonts w:ascii="PermianSerifTypeface" w:hAnsi="PermianSerifTypeface"/>
          <w:lang w:val="en-GB"/>
        </w:rPr>
        <w:t>ocedure</w:t>
      </w:r>
      <w:r w:rsidR="00112126" w:rsidRPr="0044623A">
        <w:rPr>
          <w:rFonts w:ascii="PermianSerifTypeface" w:hAnsi="PermianSerifTypeface"/>
          <w:lang w:val="en-GB"/>
        </w:rPr>
        <w:t xml:space="preserve"> for </w:t>
      </w:r>
      <w:r w:rsidR="008B05D0">
        <w:rPr>
          <w:rFonts w:ascii="PermianSerifTypeface" w:hAnsi="PermianSerifTypeface"/>
          <w:lang w:val="en-GB"/>
        </w:rPr>
        <w:t xml:space="preserve">assessing the </w:t>
      </w:r>
      <w:r w:rsidR="0044623A">
        <w:rPr>
          <w:rFonts w:ascii="PermianSerifTypeface" w:hAnsi="PermianSerifTypeface"/>
          <w:lang w:val="en-GB"/>
        </w:rPr>
        <w:t xml:space="preserve">person or persons </w:t>
      </w:r>
      <w:r w:rsidR="00112126" w:rsidRPr="00371538">
        <w:rPr>
          <w:rFonts w:ascii="PermianSerifTypeface" w:hAnsi="PermianSerifTypeface"/>
          <w:lang w:val="en-GB"/>
        </w:rPr>
        <w:t>acting in concert under</w:t>
      </w:r>
      <w:r w:rsidR="008B05D0">
        <w:rPr>
          <w:rFonts w:ascii="PermianSerifTypeface" w:hAnsi="PermianSerifTypeface"/>
          <w:lang w:val="en-GB"/>
        </w:rPr>
        <w:t xml:space="preserve"> the conditions of</w:t>
      </w:r>
      <w:r w:rsidR="00112126" w:rsidRPr="00371538">
        <w:rPr>
          <w:rFonts w:ascii="PermianSerifTypeface" w:hAnsi="PermianSerifTypeface"/>
          <w:lang w:val="en-GB"/>
        </w:rPr>
        <w:t xml:space="preserve"> Article 7 paragraph </w:t>
      </w:r>
      <w:r w:rsidR="00371538" w:rsidRPr="00371538">
        <w:rPr>
          <w:rFonts w:ascii="PermianSerifTypeface" w:hAnsi="PermianSerifTypeface"/>
          <w:lang w:val="en-GB"/>
        </w:rPr>
        <w:t>6</w:t>
      </w:r>
      <w:r w:rsidR="00112126" w:rsidRPr="00371538">
        <w:rPr>
          <w:rFonts w:ascii="PermianSerifTypeface" w:hAnsi="PermianSerifTypeface"/>
          <w:lang w:val="en-GB"/>
        </w:rPr>
        <w:t>)</w:t>
      </w:r>
      <w:r w:rsidR="00371538" w:rsidRPr="00371538">
        <w:rPr>
          <w:rFonts w:ascii="PermianSerifTypeface" w:hAnsi="PermianSerifTypeface"/>
          <w:lang w:val="en-GB"/>
        </w:rPr>
        <w:t>, Article 16</w:t>
      </w:r>
      <w:r w:rsidR="00371538" w:rsidRPr="00371538">
        <w:rPr>
          <w:rFonts w:ascii="PermianSerifTypeface" w:hAnsi="PermianSerifTypeface"/>
          <w:vertAlign w:val="superscript"/>
          <w:lang w:val="en-GB"/>
        </w:rPr>
        <w:t>1</w:t>
      </w:r>
      <w:r w:rsidR="0044623A">
        <w:rPr>
          <w:rFonts w:ascii="PermianSerifTypeface" w:hAnsi="PermianSerifTypeface"/>
          <w:lang w:val="en-GB"/>
        </w:rPr>
        <w:t>,</w:t>
      </w:r>
      <w:r w:rsidR="0044623A">
        <w:rPr>
          <w:rFonts w:ascii="PermianSerifTypeface" w:hAnsi="PermianSerifTypeface"/>
          <w:vertAlign w:val="superscript"/>
          <w:lang w:val="en-GB"/>
        </w:rPr>
        <w:t xml:space="preserve"> </w:t>
      </w:r>
      <w:r w:rsidR="00112126" w:rsidRPr="00371538">
        <w:rPr>
          <w:rFonts w:ascii="PermianSerifTypeface" w:hAnsi="PermianSerifTypeface"/>
          <w:lang w:val="en-GB"/>
        </w:rPr>
        <w:t xml:space="preserve">and </w:t>
      </w:r>
      <w:r w:rsidR="00371538" w:rsidRPr="00371538">
        <w:rPr>
          <w:rFonts w:ascii="PermianSerifTypeface" w:hAnsi="PermianSerifTypeface"/>
          <w:lang w:val="en-GB"/>
        </w:rPr>
        <w:t xml:space="preserve">Article 86 of Law 114/2012 on </w:t>
      </w:r>
      <w:r w:rsidR="002F71FE">
        <w:rPr>
          <w:rFonts w:ascii="PermianSerifTypeface" w:hAnsi="PermianSerifTypeface"/>
          <w:lang w:val="en-GB"/>
        </w:rPr>
        <w:t>P</w:t>
      </w:r>
      <w:r w:rsidR="00371538" w:rsidRPr="00371538">
        <w:rPr>
          <w:rFonts w:ascii="PermianSerifTypeface" w:hAnsi="PermianSerifTypeface"/>
          <w:lang w:val="en-GB"/>
        </w:rPr>
        <w:t xml:space="preserve">ayment </w:t>
      </w:r>
      <w:r w:rsidR="002F71FE">
        <w:rPr>
          <w:rFonts w:ascii="PermianSerifTypeface" w:hAnsi="PermianSerifTypeface"/>
          <w:lang w:val="en-GB"/>
        </w:rPr>
        <w:t>S</w:t>
      </w:r>
      <w:r w:rsidR="00371538" w:rsidRPr="00371538">
        <w:rPr>
          <w:rFonts w:ascii="PermianSerifTypeface" w:hAnsi="PermianSerifTypeface"/>
          <w:lang w:val="en-GB"/>
        </w:rPr>
        <w:t xml:space="preserve">ervices and </w:t>
      </w:r>
      <w:r w:rsidR="002F71FE">
        <w:rPr>
          <w:rFonts w:ascii="PermianSerifTypeface" w:hAnsi="PermianSerifTypeface"/>
          <w:lang w:val="en-GB"/>
        </w:rPr>
        <w:t>E</w:t>
      </w:r>
      <w:r w:rsidR="00371538" w:rsidRPr="00371538">
        <w:rPr>
          <w:rFonts w:ascii="PermianSerifTypeface" w:hAnsi="PermianSerifTypeface"/>
          <w:lang w:val="en-GB"/>
        </w:rPr>
        <w:t xml:space="preserve">lectronic </w:t>
      </w:r>
      <w:r w:rsidR="002F71FE">
        <w:rPr>
          <w:rFonts w:ascii="PermianSerifTypeface" w:hAnsi="PermianSerifTypeface"/>
          <w:lang w:val="en-GB"/>
        </w:rPr>
        <w:t>M</w:t>
      </w:r>
      <w:r w:rsidR="00371538" w:rsidRPr="00371538">
        <w:rPr>
          <w:rFonts w:ascii="PermianSerifTypeface" w:hAnsi="PermianSerifTypeface"/>
          <w:lang w:val="en-GB"/>
        </w:rPr>
        <w:t>oney, the o</w:t>
      </w:r>
      <w:r w:rsidR="00112126" w:rsidRPr="00371538">
        <w:rPr>
          <w:rFonts w:ascii="PermianSerifTypeface" w:hAnsi="PermianSerifTypeface"/>
          <w:lang w:val="en-GB"/>
        </w:rPr>
        <w:t>ngoing supervision to ensure compliance with the requirements of Art</w:t>
      </w:r>
      <w:r w:rsidR="00371538" w:rsidRPr="00371538">
        <w:rPr>
          <w:rFonts w:ascii="PermianSerifTypeface" w:hAnsi="PermianSerifTypeface"/>
          <w:lang w:val="en-GB"/>
        </w:rPr>
        <w:t xml:space="preserve">icle </w:t>
      </w:r>
      <w:r w:rsidR="00112126" w:rsidRPr="00371538">
        <w:rPr>
          <w:rFonts w:ascii="PermianSerifTypeface" w:hAnsi="PermianSerifTypeface"/>
          <w:lang w:val="en-GB"/>
        </w:rPr>
        <w:t>15 para</w:t>
      </w:r>
      <w:r w:rsidR="00371538" w:rsidRPr="00371538">
        <w:rPr>
          <w:rFonts w:ascii="PermianSerifTypeface" w:hAnsi="PermianSerifTypeface"/>
          <w:lang w:val="en-GB"/>
        </w:rPr>
        <w:t>graph</w:t>
      </w:r>
      <w:r w:rsidR="00112126" w:rsidRPr="00371538">
        <w:rPr>
          <w:rFonts w:ascii="PermianSerifTypeface" w:hAnsi="PermianSerifTypeface"/>
          <w:lang w:val="en-GB"/>
        </w:rPr>
        <w:t xml:space="preserve"> (1) </w:t>
      </w:r>
      <w:r w:rsidR="0044623A">
        <w:rPr>
          <w:rFonts w:ascii="PermianSerifTypeface" w:hAnsi="PermianSerifTypeface"/>
          <w:lang w:val="en-GB"/>
        </w:rPr>
        <w:t>paragraph</w:t>
      </w:r>
      <w:r w:rsidR="00112126" w:rsidRPr="00371538">
        <w:rPr>
          <w:rFonts w:ascii="PermianSerifTypeface" w:hAnsi="PermianSerifTypeface"/>
          <w:lang w:val="en-GB"/>
        </w:rPr>
        <w:t xml:space="preserve"> 8) and Art</w:t>
      </w:r>
      <w:r w:rsidR="00371538" w:rsidRPr="00371538">
        <w:rPr>
          <w:rFonts w:ascii="PermianSerifTypeface" w:hAnsi="PermianSerifTypeface"/>
          <w:lang w:val="en-GB"/>
        </w:rPr>
        <w:t>icle</w:t>
      </w:r>
      <w:r w:rsidR="00112126" w:rsidRPr="00371538">
        <w:rPr>
          <w:rFonts w:ascii="PermianSerifTypeface" w:hAnsi="PermianSerifTypeface"/>
          <w:lang w:val="en-GB"/>
        </w:rPr>
        <w:t xml:space="preserve"> 16</w:t>
      </w:r>
      <w:r w:rsidR="00112126" w:rsidRPr="00371538">
        <w:rPr>
          <w:rFonts w:ascii="PermianSerifTypeface" w:hAnsi="PermianSerifTypeface"/>
          <w:vertAlign w:val="superscript"/>
          <w:lang w:val="en-GB"/>
        </w:rPr>
        <w:t>1</w:t>
      </w:r>
      <w:r w:rsidR="00112126" w:rsidRPr="00371538">
        <w:rPr>
          <w:rFonts w:ascii="PermianSerifTypeface" w:hAnsi="PermianSerifTypeface"/>
          <w:lang w:val="en-GB"/>
        </w:rPr>
        <w:t xml:space="preserve"> para</w:t>
      </w:r>
      <w:r w:rsidR="00371538" w:rsidRPr="00371538">
        <w:rPr>
          <w:rFonts w:ascii="PermianSerifTypeface" w:hAnsi="PermianSerifTypeface"/>
          <w:lang w:val="en-GB"/>
        </w:rPr>
        <w:t xml:space="preserve">graph </w:t>
      </w:r>
      <w:r w:rsidR="00112126" w:rsidRPr="00371538">
        <w:rPr>
          <w:rFonts w:ascii="PermianSerifTypeface" w:hAnsi="PermianSerifTypeface"/>
          <w:lang w:val="en-GB"/>
        </w:rPr>
        <w:t>7) of Law No. 114/2012</w:t>
      </w:r>
      <w:r w:rsidR="00371538" w:rsidRPr="00371538">
        <w:rPr>
          <w:rFonts w:ascii="PermianSerifTypeface" w:hAnsi="PermianSerifTypeface"/>
          <w:lang w:val="en-GB"/>
        </w:rPr>
        <w:t xml:space="preserve">, </w:t>
      </w:r>
      <w:r w:rsidR="00F62CFD">
        <w:rPr>
          <w:rFonts w:ascii="PermianSerifTypeface" w:hAnsi="PermianSerifTypeface"/>
          <w:lang w:val="en-GB"/>
        </w:rPr>
        <w:t xml:space="preserve">the </w:t>
      </w:r>
      <w:r w:rsidR="00371538" w:rsidRPr="00371538">
        <w:rPr>
          <w:rFonts w:ascii="PermianSerifTypeface" w:hAnsi="PermianSerifTypeface"/>
          <w:lang w:val="en-GB"/>
        </w:rPr>
        <w:t>a</w:t>
      </w:r>
      <w:r w:rsidR="00112126" w:rsidRPr="00371538">
        <w:rPr>
          <w:rFonts w:ascii="PermianSerifTypeface" w:hAnsi="PermianSerifTypeface"/>
          <w:lang w:val="en-GB"/>
        </w:rPr>
        <w:t xml:space="preserve">ctions </w:t>
      </w:r>
      <w:r w:rsidR="00F62CFD">
        <w:rPr>
          <w:rFonts w:ascii="PermianSerifTypeface" w:hAnsi="PermianSerifTypeface"/>
          <w:lang w:val="en-GB"/>
        </w:rPr>
        <w:t xml:space="preserve">of the </w:t>
      </w:r>
      <w:r w:rsidR="00112126" w:rsidRPr="00371538">
        <w:rPr>
          <w:rFonts w:ascii="PermianSerifTypeface" w:hAnsi="PermianSerifTypeface"/>
          <w:lang w:val="en-GB"/>
        </w:rPr>
        <w:t xml:space="preserve">payment institutions, electronic money institutions, or postal service providers </w:t>
      </w:r>
      <w:r w:rsidR="00371538" w:rsidRPr="00371538">
        <w:rPr>
          <w:rFonts w:ascii="PermianSerifTypeface" w:hAnsi="PermianSerifTypeface"/>
          <w:lang w:val="en-GB"/>
        </w:rPr>
        <w:t xml:space="preserve">shall </w:t>
      </w:r>
      <w:r w:rsidR="00112126" w:rsidRPr="00371538">
        <w:rPr>
          <w:rFonts w:ascii="PermianSerifTypeface" w:hAnsi="PermianSerifTypeface"/>
          <w:lang w:val="en-GB"/>
        </w:rPr>
        <w:t xml:space="preserve">take to disclose information about holders of holdings, </w:t>
      </w:r>
      <w:r w:rsidR="00F62CFD">
        <w:rPr>
          <w:rFonts w:ascii="PermianSerifTypeface" w:hAnsi="PermianSerifTypeface"/>
          <w:lang w:val="en-GB"/>
        </w:rPr>
        <w:t xml:space="preserve">in order to ensure </w:t>
      </w:r>
      <w:r w:rsidR="00112126" w:rsidRPr="00371538">
        <w:rPr>
          <w:rFonts w:ascii="PermianSerifTypeface" w:hAnsi="PermianSerifTypeface"/>
          <w:lang w:val="en-GB"/>
        </w:rPr>
        <w:t xml:space="preserve">transparency in </w:t>
      </w:r>
      <w:r w:rsidR="00F62CFD">
        <w:rPr>
          <w:rFonts w:ascii="PermianSerifTypeface" w:hAnsi="PermianSerifTypeface"/>
          <w:lang w:val="en-GB"/>
        </w:rPr>
        <w:t xml:space="preserve">the </w:t>
      </w:r>
      <w:r w:rsidR="00112126" w:rsidRPr="00371538">
        <w:rPr>
          <w:rFonts w:ascii="PermianSerifTypeface" w:hAnsi="PermianSerifTypeface"/>
          <w:lang w:val="en-GB"/>
        </w:rPr>
        <w:t xml:space="preserve">ownership structures and </w:t>
      </w:r>
      <w:r w:rsidR="00F62CFD">
        <w:rPr>
          <w:rFonts w:ascii="PermianSerifTypeface" w:hAnsi="PermianSerifTypeface"/>
          <w:lang w:val="en-GB"/>
        </w:rPr>
        <w:t xml:space="preserve">disclosure of </w:t>
      </w:r>
      <w:r w:rsidR="00112126" w:rsidRPr="00371538">
        <w:rPr>
          <w:rFonts w:ascii="PermianSerifTypeface" w:hAnsi="PermianSerifTypeface"/>
          <w:lang w:val="en-GB"/>
        </w:rPr>
        <w:t>qualified holders of holdings and ultimate beneficial owners.</w:t>
      </w:r>
    </w:p>
    <w:p w14:paraId="0BB5ECDB" w14:textId="152329D2" w:rsidR="00C5763B" w:rsidRDefault="00711768" w:rsidP="00560DB1">
      <w:pPr>
        <w:pStyle w:val="ListParagraph"/>
        <w:numPr>
          <w:ilvl w:val="0"/>
          <w:numId w:val="2"/>
        </w:numPr>
        <w:tabs>
          <w:tab w:val="left" w:pos="426"/>
          <w:tab w:val="left" w:pos="851"/>
        </w:tabs>
        <w:spacing w:after="0" w:line="276" w:lineRule="auto"/>
        <w:ind w:left="0" w:firstLine="567"/>
        <w:jc w:val="both"/>
        <w:rPr>
          <w:rFonts w:ascii="PermianSerifTypeface" w:hAnsi="PermianSerifTypeface"/>
          <w:lang w:val="en-GB"/>
        </w:rPr>
      </w:pPr>
      <w:r>
        <w:rPr>
          <w:rFonts w:ascii="PermianSerifTypeface" w:hAnsi="PermianSerifTypeface"/>
          <w:lang w:val="en-GB"/>
        </w:rPr>
        <w:t xml:space="preserve">The terms and statements used in this Regulation shall be defined as provided by Law 114/2012 on Payment Service and Electronic Money, the </w:t>
      </w:r>
      <w:r w:rsidR="00C81EAE" w:rsidRPr="00C81EAE">
        <w:rPr>
          <w:rFonts w:ascii="PermianSerifTypeface" w:hAnsi="PermianSerifTypeface"/>
          <w:lang w:val="en-GB"/>
        </w:rPr>
        <w:t>Regulation on licencing and registration of payment institutions, electronic money institutions and postal service providers acting as payment service providers and/or electronic money issuers, approved by the Decision of the Executive Board of the NBM No 11</w:t>
      </w:r>
      <w:r w:rsidR="00C81EAE">
        <w:rPr>
          <w:rFonts w:ascii="PermianSerifTypeface" w:hAnsi="PermianSerifTypeface"/>
          <w:lang w:val="en-GB"/>
        </w:rPr>
        <w:t>/</w:t>
      </w:r>
      <w:r w:rsidR="00C81EAE" w:rsidRPr="00C81EAE">
        <w:rPr>
          <w:rFonts w:ascii="PermianSerifTypeface" w:hAnsi="PermianSerifTypeface"/>
          <w:lang w:val="en-GB"/>
        </w:rPr>
        <w:t>2024</w:t>
      </w:r>
      <w:r>
        <w:rPr>
          <w:rFonts w:ascii="PermianSerifTypeface" w:hAnsi="PermianSerifTypeface"/>
          <w:lang w:val="en-GB"/>
        </w:rPr>
        <w:t xml:space="preserve">, </w:t>
      </w:r>
      <w:r w:rsidR="00C81EAE">
        <w:rPr>
          <w:rFonts w:ascii="PermianSerifTypeface" w:hAnsi="PermianSerifTypeface"/>
          <w:lang w:val="en-GB"/>
        </w:rPr>
        <w:t>Law</w:t>
      </w:r>
      <w:r w:rsidR="00C81EAE">
        <w:rPr>
          <w:rFonts w:ascii="PermianSerifTypeface" w:hAnsi="PermianSerifTypeface"/>
          <w:lang w:val="en-GB"/>
        </w:rPr>
        <w:t xml:space="preserve"> </w:t>
      </w:r>
      <w:r>
        <w:rPr>
          <w:rFonts w:ascii="PermianSerifTypeface" w:hAnsi="PermianSerifTypeface"/>
          <w:lang w:val="en-GB"/>
        </w:rPr>
        <w:t>1134/1997 on joint</w:t>
      </w:r>
      <w:r w:rsidR="00C5763B">
        <w:rPr>
          <w:rFonts w:ascii="PermianSerifTypeface" w:hAnsi="PermianSerifTypeface"/>
          <w:lang w:val="en-GB"/>
        </w:rPr>
        <w:t>-</w:t>
      </w:r>
      <w:r>
        <w:rPr>
          <w:rFonts w:ascii="PermianSerifTypeface" w:hAnsi="PermianSerifTypeface"/>
          <w:lang w:val="en-GB"/>
        </w:rPr>
        <w:t>stock compan</w:t>
      </w:r>
      <w:r w:rsidR="00C5763B">
        <w:rPr>
          <w:rFonts w:ascii="PermianSerifTypeface" w:hAnsi="PermianSerifTypeface"/>
          <w:lang w:val="en-GB"/>
        </w:rPr>
        <w:t>ies,</w:t>
      </w:r>
      <w:r>
        <w:rPr>
          <w:rFonts w:ascii="PermianSerifTypeface" w:hAnsi="PermianSerifTypeface"/>
          <w:lang w:val="en-GB"/>
        </w:rPr>
        <w:t xml:space="preserve"> and Law No 135/207 on </w:t>
      </w:r>
      <w:r w:rsidR="00F62CFD">
        <w:rPr>
          <w:rFonts w:ascii="PermianSerifTypeface" w:hAnsi="PermianSerifTypeface"/>
          <w:lang w:val="en-GB"/>
        </w:rPr>
        <w:t>L</w:t>
      </w:r>
      <w:r>
        <w:rPr>
          <w:rFonts w:ascii="PermianSerifTypeface" w:hAnsi="PermianSerifTypeface"/>
          <w:lang w:val="en-GB"/>
        </w:rPr>
        <w:t xml:space="preserve">imited </w:t>
      </w:r>
      <w:r w:rsidR="00F62CFD">
        <w:rPr>
          <w:rFonts w:ascii="PermianSerifTypeface" w:hAnsi="PermianSerifTypeface"/>
          <w:lang w:val="en-GB"/>
        </w:rPr>
        <w:t>C</w:t>
      </w:r>
      <w:r>
        <w:rPr>
          <w:rFonts w:ascii="PermianSerifTypeface" w:hAnsi="PermianSerifTypeface"/>
          <w:lang w:val="en-GB"/>
        </w:rPr>
        <w:t>ompan</w:t>
      </w:r>
      <w:r w:rsidR="00C5763B">
        <w:rPr>
          <w:rFonts w:ascii="PermianSerifTypeface" w:hAnsi="PermianSerifTypeface"/>
          <w:lang w:val="en-GB"/>
        </w:rPr>
        <w:t>ies</w:t>
      </w:r>
      <w:r>
        <w:rPr>
          <w:rFonts w:ascii="PermianSerifTypeface" w:hAnsi="PermianSerifTypeface"/>
          <w:lang w:val="en-GB"/>
        </w:rPr>
        <w:t>. Additionally, for the purpose of this Regulation, the following terms shall be used:</w:t>
      </w:r>
    </w:p>
    <w:p w14:paraId="10C5BC87" w14:textId="251D7762" w:rsidR="009C61CD" w:rsidRDefault="009C61CD" w:rsidP="00560DB1">
      <w:pPr>
        <w:tabs>
          <w:tab w:val="left" w:pos="426"/>
          <w:tab w:val="left" w:pos="851"/>
        </w:tabs>
        <w:spacing w:after="0" w:line="276" w:lineRule="auto"/>
        <w:jc w:val="both"/>
        <w:rPr>
          <w:rFonts w:ascii="PermianSerifTypeface" w:hAnsi="PermianSerifTypeface"/>
          <w:lang w:val="en-GB"/>
        </w:rPr>
      </w:pPr>
      <w:r>
        <w:rPr>
          <w:rFonts w:ascii="PermianSerifTypeface" w:hAnsi="PermianSerifTypeface"/>
          <w:lang w:val="en-GB"/>
        </w:rPr>
        <w:tab/>
      </w:r>
      <w:r w:rsidR="00C8540C" w:rsidRPr="009C61CD">
        <w:rPr>
          <w:rFonts w:ascii="PermianSerifTypeface" w:hAnsi="PermianSerifTypeface"/>
          <w:i/>
          <w:iCs/>
          <w:lang w:val="en-GB"/>
        </w:rPr>
        <w:t>Associated entity</w:t>
      </w:r>
      <w:r>
        <w:rPr>
          <w:rFonts w:ascii="PermianSerifTypeface" w:hAnsi="PermianSerifTypeface"/>
          <w:lang w:val="en-GB"/>
        </w:rPr>
        <w:t xml:space="preserve"> – </w:t>
      </w:r>
      <w:r w:rsidR="00C8540C" w:rsidRPr="009C61CD">
        <w:rPr>
          <w:rFonts w:ascii="PermianSerifTypeface" w:hAnsi="PermianSerifTypeface"/>
          <w:lang w:val="en-GB"/>
        </w:rPr>
        <w:t>an</w:t>
      </w:r>
      <w:r>
        <w:rPr>
          <w:rFonts w:ascii="PermianSerifTypeface" w:hAnsi="PermianSerifTypeface"/>
          <w:lang w:val="en-GB"/>
        </w:rPr>
        <w:t xml:space="preserve"> </w:t>
      </w:r>
      <w:r w:rsidR="00C8540C" w:rsidRPr="009C61CD">
        <w:rPr>
          <w:rFonts w:ascii="PermianSerifTypeface" w:hAnsi="PermianSerifTypeface"/>
          <w:lang w:val="en-GB"/>
        </w:rPr>
        <w:t xml:space="preserve">entity in which an individual </w:t>
      </w:r>
      <w:r>
        <w:rPr>
          <w:rFonts w:ascii="PermianSerifTypeface" w:hAnsi="PermianSerifTypeface"/>
          <w:lang w:val="en-GB"/>
        </w:rPr>
        <w:t xml:space="preserve">has the ability to participate in making decisions on the financial and business management </w:t>
      </w:r>
      <w:r w:rsidR="000570EF">
        <w:rPr>
          <w:rFonts w:ascii="PermianSerifTypeface" w:hAnsi="PermianSerifTypeface"/>
          <w:lang w:val="en-GB"/>
        </w:rPr>
        <w:t xml:space="preserve">policies of the entity in which that person </w:t>
      </w:r>
      <w:r w:rsidR="00C8540C" w:rsidRPr="009C61CD">
        <w:rPr>
          <w:rFonts w:ascii="PermianSerifTypeface" w:hAnsi="PermianSerifTypeface"/>
          <w:lang w:val="en-GB"/>
        </w:rPr>
        <w:t>holds, either directly or indirectly, 20% or more of the voting rights, without exercising control or joint control over th</w:t>
      </w:r>
      <w:r w:rsidR="000570EF">
        <w:rPr>
          <w:rFonts w:ascii="PermianSerifTypeface" w:hAnsi="PermianSerifTypeface"/>
          <w:lang w:val="en-GB"/>
        </w:rPr>
        <w:t xml:space="preserve">ose </w:t>
      </w:r>
      <w:r w:rsidR="00C8540C" w:rsidRPr="009C61CD">
        <w:rPr>
          <w:rFonts w:ascii="PermianSerifTypeface" w:hAnsi="PermianSerifTypeface"/>
          <w:lang w:val="en-GB"/>
        </w:rPr>
        <w:t>policies.</w:t>
      </w:r>
    </w:p>
    <w:p w14:paraId="3413C708" w14:textId="2E10734B" w:rsidR="000570EF" w:rsidRDefault="000570EF" w:rsidP="00560DB1">
      <w:pPr>
        <w:tabs>
          <w:tab w:val="left" w:pos="426"/>
          <w:tab w:val="left" w:pos="851"/>
        </w:tabs>
        <w:spacing w:after="0" w:line="276" w:lineRule="auto"/>
        <w:jc w:val="both"/>
        <w:rPr>
          <w:rFonts w:ascii="PermianSerifTypeface" w:hAnsi="PermianSerifTypeface"/>
          <w:lang w:val="en-GB"/>
        </w:rPr>
      </w:pPr>
      <w:r>
        <w:rPr>
          <w:rFonts w:ascii="PermianSerifTypeface" w:hAnsi="PermianSerifTypeface"/>
          <w:lang w:val="en-GB"/>
        </w:rPr>
        <w:tab/>
      </w:r>
      <w:r w:rsidRPr="000570EF">
        <w:rPr>
          <w:rFonts w:ascii="PermianSerifTypeface" w:hAnsi="PermianSerifTypeface"/>
          <w:i/>
          <w:iCs/>
          <w:lang w:val="en-GB"/>
        </w:rPr>
        <w:t>Joint venture</w:t>
      </w:r>
      <w:r w:rsidRPr="000570EF">
        <w:rPr>
          <w:rFonts w:ascii="PermianSerifTypeface" w:hAnsi="PermianSerifTypeface"/>
          <w:lang w:val="en-GB"/>
        </w:rPr>
        <w:t xml:space="preserve"> - a contractual or other similar arrangement whereby two or more persons carry out an economic activity subject to joint control;</w:t>
      </w:r>
    </w:p>
    <w:p w14:paraId="23F8227B" w14:textId="0EA4C592" w:rsidR="004C0FFE" w:rsidRPr="004C0FFE" w:rsidRDefault="000570EF" w:rsidP="00560DB1">
      <w:pPr>
        <w:tabs>
          <w:tab w:val="left" w:pos="426"/>
          <w:tab w:val="left" w:pos="851"/>
        </w:tabs>
        <w:spacing w:after="0" w:line="276" w:lineRule="auto"/>
        <w:jc w:val="both"/>
        <w:rPr>
          <w:rFonts w:ascii="PermianSerifTypeface" w:hAnsi="PermianSerifTypeface"/>
          <w:lang w:val="en-GB"/>
        </w:rPr>
      </w:pPr>
      <w:r>
        <w:rPr>
          <w:rFonts w:ascii="PermianSerifTypeface" w:hAnsi="PermianSerifTypeface"/>
          <w:lang w:val="en-GB"/>
        </w:rPr>
        <w:tab/>
      </w:r>
      <w:r w:rsidR="004C0FFE">
        <w:rPr>
          <w:rFonts w:ascii="PermianSerifTypeface" w:hAnsi="PermianSerifTypeface"/>
          <w:i/>
          <w:iCs/>
          <w:lang w:val="en-GB"/>
        </w:rPr>
        <w:t xml:space="preserve">Related parties </w:t>
      </w:r>
      <w:r w:rsidR="004C0FFE">
        <w:rPr>
          <w:rFonts w:ascii="PermianSerifTypeface" w:hAnsi="PermianSerifTypeface"/>
          <w:lang w:val="en-GB"/>
        </w:rPr>
        <w:t>to</w:t>
      </w:r>
      <w:r w:rsidR="004C0FFE" w:rsidRPr="004C0FFE">
        <w:rPr>
          <w:rFonts w:ascii="PermianSerifTypeface" w:hAnsi="PermianSerifTypeface"/>
          <w:lang w:val="en-GB"/>
        </w:rPr>
        <w:t xml:space="preserve"> another person are considered:</w:t>
      </w:r>
    </w:p>
    <w:p w14:paraId="014F8947" w14:textId="373EB8B9" w:rsidR="004C0FFE" w:rsidRPr="004C0FFE" w:rsidRDefault="004C0FFE" w:rsidP="00560DB1">
      <w:pPr>
        <w:tabs>
          <w:tab w:val="left" w:pos="426"/>
          <w:tab w:val="left" w:pos="851"/>
        </w:tabs>
        <w:spacing w:after="0" w:line="276" w:lineRule="auto"/>
        <w:jc w:val="both"/>
        <w:rPr>
          <w:rFonts w:ascii="PermianSerifTypeface" w:hAnsi="PermianSerifTypeface"/>
          <w:lang w:val="en-GB"/>
        </w:rPr>
      </w:pPr>
      <w:r>
        <w:rPr>
          <w:rFonts w:ascii="PermianSerifTypeface" w:hAnsi="PermianSerifTypeface"/>
          <w:lang w:val="en-GB"/>
        </w:rPr>
        <w:lastRenderedPageBreak/>
        <w:tab/>
      </w:r>
      <w:r w:rsidRPr="004C0FFE">
        <w:rPr>
          <w:rFonts w:ascii="PermianSerifTypeface" w:hAnsi="PermianSerifTypeface"/>
          <w:lang w:val="en-GB"/>
        </w:rPr>
        <w:t>a) members of the governing body and, in the case of the non-bank payment service provider, also persons holding a key function;</w:t>
      </w:r>
    </w:p>
    <w:p w14:paraId="1EE71363" w14:textId="7E791B36" w:rsidR="000570EF" w:rsidRDefault="004C0FFE" w:rsidP="00560DB1">
      <w:pPr>
        <w:tabs>
          <w:tab w:val="left" w:pos="426"/>
          <w:tab w:val="left" w:pos="851"/>
        </w:tabs>
        <w:spacing w:after="0" w:line="276" w:lineRule="auto"/>
        <w:jc w:val="both"/>
        <w:rPr>
          <w:rFonts w:ascii="PermianSerifTypeface" w:hAnsi="PermianSerifTypeface"/>
          <w:lang w:val="en-GB"/>
        </w:rPr>
      </w:pPr>
      <w:r>
        <w:rPr>
          <w:rFonts w:ascii="PermianSerifTypeface" w:hAnsi="PermianSerifTypeface"/>
          <w:lang w:val="en-GB"/>
        </w:rPr>
        <w:tab/>
      </w:r>
      <w:r w:rsidRPr="004C0FFE">
        <w:rPr>
          <w:rFonts w:ascii="PermianSerifTypeface" w:hAnsi="PermianSerifTypeface"/>
          <w:lang w:val="en-GB"/>
        </w:rPr>
        <w:t xml:space="preserve">b) legal and/or natural persons who, directly or indirectly, individually or in concert, </w:t>
      </w:r>
      <w:r>
        <w:rPr>
          <w:rFonts w:ascii="PermianSerifTypeface" w:hAnsi="PermianSerifTypeface"/>
          <w:lang w:val="en-GB"/>
        </w:rPr>
        <w:t xml:space="preserve">hold </w:t>
      </w:r>
      <w:r w:rsidRPr="004C0FFE">
        <w:rPr>
          <w:rFonts w:ascii="PermianSerifTypeface" w:hAnsi="PermianSerifTypeface"/>
          <w:lang w:val="en-GB"/>
        </w:rPr>
        <w:t>or control 10% or more of the capital of the non-bank payment service provider, including their beneficial owners. If the spouse of such a person or a first-degree relative owns or controls a holding in the share capital of the non-bank payment service provider, irrespective of its size, that holding shall be deemed to be owned and controlled by that person;</w:t>
      </w:r>
    </w:p>
    <w:p w14:paraId="21958BD6" w14:textId="3F96F8F6" w:rsidR="004C0FFE" w:rsidRPr="004C0FFE" w:rsidRDefault="004C0FFE" w:rsidP="00560DB1">
      <w:pPr>
        <w:tabs>
          <w:tab w:val="left" w:pos="426"/>
          <w:tab w:val="left" w:pos="851"/>
        </w:tabs>
        <w:spacing w:after="0" w:line="276" w:lineRule="auto"/>
        <w:jc w:val="both"/>
        <w:rPr>
          <w:rFonts w:ascii="PermianSerifTypeface" w:hAnsi="PermianSerifTypeface"/>
          <w:lang w:val="en-GB"/>
        </w:rPr>
      </w:pPr>
      <w:r>
        <w:rPr>
          <w:rFonts w:ascii="PermianSerifTypeface" w:hAnsi="PermianSerifTypeface"/>
          <w:lang w:val="en-GB"/>
        </w:rPr>
        <w:tab/>
        <w:t xml:space="preserve">c) </w:t>
      </w:r>
      <w:r w:rsidRPr="004C0FFE">
        <w:rPr>
          <w:rFonts w:ascii="PermianSerifTypeface" w:hAnsi="PermianSerifTypeface"/>
          <w:lang w:val="en-GB"/>
        </w:rPr>
        <w:t>any p</w:t>
      </w:r>
      <w:r w:rsidR="00904F3E">
        <w:rPr>
          <w:rFonts w:ascii="PermianSerifTypeface" w:hAnsi="PermianSerifTypeface"/>
          <w:lang w:val="en-GB"/>
        </w:rPr>
        <w:t>erson</w:t>
      </w:r>
      <w:r>
        <w:rPr>
          <w:rFonts w:ascii="PermianSerifTypeface" w:hAnsi="PermianSerifTypeface"/>
          <w:lang w:val="en-GB"/>
        </w:rPr>
        <w:t xml:space="preserve"> that</w:t>
      </w:r>
      <w:r w:rsidRPr="004C0FFE">
        <w:rPr>
          <w:rFonts w:ascii="PermianSerifTypeface" w:hAnsi="PermianSerifTypeface"/>
          <w:lang w:val="en-GB"/>
        </w:rPr>
        <w:t xml:space="preserve"> controls the p</w:t>
      </w:r>
      <w:r w:rsidR="00904F3E">
        <w:rPr>
          <w:rFonts w:ascii="PermianSerifTypeface" w:hAnsi="PermianSerifTypeface"/>
          <w:lang w:val="en-GB"/>
        </w:rPr>
        <w:t xml:space="preserve">erson </w:t>
      </w:r>
      <w:r w:rsidRPr="004C0FFE">
        <w:rPr>
          <w:rFonts w:ascii="PermianSerifTypeface" w:hAnsi="PermianSerifTypeface"/>
          <w:lang w:val="en-GB"/>
        </w:rPr>
        <w:t xml:space="preserve">or is under the control of the </w:t>
      </w:r>
      <w:r w:rsidR="00904F3E">
        <w:rPr>
          <w:rFonts w:ascii="PermianSerifTypeface" w:hAnsi="PermianSerifTypeface"/>
          <w:lang w:val="en-GB"/>
        </w:rPr>
        <w:t>person</w:t>
      </w:r>
      <w:r w:rsidRPr="004C0FFE">
        <w:rPr>
          <w:rFonts w:ascii="PermianSerifTypeface" w:hAnsi="PermianSerifTypeface"/>
          <w:lang w:val="en-GB"/>
        </w:rPr>
        <w:t>, or together with the p</w:t>
      </w:r>
      <w:r w:rsidR="00904F3E">
        <w:rPr>
          <w:rFonts w:ascii="PermianSerifTypeface" w:hAnsi="PermianSerifTypeface"/>
          <w:lang w:val="en-GB"/>
        </w:rPr>
        <w:t xml:space="preserve">erson </w:t>
      </w:r>
      <w:r w:rsidRPr="004C0FFE">
        <w:rPr>
          <w:rFonts w:ascii="PermianSerifTypeface" w:hAnsi="PermianSerifTypeface"/>
          <w:lang w:val="en-GB"/>
        </w:rPr>
        <w:t>is under the control of another p</w:t>
      </w:r>
      <w:r w:rsidR="00904F3E">
        <w:rPr>
          <w:rFonts w:ascii="PermianSerifTypeface" w:hAnsi="PermianSerifTypeface"/>
          <w:lang w:val="en-GB"/>
        </w:rPr>
        <w:t>erson</w:t>
      </w:r>
      <w:r w:rsidRPr="004C0FFE">
        <w:rPr>
          <w:rFonts w:ascii="PermianSerifTypeface" w:hAnsi="PermianSerifTypeface"/>
          <w:lang w:val="en-GB"/>
        </w:rPr>
        <w:t>;</w:t>
      </w:r>
    </w:p>
    <w:p w14:paraId="01224A11" w14:textId="7EBC5182" w:rsidR="004C0FFE" w:rsidRPr="004C0FFE" w:rsidRDefault="004C0FFE" w:rsidP="00560DB1">
      <w:pPr>
        <w:tabs>
          <w:tab w:val="left" w:pos="426"/>
          <w:tab w:val="left" w:pos="851"/>
        </w:tabs>
        <w:spacing w:after="0" w:line="276" w:lineRule="auto"/>
        <w:jc w:val="both"/>
        <w:rPr>
          <w:rFonts w:ascii="PermianSerifTypeface" w:hAnsi="PermianSerifTypeface"/>
          <w:lang w:val="en-GB"/>
        </w:rPr>
      </w:pPr>
      <w:r>
        <w:rPr>
          <w:rFonts w:ascii="PermianSerifTypeface" w:hAnsi="PermianSerifTypeface"/>
          <w:lang w:val="en-GB"/>
        </w:rPr>
        <w:tab/>
      </w:r>
      <w:r w:rsidRPr="004C0FFE">
        <w:rPr>
          <w:rFonts w:ascii="PermianSerifTypeface" w:hAnsi="PermianSerifTypeface"/>
          <w:lang w:val="en-GB"/>
        </w:rPr>
        <w:t xml:space="preserve">d) any entity </w:t>
      </w:r>
      <w:r w:rsidR="00B756FE">
        <w:rPr>
          <w:rFonts w:ascii="PermianSerifTypeface" w:hAnsi="PermianSerifTypeface"/>
          <w:lang w:val="en-GB"/>
        </w:rPr>
        <w:t xml:space="preserve">related to </w:t>
      </w:r>
      <w:r w:rsidRPr="004C0FFE">
        <w:rPr>
          <w:rFonts w:ascii="PermianSerifTypeface" w:hAnsi="PermianSerifTypeface"/>
          <w:lang w:val="en-GB"/>
        </w:rPr>
        <w:t xml:space="preserve">the person or any entity party to a joint venture, any </w:t>
      </w:r>
      <w:r w:rsidR="00B756FE">
        <w:rPr>
          <w:rFonts w:ascii="PermianSerifTypeface" w:hAnsi="PermianSerifTypeface"/>
          <w:lang w:val="en-GB"/>
        </w:rPr>
        <w:t xml:space="preserve">related party </w:t>
      </w:r>
      <w:r w:rsidRPr="004C0FFE">
        <w:rPr>
          <w:rFonts w:ascii="PermianSerifTypeface" w:hAnsi="PermianSerifTypeface"/>
          <w:lang w:val="en-GB"/>
        </w:rPr>
        <w:t>or any entity party to a joint venture of a member of the group of persons acting in concert with the person or entities and the person - parties to joint ventures of another person;</w:t>
      </w:r>
    </w:p>
    <w:p w14:paraId="1B801FEE" w14:textId="0B3D4D2F" w:rsidR="004C0FFE" w:rsidRPr="004C0FFE" w:rsidRDefault="001050E0" w:rsidP="00560DB1">
      <w:pPr>
        <w:tabs>
          <w:tab w:val="left" w:pos="426"/>
          <w:tab w:val="left" w:pos="851"/>
        </w:tabs>
        <w:spacing w:after="0" w:line="276" w:lineRule="auto"/>
        <w:jc w:val="both"/>
        <w:rPr>
          <w:rFonts w:ascii="PermianSerifTypeface" w:hAnsi="PermianSerifTypeface"/>
          <w:lang w:val="en-GB"/>
        </w:rPr>
      </w:pPr>
      <w:r>
        <w:rPr>
          <w:rFonts w:ascii="PermianSerifTypeface" w:hAnsi="PermianSerifTypeface"/>
          <w:lang w:val="en-GB"/>
        </w:rPr>
        <w:tab/>
      </w:r>
      <w:r w:rsidR="004C0FFE" w:rsidRPr="004C0FFE">
        <w:rPr>
          <w:rFonts w:ascii="PermianSerifTypeface" w:hAnsi="PermianSerifTypeface"/>
          <w:lang w:val="en-GB"/>
        </w:rPr>
        <w:t xml:space="preserve">e) </w:t>
      </w:r>
      <w:r>
        <w:rPr>
          <w:rFonts w:ascii="PermianSerifTypeface" w:hAnsi="PermianSerifTypeface"/>
          <w:lang w:val="en-GB"/>
        </w:rPr>
        <w:t xml:space="preserve">related parties </w:t>
      </w:r>
      <w:r w:rsidR="004C0FFE" w:rsidRPr="004C0FFE">
        <w:rPr>
          <w:rFonts w:ascii="PermianSerifTypeface" w:hAnsi="PermianSerifTypeface"/>
          <w:lang w:val="en-GB"/>
        </w:rPr>
        <w:t xml:space="preserve">to </w:t>
      </w:r>
      <w:r w:rsidR="002B1088">
        <w:rPr>
          <w:rFonts w:ascii="PermianSerifTypeface" w:hAnsi="PermianSerifTypeface"/>
          <w:lang w:val="en-GB"/>
        </w:rPr>
        <w:t>the persons referred to</w:t>
      </w:r>
      <w:r w:rsidR="004C0FFE" w:rsidRPr="004C0FFE">
        <w:rPr>
          <w:rFonts w:ascii="PermianSerifTypeface" w:hAnsi="PermianSerifTypeface"/>
          <w:lang w:val="en-GB"/>
        </w:rPr>
        <w:t xml:space="preserve"> in </w:t>
      </w:r>
      <w:r>
        <w:rPr>
          <w:rFonts w:ascii="PermianSerifTypeface" w:hAnsi="PermianSerifTypeface"/>
          <w:lang w:val="en-GB"/>
        </w:rPr>
        <w:t xml:space="preserve">letters </w:t>
      </w:r>
      <w:r w:rsidR="004C0FFE" w:rsidRPr="004C0FFE">
        <w:rPr>
          <w:rFonts w:ascii="PermianSerifTypeface" w:hAnsi="PermianSerifTypeface"/>
          <w:lang w:val="en-GB"/>
        </w:rPr>
        <w:t>a) to d);</w:t>
      </w:r>
    </w:p>
    <w:p w14:paraId="1D55B851" w14:textId="39A666F3" w:rsidR="004C0FFE" w:rsidRPr="004C0FFE" w:rsidRDefault="001050E0" w:rsidP="00560DB1">
      <w:pPr>
        <w:tabs>
          <w:tab w:val="left" w:pos="426"/>
          <w:tab w:val="left" w:pos="851"/>
        </w:tabs>
        <w:spacing w:after="0" w:line="276" w:lineRule="auto"/>
        <w:jc w:val="both"/>
        <w:rPr>
          <w:rFonts w:ascii="PermianSerifTypeface" w:hAnsi="PermianSerifTypeface"/>
          <w:lang w:val="en-GB"/>
        </w:rPr>
      </w:pPr>
      <w:r>
        <w:rPr>
          <w:rFonts w:ascii="PermianSerifTypeface" w:hAnsi="PermianSerifTypeface"/>
          <w:lang w:val="en-GB"/>
        </w:rPr>
        <w:tab/>
      </w:r>
      <w:r w:rsidR="004C0FFE" w:rsidRPr="004C0FFE">
        <w:rPr>
          <w:rFonts w:ascii="PermianSerifTypeface" w:hAnsi="PermianSerifTypeface"/>
          <w:lang w:val="en-GB"/>
        </w:rPr>
        <w:t xml:space="preserve">f) </w:t>
      </w:r>
      <w:r w:rsidR="000637AD">
        <w:rPr>
          <w:rFonts w:ascii="PermianSerifTypeface" w:hAnsi="PermianSerifTypeface"/>
          <w:lang w:val="en-GB"/>
        </w:rPr>
        <w:t xml:space="preserve">related party </w:t>
      </w:r>
      <w:r w:rsidR="004C0FFE" w:rsidRPr="004C0FFE">
        <w:rPr>
          <w:rFonts w:ascii="PermianSerifTypeface" w:hAnsi="PermianSerifTypeface"/>
          <w:lang w:val="en-GB"/>
        </w:rPr>
        <w:t xml:space="preserve">to the natural person - spouses, </w:t>
      </w:r>
      <w:r w:rsidR="002B1088">
        <w:rPr>
          <w:rFonts w:ascii="PermianSerifTypeface" w:hAnsi="PermianSerifTypeface"/>
          <w:lang w:val="en-GB"/>
        </w:rPr>
        <w:t xml:space="preserve">relatives and affinities </w:t>
      </w:r>
      <w:r w:rsidR="00414F52">
        <w:rPr>
          <w:rFonts w:ascii="PermianSerifTypeface" w:hAnsi="PermianSerifTypeface"/>
          <w:lang w:val="en-GB"/>
        </w:rPr>
        <w:t xml:space="preserve">of the </w:t>
      </w:r>
      <w:r w:rsidR="004C0FFE" w:rsidRPr="004C0FFE">
        <w:rPr>
          <w:rFonts w:ascii="PermianSerifTypeface" w:hAnsi="PermianSerifTypeface"/>
          <w:lang w:val="en-GB"/>
        </w:rPr>
        <w:t xml:space="preserve">first and second degree of the natural person, spouses of such relatives, as well as the legal person over which the natural person and/or its related </w:t>
      </w:r>
      <w:r w:rsidR="000637AD">
        <w:rPr>
          <w:rFonts w:ascii="PermianSerifTypeface" w:hAnsi="PermianSerifTypeface"/>
          <w:lang w:val="en-GB"/>
        </w:rPr>
        <w:t xml:space="preserve">party </w:t>
      </w:r>
      <w:r w:rsidR="004C0FFE" w:rsidRPr="004C0FFE">
        <w:rPr>
          <w:rFonts w:ascii="PermianSerifTypeface" w:hAnsi="PermianSerifTypeface"/>
          <w:lang w:val="en-GB"/>
        </w:rPr>
        <w:t xml:space="preserve">have control or are party to joint ventures or exercise significant influence or are members of the </w:t>
      </w:r>
      <w:r w:rsidR="00414F52">
        <w:rPr>
          <w:rFonts w:ascii="PermianSerifTypeface" w:hAnsi="PermianSerifTypeface"/>
          <w:lang w:val="en-GB"/>
        </w:rPr>
        <w:t>G</w:t>
      </w:r>
      <w:r w:rsidR="004C0FFE" w:rsidRPr="004C0FFE">
        <w:rPr>
          <w:rFonts w:ascii="PermianSerifTypeface" w:hAnsi="PermianSerifTypeface"/>
          <w:lang w:val="en-GB"/>
        </w:rPr>
        <w:t xml:space="preserve">overning </w:t>
      </w:r>
      <w:r w:rsidR="00414F52">
        <w:rPr>
          <w:rFonts w:ascii="PermianSerifTypeface" w:hAnsi="PermianSerifTypeface"/>
          <w:lang w:val="en-GB"/>
        </w:rPr>
        <w:t>B</w:t>
      </w:r>
      <w:r w:rsidR="004C0FFE" w:rsidRPr="004C0FFE">
        <w:rPr>
          <w:rFonts w:ascii="PermianSerifTypeface" w:hAnsi="PermianSerifTypeface"/>
          <w:lang w:val="en-GB"/>
        </w:rPr>
        <w:t>ody;</w:t>
      </w:r>
    </w:p>
    <w:p w14:paraId="6D47E36A" w14:textId="239F7AE2" w:rsidR="004C0FFE" w:rsidRDefault="000637AD" w:rsidP="00560DB1">
      <w:pPr>
        <w:tabs>
          <w:tab w:val="left" w:pos="426"/>
          <w:tab w:val="left" w:pos="851"/>
        </w:tabs>
        <w:spacing w:after="0" w:line="276" w:lineRule="auto"/>
        <w:jc w:val="both"/>
        <w:rPr>
          <w:rFonts w:ascii="PermianSerifTypeface" w:hAnsi="PermianSerifTypeface"/>
          <w:lang w:val="en-GB"/>
        </w:rPr>
      </w:pPr>
      <w:r>
        <w:rPr>
          <w:rFonts w:ascii="PermianSerifTypeface" w:hAnsi="PermianSerifTypeface"/>
          <w:lang w:val="en-GB"/>
        </w:rPr>
        <w:tab/>
      </w:r>
      <w:r w:rsidR="004C0FFE" w:rsidRPr="004C0FFE">
        <w:rPr>
          <w:rFonts w:ascii="PermianSerifTypeface" w:hAnsi="PermianSerifTypeface"/>
          <w:lang w:val="en-GB"/>
        </w:rPr>
        <w:t xml:space="preserve">g) the person through whom a transaction with the non-bank payment service provider is carried out for the benefit of the person referred to in </w:t>
      </w:r>
      <w:r w:rsidR="00414F52">
        <w:rPr>
          <w:rFonts w:ascii="PermianSerifTypeface" w:hAnsi="PermianSerifTypeface"/>
          <w:lang w:val="en-GB"/>
        </w:rPr>
        <w:t>letters</w:t>
      </w:r>
      <w:r>
        <w:rPr>
          <w:rFonts w:ascii="PermianSerifTypeface" w:hAnsi="PermianSerifTypeface"/>
          <w:lang w:val="en-GB"/>
        </w:rPr>
        <w:t xml:space="preserve"> </w:t>
      </w:r>
      <w:r w:rsidR="004C0FFE" w:rsidRPr="004C0FFE">
        <w:rPr>
          <w:rFonts w:ascii="PermianSerifTypeface" w:hAnsi="PermianSerifTypeface"/>
          <w:lang w:val="en-GB"/>
        </w:rPr>
        <w:t xml:space="preserve">a) to f) and who is deemed to be influenced by the person referred to in </w:t>
      </w:r>
      <w:r w:rsidR="00414F52">
        <w:rPr>
          <w:rFonts w:ascii="PermianSerifTypeface" w:hAnsi="PermianSerifTypeface"/>
          <w:lang w:val="en-GB"/>
        </w:rPr>
        <w:t xml:space="preserve">letters </w:t>
      </w:r>
      <w:r w:rsidR="004C0FFE" w:rsidRPr="004C0FFE">
        <w:rPr>
          <w:rFonts w:ascii="PermianSerifTypeface" w:hAnsi="PermianSerifTypeface"/>
          <w:lang w:val="en-GB"/>
        </w:rPr>
        <w:t xml:space="preserve">a) to f) </w:t>
      </w:r>
      <w:r w:rsidR="00414F52">
        <w:rPr>
          <w:rFonts w:ascii="PermianSerifTypeface" w:hAnsi="PermianSerifTypeface"/>
          <w:lang w:val="en-GB"/>
        </w:rPr>
        <w:t>with</w:t>
      </w:r>
      <w:r w:rsidR="004C0FFE" w:rsidRPr="004C0FFE">
        <w:rPr>
          <w:rFonts w:ascii="PermianSerifTypeface" w:hAnsi="PermianSerifTypeface"/>
          <w:lang w:val="en-GB"/>
        </w:rPr>
        <w:t xml:space="preserve">in that transaction </w:t>
      </w:r>
      <w:r w:rsidR="00414F52">
        <w:rPr>
          <w:rFonts w:ascii="PermianSerifTypeface" w:hAnsi="PermianSerifTypeface"/>
          <w:lang w:val="en-GB"/>
        </w:rPr>
        <w:t>due to</w:t>
      </w:r>
      <w:r w:rsidR="004C0FFE" w:rsidRPr="004C0FFE">
        <w:rPr>
          <w:rFonts w:ascii="PermianSerifTypeface" w:hAnsi="PermianSerifTypeface"/>
          <w:lang w:val="en-GB"/>
        </w:rPr>
        <w:t xml:space="preserve"> the existence of an employment, civil or other relationship between those persons.</w:t>
      </w:r>
    </w:p>
    <w:p w14:paraId="1D924CD8" w14:textId="77777777" w:rsidR="005F4B50" w:rsidRDefault="000637AD" w:rsidP="00560DB1">
      <w:pPr>
        <w:tabs>
          <w:tab w:val="left" w:pos="426"/>
          <w:tab w:val="left" w:pos="851"/>
        </w:tabs>
        <w:spacing w:after="0" w:line="276" w:lineRule="auto"/>
        <w:jc w:val="both"/>
        <w:rPr>
          <w:rFonts w:ascii="PermianSerifTypeface" w:hAnsi="PermianSerifTypeface"/>
          <w:lang w:val="en-GB"/>
        </w:rPr>
      </w:pPr>
      <w:r>
        <w:rPr>
          <w:rFonts w:ascii="PermianSerifTypeface" w:hAnsi="PermianSerifTypeface"/>
          <w:lang w:val="en-GB"/>
        </w:rPr>
        <w:tab/>
      </w:r>
      <w:r w:rsidR="005F4B50" w:rsidRPr="005F4B50">
        <w:rPr>
          <w:rFonts w:ascii="PermianSerifTypeface" w:hAnsi="PermianSerifTypeface"/>
          <w:i/>
          <w:iCs/>
          <w:lang w:val="en-GB"/>
        </w:rPr>
        <w:t>Persons acting in concert</w:t>
      </w:r>
      <w:r w:rsidR="005F4B50" w:rsidRPr="005F4B50">
        <w:rPr>
          <w:rFonts w:ascii="PermianSerifTypeface" w:hAnsi="PermianSerifTypeface"/>
          <w:lang w:val="en-GB"/>
        </w:rPr>
        <w:t xml:space="preserve"> - persons who are in the situation when each of them decides to exercise their</w:t>
      </w:r>
      <w:r w:rsidR="005F4B50">
        <w:rPr>
          <w:rFonts w:ascii="PermianSerifTypeface" w:hAnsi="PermianSerifTypeface"/>
          <w:lang w:val="en-GB"/>
        </w:rPr>
        <w:t xml:space="preserve"> </w:t>
      </w:r>
      <w:r w:rsidR="005F4B50" w:rsidRPr="005F4B50">
        <w:rPr>
          <w:rFonts w:ascii="PermianSerifTypeface" w:hAnsi="PermianSerifTypeface"/>
          <w:lang w:val="en-GB"/>
        </w:rPr>
        <w:t>rights linked to the holdings acquired or which they intend to acquire under an explicit or implicit</w:t>
      </w:r>
      <w:r w:rsidR="005F4B50">
        <w:rPr>
          <w:rFonts w:ascii="PermianSerifTypeface" w:hAnsi="PermianSerifTypeface"/>
          <w:lang w:val="en-GB"/>
        </w:rPr>
        <w:t xml:space="preserve"> </w:t>
      </w:r>
      <w:r w:rsidR="005F4B50" w:rsidRPr="005F4B50">
        <w:rPr>
          <w:rFonts w:ascii="PermianSerifTypeface" w:hAnsi="PermianSerifTypeface"/>
          <w:lang w:val="en-GB"/>
        </w:rPr>
        <w:t>agreement made between such persons.</w:t>
      </w:r>
    </w:p>
    <w:p w14:paraId="44B42F46" w14:textId="0094523C" w:rsidR="009C61CD" w:rsidRDefault="005F4B50" w:rsidP="00560DB1">
      <w:pPr>
        <w:tabs>
          <w:tab w:val="left" w:pos="426"/>
          <w:tab w:val="left" w:pos="851"/>
        </w:tabs>
        <w:spacing w:after="0" w:line="276" w:lineRule="auto"/>
        <w:jc w:val="both"/>
        <w:rPr>
          <w:rFonts w:ascii="PermianSerifTypeface" w:hAnsi="PermianSerifTypeface"/>
          <w:lang w:val="en-GB"/>
        </w:rPr>
      </w:pPr>
      <w:r w:rsidRPr="005F4B50">
        <w:rPr>
          <w:rFonts w:ascii="PermianSerifTypeface" w:hAnsi="PermianSerifTypeface"/>
          <w:lang w:val="en-GB"/>
        </w:rPr>
        <w:t xml:space="preserve">The </w:t>
      </w:r>
      <w:r>
        <w:rPr>
          <w:rFonts w:ascii="PermianSerifTypeface" w:hAnsi="PermianSerifTypeface"/>
          <w:lang w:val="en-GB"/>
        </w:rPr>
        <w:t xml:space="preserve">following </w:t>
      </w:r>
      <w:r w:rsidRPr="005F4B50">
        <w:rPr>
          <w:rFonts w:ascii="PermianSerifTypeface" w:hAnsi="PermianSerifTypeface"/>
          <w:lang w:val="en-GB"/>
        </w:rPr>
        <w:t xml:space="preserve">criteria </w:t>
      </w:r>
      <w:r>
        <w:rPr>
          <w:rFonts w:ascii="PermianSerifTypeface" w:hAnsi="PermianSerifTypeface"/>
          <w:lang w:val="en-GB"/>
        </w:rPr>
        <w:t xml:space="preserve">shall apply </w:t>
      </w:r>
      <w:r w:rsidRPr="005F4B50">
        <w:rPr>
          <w:rFonts w:ascii="PermianSerifTypeface" w:hAnsi="PermianSerifTypeface"/>
          <w:lang w:val="en-GB"/>
        </w:rPr>
        <w:t>for determining concert</w:t>
      </w:r>
      <w:r>
        <w:rPr>
          <w:rFonts w:ascii="PermianSerifTypeface" w:hAnsi="PermianSerifTypeface"/>
          <w:lang w:val="en-GB"/>
        </w:rPr>
        <w:t>ed activity among individuals:</w:t>
      </w:r>
    </w:p>
    <w:p w14:paraId="100EEF9D" w14:textId="6A86A2D5" w:rsidR="005F4B50" w:rsidRPr="005F4B50" w:rsidRDefault="005F4B50" w:rsidP="00560DB1">
      <w:pPr>
        <w:tabs>
          <w:tab w:val="left" w:pos="426"/>
          <w:tab w:val="left" w:pos="851"/>
        </w:tabs>
        <w:spacing w:after="0" w:line="276" w:lineRule="auto"/>
        <w:jc w:val="both"/>
        <w:rPr>
          <w:rFonts w:ascii="PermianSerifTypeface" w:hAnsi="PermianSerifTypeface"/>
          <w:lang w:val="en-GB"/>
        </w:rPr>
      </w:pPr>
      <w:r>
        <w:rPr>
          <w:rFonts w:ascii="PermianSerifTypeface" w:hAnsi="PermianSerifTypeface"/>
          <w:lang w:val="en-GB"/>
        </w:rPr>
        <w:tab/>
        <w:t xml:space="preserve">1) </w:t>
      </w:r>
      <w:r w:rsidRPr="005F4B50">
        <w:rPr>
          <w:rFonts w:ascii="PermianSerifTypeface" w:hAnsi="PermianSerifTypeface"/>
          <w:lang w:val="en-GB"/>
        </w:rPr>
        <w:t xml:space="preserve">persons who have acquired </w:t>
      </w:r>
      <w:r w:rsidR="001144B3">
        <w:rPr>
          <w:rFonts w:ascii="PermianSerifTypeface" w:hAnsi="PermianSerifTypeface"/>
          <w:lang w:val="en-GB"/>
        </w:rPr>
        <w:t>shares</w:t>
      </w:r>
      <w:r w:rsidRPr="005F4B50">
        <w:rPr>
          <w:rFonts w:ascii="PermianSerifTypeface" w:hAnsi="PermianSerifTypeface"/>
          <w:lang w:val="en-GB"/>
        </w:rPr>
        <w:t xml:space="preserve"> in a non-bank payment service provider</w:t>
      </w:r>
      <w:r w:rsidR="001144B3">
        <w:rPr>
          <w:rFonts w:ascii="PermianSerifTypeface" w:hAnsi="PermianSerifTypeface"/>
          <w:lang w:val="en-GB"/>
        </w:rPr>
        <w:t>,</w:t>
      </w:r>
      <w:r w:rsidRPr="005F4B50">
        <w:rPr>
          <w:rFonts w:ascii="PermianSerifTypeface" w:hAnsi="PermianSerifTypeface"/>
          <w:lang w:val="en-GB"/>
        </w:rPr>
        <w:t xml:space="preserve"> in circumstances which </w:t>
      </w:r>
      <w:r w:rsidR="001144B3">
        <w:rPr>
          <w:rFonts w:ascii="PermianSerifTypeface" w:hAnsi="PermianSerifTypeface"/>
          <w:lang w:val="en-GB"/>
        </w:rPr>
        <w:t xml:space="preserve">denote </w:t>
      </w:r>
      <w:r w:rsidRPr="005F4B50">
        <w:rPr>
          <w:rFonts w:ascii="PermianSerifTypeface" w:hAnsi="PermianSerifTypeface"/>
          <w:lang w:val="en-GB"/>
        </w:rPr>
        <w:t>the coordinated acquisition or common intention of such persons to acquire holdings in a non-bank payment service provider;</w:t>
      </w:r>
    </w:p>
    <w:p w14:paraId="280B0AAA" w14:textId="4A9B8466" w:rsidR="005F4B50" w:rsidRPr="005F4B50" w:rsidRDefault="003A0F51" w:rsidP="00560DB1">
      <w:pPr>
        <w:tabs>
          <w:tab w:val="left" w:pos="426"/>
          <w:tab w:val="left" w:pos="851"/>
        </w:tabs>
        <w:spacing w:after="0" w:line="276" w:lineRule="auto"/>
        <w:jc w:val="both"/>
        <w:rPr>
          <w:rFonts w:ascii="PermianSerifTypeface" w:hAnsi="PermianSerifTypeface"/>
          <w:lang w:val="en-GB"/>
        </w:rPr>
      </w:pPr>
      <w:r>
        <w:rPr>
          <w:rFonts w:ascii="PermianSerifTypeface" w:hAnsi="PermianSerifTypeface"/>
          <w:lang w:val="en-GB"/>
        </w:rPr>
        <w:tab/>
      </w:r>
      <w:r w:rsidR="005F4B50" w:rsidRPr="006B5B53">
        <w:rPr>
          <w:rFonts w:ascii="PermianSerifTypeface" w:hAnsi="PermianSerifTypeface"/>
          <w:lang w:val="en-GB"/>
        </w:rPr>
        <w:t xml:space="preserve">2) </w:t>
      </w:r>
      <w:r w:rsidR="001144B3" w:rsidRPr="006B5B53">
        <w:rPr>
          <w:rFonts w:ascii="PermianSerifTypeface" w:hAnsi="PermianSerifTypeface"/>
          <w:lang w:val="en-GB"/>
        </w:rPr>
        <w:t>involved</w:t>
      </w:r>
      <w:r w:rsidR="005F4B50" w:rsidRPr="006B5B53">
        <w:rPr>
          <w:rFonts w:ascii="PermianSerifTypeface" w:hAnsi="PermianSerifTypeface"/>
          <w:lang w:val="en-GB"/>
        </w:rPr>
        <w:t xml:space="preserve"> persons:</w:t>
      </w:r>
    </w:p>
    <w:p w14:paraId="4AA4F12D" w14:textId="583D34CA" w:rsidR="005F4B50" w:rsidRPr="005F4B50" w:rsidRDefault="003A0F51" w:rsidP="00560DB1">
      <w:pPr>
        <w:tabs>
          <w:tab w:val="left" w:pos="426"/>
          <w:tab w:val="left" w:pos="851"/>
        </w:tabs>
        <w:spacing w:after="0" w:line="276" w:lineRule="auto"/>
        <w:jc w:val="both"/>
        <w:rPr>
          <w:rFonts w:ascii="PermianSerifTypeface" w:hAnsi="PermianSerifTypeface"/>
          <w:lang w:val="en-GB"/>
        </w:rPr>
      </w:pPr>
      <w:r>
        <w:rPr>
          <w:rFonts w:ascii="PermianSerifTypeface" w:hAnsi="PermianSerifTypeface"/>
          <w:lang w:val="en-GB"/>
        </w:rPr>
        <w:tab/>
      </w:r>
      <w:r w:rsidR="005F4B50" w:rsidRPr="005F4B50">
        <w:rPr>
          <w:rFonts w:ascii="PermianSerifTypeface" w:hAnsi="PermianSerifTypeface"/>
          <w:lang w:val="en-GB"/>
        </w:rPr>
        <w:t xml:space="preserve">a) persons who control or are controlled by another person or who are under </w:t>
      </w:r>
      <w:r w:rsidR="001144B3">
        <w:rPr>
          <w:rFonts w:ascii="PermianSerifTypeface" w:hAnsi="PermianSerifTypeface"/>
          <w:lang w:val="en-GB"/>
        </w:rPr>
        <w:t xml:space="preserve">joint </w:t>
      </w:r>
      <w:r w:rsidR="005F4B50" w:rsidRPr="005F4B50">
        <w:rPr>
          <w:rFonts w:ascii="PermianSerifTypeface" w:hAnsi="PermianSerifTypeface"/>
          <w:lang w:val="en-GB"/>
        </w:rPr>
        <w:t>control;</w:t>
      </w:r>
    </w:p>
    <w:p w14:paraId="34C527E3" w14:textId="111B6F38" w:rsidR="005F4B50" w:rsidRPr="005F4B50" w:rsidRDefault="003A0F51" w:rsidP="00560DB1">
      <w:pPr>
        <w:tabs>
          <w:tab w:val="left" w:pos="426"/>
          <w:tab w:val="left" w:pos="851"/>
        </w:tabs>
        <w:spacing w:after="0" w:line="276" w:lineRule="auto"/>
        <w:jc w:val="both"/>
        <w:rPr>
          <w:rFonts w:ascii="PermianSerifTypeface" w:hAnsi="PermianSerifTypeface"/>
          <w:lang w:val="en-GB"/>
        </w:rPr>
      </w:pPr>
      <w:r>
        <w:rPr>
          <w:rFonts w:ascii="PermianSerifTypeface" w:hAnsi="PermianSerifTypeface"/>
          <w:lang w:val="en-GB"/>
        </w:rPr>
        <w:tab/>
      </w:r>
      <w:r w:rsidR="005F4B50" w:rsidRPr="005F4B50">
        <w:rPr>
          <w:rFonts w:ascii="PermianSerifTypeface" w:hAnsi="PermianSerifTypeface"/>
          <w:lang w:val="en-GB"/>
        </w:rPr>
        <w:t xml:space="preserve">b) persons who are </w:t>
      </w:r>
      <w:r w:rsidR="001144B3">
        <w:rPr>
          <w:rFonts w:ascii="PermianSerifTypeface" w:hAnsi="PermianSerifTypeface"/>
          <w:lang w:val="en-GB"/>
        </w:rPr>
        <w:t xml:space="preserve">a </w:t>
      </w:r>
      <w:r w:rsidR="005F4B50" w:rsidRPr="005F4B50">
        <w:rPr>
          <w:rFonts w:ascii="PermianSerifTypeface" w:hAnsi="PermianSerifTypeface"/>
          <w:lang w:val="en-GB"/>
        </w:rPr>
        <w:t>direct or indirect</w:t>
      </w:r>
      <w:r w:rsidR="001144B3">
        <w:rPr>
          <w:rFonts w:ascii="PermianSerifTypeface" w:hAnsi="PermianSerifTypeface"/>
          <w:lang w:val="en-GB"/>
        </w:rPr>
        <w:t xml:space="preserve"> </w:t>
      </w:r>
      <w:r w:rsidR="005F4B50" w:rsidRPr="005F4B50">
        <w:rPr>
          <w:rFonts w:ascii="PermianSerifTypeface" w:hAnsi="PermianSerifTypeface"/>
          <w:lang w:val="en-GB"/>
        </w:rPr>
        <w:t xml:space="preserve">party to agreements </w:t>
      </w:r>
      <w:r w:rsidR="001144B3">
        <w:rPr>
          <w:rFonts w:ascii="PermianSerifTypeface" w:hAnsi="PermianSerifTypeface"/>
          <w:lang w:val="en-GB"/>
        </w:rPr>
        <w:t>with a view to</w:t>
      </w:r>
      <w:r w:rsidR="005F4B50" w:rsidRPr="005F4B50">
        <w:rPr>
          <w:rFonts w:ascii="PermianSerifTypeface" w:hAnsi="PermianSerifTypeface"/>
          <w:lang w:val="en-GB"/>
        </w:rPr>
        <w:t xml:space="preserve"> joint</w:t>
      </w:r>
      <w:r w:rsidR="001144B3">
        <w:rPr>
          <w:rFonts w:ascii="PermianSerifTypeface" w:hAnsi="PermianSerifTypeface"/>
          <w:lang w:val="en-GB"/>
        </w:rPr>
        <w:t>ly</w:t>
      </w:r>
      <w:r w:rsidR="005F4B50" w:rsidRPr="005F4B50">
        <w:rPr>
          <w:rFonts w:ascii="PermianSerifTypeface" w:hAnsi="PermianSerifTypeface"/>
          <w:lang w:val="en-GB"/>
        </w:rPr>
        <w:t xml:space="preserve"> acqui</w:t>
      </w:r>
      <w:r w:rsidR="001144B3">
        <w:rPr>
          <w:rFonts w:ascii="PermianSerifTypeface" w:hAnsi="PermianSerifTypeface"/>
          <w:lang w:val="en-GB"/>
        </w:rPr>
        <w:t xml:space="preserve">ring </w:t>
      </w:r>
      <w:r w:rsidR="005F4B50" w:rsidRPr="005F4B50">
        <w:rPr>
          <w:rFonts w:ascii="PermianSerifTypeface" w:hAnsi="PermianSerifTypeface"/>
          <w:lang w:val="en-GB"/>
        </w:rPr>
        <w:t>or exercis</w:t>
      </w:r>
      <w:r w:rsidR="001144B3">
        <w:rPr>
          <w:rFonts w:ascii="PermianSerifTypeface" w:hAnsi="PermianSerifTypeface"/>
          <w:lang w:val="en-GB"/>
        </w:rPr>
        <w:t xml:space="preserve">ing </w:t>
      </w:r>
      <w:r w:rsidR="005F4B50" w:rsidRPr="005F4B50">
        <w:rPr>
          <w:rFonts w:ascii="PermianSerifTypeface" w:hAnsi="PermianSerifTypeface"/>
          <w:lang w:val="en-GB"/>
        </w:rPr>
        <w:t>voting rights, if the holdings</w:t>
      </w:r>
      <w:r w:rsidR="001144B3">
        <w:rPr>
          <w:rFonts w:ascii="PermianSerifTypeface" w:hAnsi="PermianSerifTypeface"/>
          <w:lang w:val="en-GB"/>
        </w:rPr>
        <w:t>,</w:t>
      </w:r>
      <w:r w:rsidR="005F4B50" w:rsidRPr="005F4B50">
        <w:rPr>
          <w:rFonts w:ascii="PermianSerifTypeface" w:hAnsi="PermianSerifTypeface"/>
          <w:lang w:val="en-GB"/>
        </w:rPr>
        <w:t xml:space="preserve"> </w:t>
      </w:r>
      <w:r w:rsidR="001144B3">
        <w:rPr>
          <w:rFonts w:ascii="PermianSerifTypeface" w:hAnsi="PermianSerifTypeface"/>
          <w:lang w:val="en-GB"/>
        </w:rPr>
        <w:t xml:space="preserve">object to </w:t>
      </w:r>
      <w:r w:rsidR="005F4B50" w:rsidRPr="005F4B50">
        <w:rPr>
          <w:rFonts w:ascii="PermianSerifTypeface" w:hAnsi="PermianSerifTypeface"/>
          <w:lang w:val="en-GB"/>
        </w:rPr>
        <w:t>the agreement</w:t>
      </w:r>
      <w:r w:rsidR="001144B3">
        <w:rPr>
          <w:rFonts w:ascii="PermianSerifTypeface" w:hAnsi="PermianSerifTypeface"/>
          <w:lang w:val="en-GB"/>
        </w:rPr>
        <w:t>,</w:t>
      </w:r>
      <w:r w:rsidR="005F4B50" w:rsidRPr="005F4B50">
        <w:rPr>
          <w:rFonts w:ascii="PermianSerifTypeface" w:hAnsi="PermianSerifTypeface"/>
          <w:lang w:val="en-GB"/>
        </w:rPr>
        <w:t xml:space="preserve"> constitute qualifying holdings; </w:t>
      </w:r>
    </w:p>
    <w:p w14:paraId="0A97EF75" w14:textId="5CF82CAD" w:rsidR="005F4B50" w:rsidRPr="005F4B50" w:rsidRDefault="003A0F51" w:rsidP="00560DB1">
      <w:pPr>
        <w:tabs>
          <w:tab w:val="left" w:pos="426"/>
          <w:tab w:val="left" w:pos="851"/>
        </w:tabs>
        <w:spacing w:after="0" w:line="276" w:lineRule="auto"/>
        <w:jc w:val="both"/>
        <w:rPr>
          <w:rFonts w:ascii="PermianSerifTypeface" w:hAnsi="PermianSerifTypeface"/>
          <w:lang w:val="en-GB"/>
        </w:rPr>
      </w:pPr>
      <w:r>
        <w:rPr>
          <w:rFonts w:ascii="PermianSerifTypeface" w:hAnsi="PermianSerifTypeface"/>
          <w:lang w:val="en-GB"/>
        </w:rPr>
        <w:tab/>
      </w:r>
      <w:r w:rsidR="005F4B50" w:rsidRPr="005F4B50">
        <w:rPr>
          <w:rFonts w:ascii="PermianSerifTypeface" w:hAnsi="PermianSerifTypeface"/>
          <w:lang w:val="en-GB"/>
        </w:rPr>
        <w:t xml:space="preserve">c) </w:t>
      </w:r>
      <w:r w:rsidR="001144B3">
        <w:rPr>
          <w:rFonts w:ascii="PermianSerifTypeface" w:hAnsi="PermianSerifTypeface"/>
          <w:lang w:val="en-GB"/>
        </w:rPr>
        <w:t xml:space="preserve">individuals </w:t>
      </w:r>
      <w:r w:rsidR="005F4B50" w:rsidRPr="005F4B50">
        <w:rPr>
          <w:rFonts w:ascii="PermianSerifTypeface" w:hAnsi="PermianSerifTypeface"/>
          <w:lang w:val="en-GB"/>
        </w:rPr>
        <w:t>within legal</w:t>
      </w:r>
      <w:r w:rsidR="001144B3">
        <w:rPr>
          <w:rFonts w:ascii="PermianSerifTypeface" w:hAnsi="PermianSerifTypeface"/>
          <w:lang w:val="en-GB"/>
        </w:rPr>
        <w:t xml:space="preserve"> entity</w:t>
      </w:r>
      <w:r w:rsidR="005F4B50" w:rsidRPr="005F4B50">
        <w:rPr>
          <w:rFonts w:ascii="PermianSerifTypeface" w:hAnsi="PermianSerifTypeface"/>
          <w:lang w:val="en-GB"/>
        </w:rPr>
        <w:t xml:space="preserve"> </w:t>
      </w:r>
      <w:r w:rsidR="001144B3">
        <w:rPr>
          <w:rFonts w:ascii="PermianSerifTypeface" w:hAnsi="PermianSerifTypeface"/>
          <w:lang w:val="en-GB"/>
        </w:rPr>
        <w:t xml:space="preserve">entrusted with </w:t>
      </w:r>
      <w:r w:rsidR="005F4B50" w:rsidRPr="005F4B50">
        <w:rPr>
          <w:rFonts w:ascii="PermianSerifTypeface" w:hAnsi="PermianSerifTypeface"/>
          <w:lang w:val="en-GB"/>
        </w:rPr>
        <w:t>manage</w:t>
      </w:r>
      <w:r w:rsidR="001144B3">
        <w:rPr>
          <w:rFonts w:ascii="PermianSerifTypeface" w:hAnsi="PermianSerifTypeface"/>
          <w:lang w:val="en-GB"/>
        </w:rPr>
        <w:t xml:space="preserve">ment </w:t>
      </w:r>
      <w:r w:rsidR="005F4B50" w:rsidRPr="005F4B50">
        <w:rPr>
          <w:rFonts w:ascii="PermianSerifTypeface" w:hAnsi="PermianSerifTypeface"/>
          <w:lang w:val="en-GB"/>
        </w:rPr>
        <w:t xml:space="preserve">or </w:t>
      </w:r>
      <w:r w:rsidR="001144B3">
        <w:rPr>
          <w:rFonts w:ascii="PermianSerifTypeface" w:hAnsi="PermianSerifTypeface"/>
          <w:lang w:val="en-GB"/>
        </w:rPr>
        <w:t>control responsibilities</w:t>
      </w:r>
      <w:r w:rsidR="005F4B50" w:rsidRPr="005F4B50">
        <w:rPr>
          <w:rFonts w:ascii="PermianSerifTypeface" w:hAnsi="PermianSerifTypeface"/>
          <w:lang w:val="en-GB"/>
        </w:rPr>
        <w:t>;</w:t>
      </w:r>
    </w:p>
    <w:p w14:paraId="01CA13A1" w14:textId="63163FFD" w:rsidR="005F4B50" w:rsidRPr="005F4B50" w:rsidRDefault="003A0F51" w:rsidP="00560DB1">
      <w:pPr>
        <w:tabs>
          <w:tab w:val="left" w:pos="426"/>
          <w:tab w:val="left" w:pos="851"/>
        </w:tabs>
        <w:spacing w:after="0" w:line="276" w:lineRule="auto"/>
        <w:jc w:val="both"/>
        <w:rPr>
          <w:rFonts w:ascii="PermianSerifTypeface" w:hAnsi="PermianSerifTypeface"/>
          <w:lang w:val="en-GB"/>
        </w:rPr>
      </w:pPr>
      <w:r>
        <w:rPr>
          <w:rFonts w:ascii="PermianSerifTypeface" w:hAnsi="PermianSerifTypeface"/>
          <w:lang w:val="en-GB"/>
        </w:rPr>
        <w:tab/>
      </w:r>
      <w:r w:rsidR="005F4B50" w:rsidRPr="005F4B50">
        <w:rPr>
          <w:rFonts w:ascii="PermianSerifTypeface" w:hAnsi="PermianSerifTypeface"/>
          <w:lang w:val="en-GB"/>
        </w:rPr>
        <w:t xml:space="preserve">d) persons who </w:t>
      </w:r>
      <w:r w:rsidR="001144B3">
        <w:rPr>
          <w:rFonts w:ascii="PermianSerifTypeface" w:hAnsi="PermianSerifTypeface"/>
          <w:lang w:val="en-GB"/>
        </w:rPr>
        <w:t xml:space="preserve">are able to </w:t>
      </w:r>
      <w:r w:rsidR="005F4B50" w:rsidRPr="005F4B50">
        <w:rPr>
          <w:rFonts w:ascii="PermianSerifTypeface" w:hAnsi="PermianSerifTypeface"/>
          <w:lang w:val="en-GB"/>
        </w:rPr>
        <w:t xml:space="preserve">appoint </w:t>
      </w:r>
      <w:r w:rsidR="001144B3">
        <w:rPr>
          <w:rFonts w:ascii="PermianSerifTypeface" w:hAnsi="PermianSerifTypeface"/>
          <w:lang w:val="en-GB"/>
        </w:rPr>
        <w:t>the</w:t>
      </w:r>
      <w:r w:rsidR="005F4B50" w:rsidRPr="005F4B50">
        <w:rPr>
          <w:rFonts w:ascii="PermianSerifTypeface" w:hAnsi="PermianSerifTypeface"/>
          <w:lang w:val="en-GB"/>
        </w:rPr>
        <w:t xml:space="preserve"> majority of the members of the </w:t>
      </w:r>
      <w:r w:rsidR="006B5B53">
        <w:rPr>
          <w:rFonts w:ascii="PermianSerifTypeface" w:hAnsi="PermianSerifTypeface"/>
          <w:lang w:val="en-GB"/>
        </w:rPr>
        <w:t>G</w:t>
      </w:r>
      <w:r w:rsidR="005F4B50" w:rsidRPr="005F4B50">
        <w:rPr>
          <w:rFonts w:ascii="PermianSerifTypeface" w:hAnsi="PermianSerifTypeface"/>
          <w:lang w:val="en-GB"/>
        </w:rPr>
        <w:t xml:space="preserve">overning </w:t>
      </w:r>
      <w:r w:rsidR="006B5B53">
        <w:rPr>
          <w:rFonts w:ascii="PermianSerifTypeface" w:hAnsi="PermianSerifTypeface"/>
          <w:lang w:val="en-GB"/>
        </w:rPr>
        <w:t>B</w:t>
      </w:r>
      <w:r w:rsidR="005F4B50" w:rsidRPr="005F4B50">
        <w:rPr>
          <w:rFonts w:ascii="PermianSerifTypeface" w:hAnsi="PermianSerifTypeface"/>
          <w:lang w:val="en-GB"/>
        </w:rPr>
        <w:t>od</w:t>
      </w:r>
      <w:r w:rsidR="001144B3">
        <w:rPr>
          <w:rFonts w:ascii="PermianSerifTypeface" w:hAnsi="PermianSerifTypeface"/>
          <w:lang w:val="en-GB"/>
        </w:rPr>
        <w:t>y</w:t>
      </w:r>
      <w:r w:rsidR="005F4B50" w:rsidRPr="005F4B50">
        <w:rPr>
          <w:rFonts w:ascii="PermianSerifTypeface" w:hAnsi="PermianSerifTypeface"/>
          <w:lang w:val="en-GB"/>
        </w:rPr>
        <w:t xml:space="preserve"> </w:t>
      </w:r>
      <w:r w:rsidR="001144B3">
        <w:rPr>
          <w:rFonts w:ascii="PermianSerifTypeface" w:hAnsi="PermianSerifTypeface"/>
          <w:lang w:val="en-GB"/>
        </w:rPr>
        <w:t xml:space="preserve">within </w:t>
      </w:r>
      <w:r w:rsidR="005F4B50" w:rsidRPr="005F4B50">
        <w:rPr>
          <w:rFonts w:ascii="PermianSerifTypeface" w:hAnsi="PermianSerifTypeface"/>
          <w:lang w:val="en-GB"/>
        </w:rPr>
        <w:t>a person;</w:t>
      </w:r>
    </w:p>
    <w:p w14:paraId="4E6AD086" w14:textId="424D58F7" w:rsidR="005F4B50" w:rsidRDefault="003A0F51" w:rsidP="00560DB1">
      <w:pPr>
        <w:tabs>
          <w:tab w:val="left" w:pos="426"/>
          <w:tab w:val="left" w:pos="851"/>
        </w:tabs>
        <w:spacing w:after="0" w:line="276" w:lineRule="auto"/>
        <w:jc w:val="both"/>
        <w:rPr>
          <w:rFonts w:ascii="PermianSerifTypeface" w:hAnsi="PermianSerifTypeface"/>
          <w:lang w:val="en-GB"/>
        </w:rPr>
      </w:pPr>
      <w:r>
        <w:rPr>
          <w:rFonts w:ascii="PermianSerifTypeface" w:hAnsi="PermianSerifTypeface"/>
          <w:lang w:val="en-GB"/>
        </w:rPr>
        <w:tab/>
      </w:r>
      <w:r w:rsidR="005F4B50" w:rsidRPr="005F4B50">
        <w:rPr>
          <w:rFonts w:ascii="PermianSerifTypeface" w:hAnsi="PermianSerifTypeface"/>
          <w:lang w:val="en-GB"/>
        </w:rPr>
        <w:t xml:space="preserve">e) any person who, </w:t>
      </w:r>
      <w:r w:rsidR="001144B3">
        <w:rPr>
          <w:rFonts w:ascii="PermianSerifTypeface" w:hAnsi="PermianSerifTypeface"/>
          <w:lang w:val="en-GB"/>
        </w:rPr>
        <w:t xml:space="preserve">according to the </w:t>
      </w:r>
      <w:r w:rsidR="005F4B50" w:rsidRPr="005F4B50">
        <w:rPr>
          <w:rFonts w:ascii="PermianSerifTypeface" w:hAnsi="PermianSerifTypeface"/>
          <w:lang w:val="en-GB"/>
        </w:rPr>
        <w:t xml:space="preserve">civil law, is related to the </w:t>
      </w:r>
      <w:r w:rsidR="001144B3">
        <w:rPr>
          <w:rFonts w:ascii="PermianSerifTypeface" w:hAnsi="PermianSerifTypeface"/>
          <w:lang w:val="en-GB"/>
        </w:rPr>
        <w:t xml:space="preserve">individual through a kinship report of the </w:t>
      </w:r>
      <w:r w:rsidR="005F4B50" w:rsidRPr="005F4B50">
        <w:rPr>
          <w:rFonts w:ascii="PermianSerifTypeface" w:hAnsi="PermianSerifTypeface"/>
          <w:lang w:val="en-GB"/>
        </w:rPr>
        <w:t xml:space="preserve">first and </w:t>
      </w:r>
      <w:r w:rsidR="006B5B53" w:rsidRPr="005F4B50">
        <w:rPr>
          <w:rFonts w:ascii="PermianSerifTypeface" w:hAnsi="PermianSerifTypeface"/>
          <w:lang w:val="en-GB"/>
        </w:rPr>
        <w:t>second</w:t>
      </w:r>
      <w:r w:rsidR="006B5B53">
        <w:rPr>
          <w:rFonts w:ascii="PermianSerifTypeface" w:hAnsi="PermianSerifTypeface"/>
          <w:lang w:val="en-GB"/>
        </w:rPr>
        <w:t xml:space="preserve"> rank</w:t>
      </w:r>
      <w:r w:rsidR="001144B3">
        <w:rPr>
          <w:rFonts w:ascii="PermianSerifTypeface" w:hAnsi="PermianSerifTypeface"/>
          <w:lang w:val="en-GB"/>
        </w:rPr>
        <w:t xml:space="preserve">, the </w:t>
      </w:r>
      <w:r w:rsidR="005F4B50" w:rsidRPr="005F4B50">
        <w:rPr>
          <w:rFonts w:ascii="PermianSerifTypeface" w:hAnsi="PermianSerifTypeface"/>
          <w:lang w:val="en-GB"/>
        </w:rPr>
        <w:t xml:space="preserve">spouses and </w:t>
      </w:r>
      <w:r w:rsidR="001144B3">
        <w:rPr>
          <w:rFonts w:ascii="PermianSerifTypeface" w:hAnsi="PermianSerifTypeface"/>
          <w:lang w:val="en-GB"/>
        </w:rPr>
        <w:t>in-laws, the</w:t>
      </w:r>
      <w:r w:rsidR="005F4B50" w:rsidRPr="005F4B50">
        <w:rPr>
          <w:rFonts w:ascii="PermianSerifTypeface" w:hAnsi="PermianSerifTypeface"/>
          <w:lang w:val="en-GB"/>
        </w:rPr>
        <w:t xml:space="preserve"> spouses of their relatives, </w:t>
      </w:r>
      <w:r w:rsidR="001144B3">
        <w:rPr>
          <w:rFonts w:ascii="PermianSerifTypeface" w:hAnsi="PermianSerifTypeface"/>
          <w:lang w:val="en-GB"/>
        </w:rPr>
        <w:t>as well as the</w:t>
      </w:r>
      <w:r w:rsidR="005F4B50" w:rsidRPr="005F4B50">
        <w:rPr>
          <w:rFonts w:ascii="PermianSerifTypeface" w:hAnsi="PermianSerifTypeface"/>
          <w:lang w:val="en-GB"/>
        </w:rPr>
        <w:t xml:space="preserve"> companies under their control;</w:t>
      </w:r>
    </w:p>
    <w:p w14:paraId="787F3E8F" w14:textId="58EA4B02" w:rsidR="003A0F51" w:rsidRPr="003A0F51" w:rsidRDefault="003A0F51" w:rsidP="00560DB1">
      <w:pPr>
        <w:tabs>
          <w:tab w:val="left" w:pos="426"/>
          <w:tab w:val="left" w:pos="851"/>
        </w:tabs>
        <w:spacing w:after="0" w:line="276" w:lineRule="auto"/>
        <w:jc w:val="both"/>
        <w:rPr>
          <w:rFonts w:ascii="PermianSerifTypeface" w:hAnsi="PermianSerifTypeface"/>
          <w:lang w:val="en-GB"/>
        </w:rPr>
      </w:pPr>
      <w:r>
        <w:rPr>
          <w:rFonts w:ascii="PermianSerifTypeface" w:hAnsi="PermianSerifTypeface"/>
          <w:lang w:val="en-GB"/>
        </w:rPr>
        <w:tab/>
      </w:r>
      <w:r w:rsidRPr="003A0F51">
        <w:rPr>
          <w:rFonts w:ascii="PermianSerifTypeface" w:hAnsi="PermianSerifTypeface"/>
          <w:lang w:val="en-GB"/>
        </w:rPr>
        <w:t xml:space="preserve">3) the parent undertaking together with its subsidiaries, </w:t>
      </w:r>
      <w:r w:rsidR="001144B3">
        <w:rPr>
          <w:rFonts w:ascii="PermianSerifTypeface" w:hAnsi="PermianSerifTypeface"/>
          <w:lang w:val="en-GB"/>
        </w:rPr>
        <w:t xml:space="preserve">as well as </w:t>
      </w:r>
      <w:r w:rsidRPr="003A0F51">
        <w:rPr>
          <w:rFonts w:ascii="PermianSerifTypeface" w:hAnsi="PermianSerifTypeface"/>
          <w:lang w:val="en-GB"/>
        </w:rPr>
        <w:t xml:space="preserve">any of the subsidiaries of the same parent undertaking </w:t>
      </w:r>
      <w:r w:rsidR="001144B3">
        <w:rPr>
          <w:rFonts w:ascii="PermianSerifTypeface" w:hAnsi="PermianSerifTypeface"/>
          <w:lang w:val="en-GB"/>
        </w:rPr>
        <w:t>between them</w:t>
      </w:r>
      <w:r w:rsidRPr="003A0F51">
        <w:rPr>
          <w:rFonts w:ascii="PermianSerifTypeface" w:hAnsi="PermianSerifTypeface"/>
          <w:lang w:val="en-GB"/>
        </w:rPr>
        <w:t xml:space="preserve">; </w:t>
      </w:r>
    </w:p>
    <w:p w14:paraId="448FFA5F" w14:textId="03AF63FF" w:rsidR="003A0F51" w:rsidRPr="003A0F51" w:rsidRDefault="003A0F51" w:rsidP="00560DB1">
      <w:pPr>
        <w:tabs>
          <w:tab w:val="left" w:pos="426"/>
          <w:tab w:val="left" w:pos="851"/>
        </w:tabs>
        <w:spacing w:after="0" w:line="276" w:lineRule="auto"/>
        <w:jc w:val="both"/>
        <w:rPr>
          <w:rFonts w:ascii="PermianSerifTypeface" w:hAnsi="PermianSerifTypeface"/>
          <w:lang w:val="en-GB"/>
        </w:rPr>
      </w:pPr>
      <w:r>
        <w:rPr>
          <w:rFonts w:ascii="PermianSerifTypeface" w:hAnsi="PermianSerifTypeface"/>
          <w:lang w:val="en-GB"/>
        </w:rPr>
        <w:lastRenderedPageBreak/>
        <w:tab/>
      </w:r>
      <w:r w:rsidRPr="003A0F51">
        <w:rPr>
          <w:rFonts w:ascii="PermianSerifTypeface" w:hAnsi="PermianSerifTypeface"/>
          <w:lang w:val="en-GB"/>
        </w:rPr>
        <w:t xml:space="preserve">4) a person </w:t>
      </w:r>
      <w:r w:rsidR="001144B3">
        <w:rPr>
          <w:rFonts w:ascii="PermianSerifTypeface" w:hAnsi="PermianSerifTypeface"/>
          <w:lang w:val="en-GB"/>
        </w:rPr>
        <w:t xml:space="preserve">who is related </w:t>
      </w:r>
      <w:r w:rsidR="002D75D4">
        <w:rPr>
          <w:rFonts w:ascii="PermianSerifTypeface" w:hAnsi="PermianSerifTypeface"/>
          <w:lang w:val="en-GB"/>
        </w:rPr>
        <w:t>to</w:t>
      </w:r>
      <w:r w:rsidRPr="003A0F51">
        <w:rPr>
          <w:rFonts w:ascii="PermianSerifTypeface" w:hAnsi="PermianSerifTypeface"/>
          <w:lang w:val="en-GB"/>
        </w:rPr>
        <w:t xml:space="preserve"> the members of the governing bod</w:t>
      </w:r>
      <w:r w:rsidR="002D75D4">
        <w:rPr>
          <w:rFonts w:ascii="PermianSerifTypeface" w:hAnsi="PermianSerifTypeface"/>
          <w:lang w:val="en-GB"/>
        </w:rPr>
        <w:t>y</w:t>
      </w:r>
      <w:r w:rsidRPr="003A0F51">
        <w:rPr>
          <w:rFonts w:ascii="PermianSerifTypeface" w:hAnsi="PermianSerifTypeface"/>
          <w:lang w:val="en-GB"/>
        </w:rPr>
        <w:t xml:space="preserve"> and </w:t>
      </w:r>
      <w:r w:rsidR="002D75D4">
        <w:rPr>
          <w:rFonts w:ascii="PermianSerifTypeface" w:hAnsi="PermianSerifTypeface"/>
          <w:lang w:val="en-GB"/>
        </w:rPr>
        <w:t xml:space="preserve">to the </w:t>
      </w:r>
      <w:r w:rsidRPr="003A0F51">
        <w:rPr>
          <w:rFonts w:ascii="PermianSerifTypeface" w:hAnsi="PermianSerifTypeface"/>
          <w:lang w:val="en-GB"/>
        </w:rPr>
        <w:t xml:space="preserve">persons involved, </w:t>
      </w:r>
      <w:r w:rsidR="002D75D4">
        <w:rPr>
          <w:rFonts w:ascii="PermianSerifTypeface" w:hAnsi="PermianSerifTypeface"/>
          <w:lang w:val="en-GB"/>
        </w:rPr>
        <w:t xml:space="preserve">as well as </w:t>
      </w:r>
      <w:r w:rsidRPr="003A0F51">
        <w:rPr>
          <w:rFonts w:ascii="PermianSerifTypeface" w:hAnsi="PermianSerifTypeface"/>
          <w:lang w:val="en-GB"/>
        </w:rPr>
        <w:t>th</w:t>
      </w:r>
      <w:r w:rsidR="002D75D4">
        <w:rPr>
          <w:rFonts w:ascii="PermianSerifTypeface" w:hAnsi="PermianSerifTypeface"/>
          <w:lang w:val="en-GB"/>
        </w:rPr>
        <w:t xml:space="preserve">ese </w:t>
      </w:r>
      <w:r w:rsidRPr="003A0F51">
        <w:rPr>
          <w:rFonts w:ascii="PermianSerifTypeface" w:hAnsi="PermianSerifTypeface"/>
          <w:lang w:val="en-GB"/>
        </w:rPr>
        <w:t xml:space="preserve">persons </w:t>
      </w:r>
      <w:r w:rsidR="002D75D4">
        <w:rPr>
          <w:rFonts w:ascii="PermianSerifTypeface" w:hAnsi="PermianSerifTypeface"/>
          <w:lang w:val="en-GB"/>
        </w:rPr>
        <w:t>among them</w:t>
      </w:r>
      <w:r w:rsidRPr="003A0F51">
        <w:rPr>
          <w:rFonts w:ascii="PermianSerifTypeface" w:hAnsi="PermianSerifTypeface"/>
          <w:lang w:val="en-GB"/>
        </w:rPr>
        <w:t>;</w:t>
      </w:r>
    </w:p>
    <w:p w14:paraId="6284E341" w14:textId="14755690" w:rsidR="003A0F51" w:rsidRPr="003A0F51" w:rsidRDefault="003A0F51" w:rsidP="00560DB1">
      <w:pPr>
        <w:tabs>
          <w:tab w:val="left" w:pos="426"/>
          <w:tab w:val="left" w:pos="851"/>
        </w:tabs>
        <w:spacing w:after="0" w:line="276" w:lineRule="auto"/>
        <w:jc w:val="both"/>
        <w:rPr>
          <w:rFonts w:ascii="PermianSerifTypeface" w:hAnsi="PermianSerifTypeface"/>
          <w:lang w:val="en-GB"/>
        </w:rPr>
      </w:pPr>
      <w:r>
        <w:rPr>
          <w:rFonts w:ascii="PermianSerifTypeface" w:hAnsi="PermianSerifTypeface"/>
          <w:lang w:val="en-GB"/>
        </w:rPr>
        <w:tab/>
      </w:r>
      <w:r w:rsidRPr="003A0F51">
        <w:rPr>
          <w:rFonts w:ascii="PermianSerifTypeface" w:hAnsi="PermianSerifTypeface"/>
          <w:lang w:val="en-GB"/>
        </w:rPr>
        <w:t>5) persons who, in the course of economic transactions, direct the benefits thus obtained to the same recipient or to recipients who are persons</w:t>
      </w:r>
      <w:r w:rsidR="002D75D4">
        <w:rPr>
          <w:rFonts w:ascii="PermianSerifTypeface" w:hAnsi="PermianSerifTypeface"/>
          <w:lang w:val="en-GB"/>
        </w:rPr>
        <w:t xml:space="preserve"> involved</w:t>
      </w:r>
      <w:r w:rsidRPr="003A0F51">
        <w:rPr>
          <w:rFonts w:ascii="PermianSerifTypeface" w:hAnsi="PermianSerifTypeface"/>
          <w:lang w:val="en-GB"/>
        </w:rPr>
        <w:t>;</w:t>
      </w:r>
    </w:p>
    <w:p w14:paraId="1F0F1F2A" w14:textId="2C8A41F6" w:rsidR="003A0F51" w:rsidRPr="003A0F51" w:rsidRDefault="003A0F51" w:rsidP="00560DB1">
      <w:pPr>
        <w:tabs>
          <w:tab w:val="left" w:pos="426"/>
          <w:tab w:val="left" w:pos="851"/>
        </w:tabs>
        <w:spacing w:after="0" w:line="276" w:lineRule="auto"/>
        <w:jc w:val="both"/>
        <w:rPr>
          <w:rFonts w:ascii="PermianSerifTypeface" w:hAnsi="PermianSerifTypeface"/>
          <w:lang w:val="en-GB"/>
        </w:rPr>
      </w:pPr>
      <w:r>
        <w:rPr>
          <w:rFonts w:ascii="PermianSerifTypeface" w:hAnsi="PermianSerifTypeface"/>
          <w:lang w:val="en-GB"/>
        </w:rPr>
        <w:tab/>
      </w:r>
      <w:r w:rsidRPr="003A0F51">
        <w:rPr>
          <w:rFonts w:ascii="PermianSerifTypeface" w:hAnsi="PermianSerifTypeface"/>
          <w:lang w:val="en-GB"/>
        </w:rPr>
        <w:t xml:space="preserve">6) legal </w:t>
      </w:r>
      <w:r w:rsidR="002D75D4">
        <w:rPr>
          <w:rFonts w:ascii="PermianSerifTypeface" w:hAnsi="PermianSerifTypeface"/>
          <w:lang w:val="en-GB"/>
        </w:rPr>
        <w:t xml:space="preserve">entities </w:t>
      </w:r>
      <w:r w:rsidRPr="003A0F51">
        <w:rPr>
          <w:rFonts w:ascii="PermianSerifTypeface" w:hAnsi="PermianSerifTypeface"/>
          <w:lang w:val="en-GB"/>
        </w:rPr>
        <w:t xml:space="preserve">whose ownership structures or </w:t>
      </w:r>
      <w:r w:rsidR="006B5B53">
        <w:rPr>
          <w:rFonts w:ascii="PermianSerifTypeface" w:hAnsi="PermianSerifTypeface"/>
          <w:lang w:val="en-GB"/>
        </w:rPr>
        <w:t>G</w:t>
      </w:r>
      <w:r w:rsidRPr="003A0F51">
        <w:rPr>
          <w:rFonts w:ascii="PermianSerifTypeface" w:hAnsi="PermianSerifTypeface"/>
          <w:lang w:val="en-GB"/>
        </w:rPr>
        <w:t xml:space="preserve">overning </w:t>
      </w:r>
      <w:r w:rsidR="006B5B53">
        <w:rPr>
          <w:rFonts w:ascii="PermianSerifTypeface" w:hAnsi="PermianSerifTypeface"/>
          <w:lang w:val="en-GB"/>
        </w:rPr>
        <w:t>B</w:t>
      </w:r>
      <w:r w:rsidRPr="003A0F51">
        <w:rPr>
          <w:rFonts w:ascii="PermianSerifTypeface" w:hAnsi="PermianSerifTypeface"/>
          <w:lang w:val="en-GB"/>
        </w:rPr>
        <w:t xml:space="preserve">odies </w:t>
      </w:r>
      <w:r w:rsidR="002D75D4">
        <w:rPr>
          <w:rFonts w:ascii="PermianSerifTypeface" w:hAnsi="PermianSerifTypeface"/>
          <w:lang w:val="en-GB"/>
        </w:rPr>
        <w:t>have mainly the same composition</w:t>
      </w:r>
      <w:r w:rsidRPr="003A0F51">
        <w:rPr>
          <w:rFonts w:ascii="PermianSerifTypeface" w:hAnsi="PermianSerifTypeface"/>
          <w:lang w:val="en-GB"/>
        </w:rPr>
        <w:t>;</w:t>
      </w:r>
    </w:p>
    <w:p w14:paraId="222B4CFA" w14:textId="0FB5EBA4" w:rsidR="003A0F51" w:rsidRPr="003A0F51" w:rsidRDefault="003A0F51" w:rsidP="00560DB1">
      <w:pPr>
        <w:tabs>
          <w:tab w:val="left" w:pos="426"/>
          <w:tab w:val="left" w:pos="851"/>
        </w:tabs>
        <w:spacing w:after="0" w:line="276" w:lineRule="auto"/>
        <w:jc w:val="both"/>
        <w:rPr>
          <w:rFonts w:ascii="PermianSerifTypeface" w:hAnsi="PermianSerifTypeface"/>
          <w:lang w:val="en-GB"/>
        </w:rPr>
      </w:pPr>
      <w:r>
        <w:rPr>
          <w:rFonts w:ascii="PermianSerifTypeface" w:hAnsi="PermianSerifTypeface"/>
          <w:lang w:val="en-GB"/>
        </w:rPr>
        <w:tab/>
      </w:r>
      <w:r w:rsidRPr="003A0F51">
        <w:rPr>
          <w:rFonts w:ascii="PermianSerifTypeface" w:hAnsi="PermianSerifTypeface"/>
          <w:lang w:val="en-GB"/>
        </w:rPr>
        <w:t xml:space="preserve">7) persons who have </w:t>
      </w:r>
      <w:r w:rsidR="002D75D4">
        <w:rPr>
          <w:rFonts w:ascii="PermianSerifTypeface" w:hAnsi="PermianSerifTypeface"/>
          <w:lang w:val="en-GB"/>
        </w:rPr>
        <w:t xml:space="preserve">associated </w:t>
      </w:r>
      <w:r w:rsidRPr="003A0F51">
        <w:rPr>
          <w:rFonts w:ascii="PermianSerifTypeface" w:hAnsi="PermianSerifTypeface"/>
          <w:lang w:val="en-GB"/>
        </w:rPr>
        <w:t>in any legal</w:t>
      </w:r>
      <w:r w:rsidR="002D75D4">
        <w:rPr>
          <w:rFonts w:ascii="PermianSerifTypeface" w:hAnsi="PermianSerifTypeface"/>
          <w:lang w:val="en-GB"/>
        </w:rPr>
        <w:t xml:space="preserve"> form </w:t>
      </w:r>
      <w:r w:rsidRPr="003A0F51">
        <w:rPr>
          <w:rFonts w:ascii="PermianSerifTypeface" w:hAnsi="PermianSerifTypeface"/>
          <w:lang w:val="en-GB"/>
        </w:rPr>
        <w:t>recognised by law</w:t>
      </w:r>
      <w:r w:rsidR="002D75D4">
        <w:rPr>
          <w:rFonts w:ascii="PermianSerifTypeface" w:hAnsi="PermianSerifTypeface"/>
          <w:lang w:val="en-GB"/>
        </w:rPr>
        <w:t>,</w:t>
      </w:r>
      <w:r w:rsidRPr="003A0F51">
        <w:rPr>
          <w:rFonts w:ascii="PermianSerifTypeface" w:hAnsi="PermianSerifTypeface"/>
          <w:lang w:val="en-GB"/>
        </w:rPr>
        <w:t xml:space="preserve"> </w:t>
      </w:r>
      <w:r w:rsidR="002D75D4">
        <w:rPr>
          <w:rFonts w:ascii="PermianSerifTypeface" w:hAnsi="PermianSerifTypeface"/>
          <w:lang w:val="en-GB"/>
        </w:rPr>
        <w:t>while</w:t>
      </w:r>
      <w:r w:rsidRPr="003A0F51">
        <w:rPr>
          <w:rFonts w:ascii="PermianSerifTypeface" w:hAnsi="PermianSerifTypeface"/>
          <w:lang w:val="en-GB"/>
        </w:rPr>
        <w:t xml:space="preserve"> the purpose or objective of the association </w:t>
      </w:r>
      <w:r w:rsidR="002D75D4">
        <w:rPr>
          <w:rFonts w:ascii="PermianSerifTypeface" w:hAnsi="PermianSerifTypeface"/>
          <w:lang w:val="en-GB"/>
        </w:rPr>
        <w:t xml:space="preserve">consists in </w:t>
      </w:r>
      <w:r w:rsidRPr="003A0F51">
        <w:rPr>
          <w:rFonts w:ascii="PermianSerifTypeface" w:hAnsi="PermianSerifTypeface"/>
          <w:lang w:val="en-GB"/>
        </w:rPr>
        <w:t>operations related to the non-bank payment service provider;</w:t>
      </w:r>
    </w:p>
    <w:p w14:paraId="7234C791" w14:textId="6D9CC442" w:rsidR="003A0F51" w:rsidRPr="003A0F51" w:rsidRDefault="003A0F51" w:rsidP="00560DB1">
      <w:pPr>
        <w:tabs>
          <w:tab w:val="left" w:pos="426"/>
          <w:tab w:val="left" w:pos="851"/>
        </w:tabs>
        <w:spacing w:after="0" w:line="276" w:lineRule="auto"/>
        <w:jc w:val="both"/>
        <w:rPr>
          <w:rFonts w:ascii="PermianSerifTypeface" w:hAnsi="PermianSerifTypeface"/>
          <w:lang w:val="en-GB"/>
        </w:rPr>
      </w:pPr>
      <w:r>
        <w:rPr>
          <w:rFonts w:ascii="PermianSerifTypeface" w:hAnsi="PermianSerifTypeface"/>
          <w:lang w:val="en-GB"/>
        </w:rPr>
        <w:tab/>
      </w:r>
      <w:r w:rsidRPr="003A0F51">
        <w:rPr>
          <w:rFonts w:ascii="PermianSerifTypeface" w:hAnsi="PermianSerifTypeface"/>
          <w:lang w:val="en-GB"/>
        </w:rPr>
        <w:t xml:space="preserve">8) persons who have </w:t>
      </w:r>
      <w:r w:rsidR="002D75D4">
        <w:rPr>
          <w:rFonts w:ascii="PermianSerifTypeface" w:hAnsi="PermianSerifTypeface"/>
          <w:lang w:val="en-GB"/>
        </w:rPr>
        <w:t xml:space="preserve">held </w:t>
      </w:r>
      <w:r w:rsidRPr="003A0F51">
        <w:rPr>
          <w:rFonts w:ascii="PermianSerifTypeface" w:hAnsi="PermianSerifTypeface"/>
          <w:lang w:val="en-GB"/>
        </w:rPr>
        <w:t xml:space="preserve">or hold at the same time </w:t>
      </w:r>
      <w:r w:rsidR="002D75D4">
        <w:rPr>
          <w:rFonts w:ascii="PermianSerifTypeface" w:hAnsi="PermianSerifTypeface"/>
          <w:lang w:val="en-GB"/>
        </w:rPr>
        <w:t>own holdings</w:t>
      </w:r>
      <w:r w:rsidRPr="003A0F51">
        <w:rPr>
          <w:rFonts w:ascii="PermianSerifTypeface" w:hAnsi="PermianSerifTypeface"/>
          <w:lang w:val="en-GB"/>
        </w:rPr>
        <w:t xml:space="preserve"> in one or more legal</w:t>
      </w:r>
      <w:r w:rsidR="002D75D4">
        <w:rPr>
          <w:rFonts w:ascii="PermianSerifTypeface" w:hAnsi="PermianSerifTypeface"/>
          <w:lang w:val="en-GB"/>
        </w:rPr>
        <w:t xml:space="preserve"> entities</w:t>
      </w:r>
      <w:r w:rsidRPr="003A0F51">
        <w:rPr>
          <w:rFonts w:ascii="PermianSerifTypeface" w:hAnsi="PermianSerifTypeface"/>
          <w:lang w:val="en-GB"/>
        </w:rPr>
        <w:t>, exercising control over them and pursuing a common policy;</w:t>
      </w:r>
    </w:p>
    <w:p w14:paraId="6DD90115" w14:textId="4BF97842" w:rsidR="003A0F51" w:rsidRPr="003A0F51" w:rsidRDefault="003A0F51" w:rsidP="00560DB1">
      <w:pPr>
        <w:tabs>
          <w:tab w:val="left" w:pos="426"/>
          <w:tab w:val="left" w:pos="851"/>
        </w:tabs>
        <w:spacing w:after="0" w:line="276" w:lineRule="auto"/>
        <w:jc w:val="both"/>
        <w:rPr>
          <w:rFonts w:ascii="PermianSerifTypeface" w:hAnsi="PermianSerifTypeface"/>
          <w:lang w:val="en-GB"/>
        </w:rPr>
      </w:pPr>
      <w:r>
        <w:rPr>
          <w:rFonts w:ascii="PermianSerifTypeface" w:hAnsi="PermianSerifTypeface"/>
          <w:lang w:val="en-GB"/>
        </w:rPr>
        <w:tab/>
      </w:r>
      <w:r w:rsidRPr="003A0F51">
        <w:rPr>
          <w:rFonts w:ascii="PermianSerifTypeface" w:hAnsi="PermianSerifTypeface"/>
          <w:lang w:val="en-GB"/>
        </w:rPr>
        <w:t xml:space="preserve">9) persons who have </w:t>
      </w:r>
      <w:r w:rsidR="002D75D4">
        <w:rPr>
          <w:rFonts w:ascii="PermianSerifTypeface" w:hAnsi="PermianSerifTypeface"/>
          <w:lang w:val="en-GB"/>
        </w:rPr>
        <w:t xml:space="preserve">performed </w:t>
      </w:r>
      <w:r w:rsidRPr="003A0F51">
        <w:rPr>
          <w:rFonts w:ascii="PermianSerifTypeface" w:hAnsi="PermianSerifTypeface"/>
          <w:lang w:val="en-GB"/>
        </w:rPr>
        <w:t xml:space="preserve">or </w:t>
      </w:r>
      <w:r w:rsidR="002D75D4">
        <w:rPr>
          <w:rFonts w:ascii="PermianSerifTypeface" w:hAnsi="PermianSerifTypeface"/>
          <w:lang w:val="en-GB"/>
        </w:rPr>
        <w:t>perform</w:t>
      </w:r>
      <w:r w:rsidRPr="003A0F51">
        <w:rPr>
          <w:rFonts w:ascii="PermianSerifTypeface" w:hAnsi="PermianSerifTypeface"/>
          <w:lang w:val="en-GB"/>
        </w:rPr>
        <w:t xml:space="preserve"> </w:t>
      </w:r>
      <w:r w:rsidR="002D75D4">
        <w:rPr>
          <w:rFonts w:ascii="PermianSerifTypeface" w:hAnsi="PermianSerifTypeface"/>
          <w:lang w:val="en-GB"/>
        </w:rPr>
        <w:t xml:space="preserve">joint </w:t>
      </w:r>
      <w:r w:rsidRPr="003A0F51">
        <w:rPr>
          <w:rFonts w:ascii="PermianSerifTypeface" w:hAnsi="PermianSerifTypeface"/>
          <w:lang w:val="en-GB"/>
        </w:rPr>
        <w:t>economic transactions;</w:t>
      </w:r>
    </w:p>
    <w:p w14:paraId="4FE5347C" w14:textId="339CB865" w:rsidR="003A0F51" w:rsidRDefault="003C7818" w:rsidP="00560DB1">
      <w:pPr>
        <w:tabs>
          <w:tab w:val="left" w:pos="426"/>
          <w:tab w:val="left" w:pos="851"/>
        </w:tabs>
        <w:spacing w:after="0" w:line="276" w:lineRule="auto"/>
        <w:jc w:val="both"/>
        <w:rPr>
          <w:rFonts w:ascii="PermianSerifTypeface" w:hAnsi="PermianSerifTypeface"/>
          <w:lang w:val="en-GB"/>
        </w:rPr>
      </w:pPr>
      <w:r>
        <w:rPr>
          <w:rFonts w:ascii="PermianSerifTypeface" w:hAnsi="PermianSerifTypeface"/>
          <w:lang w:val="en-GB"/>
        </w:rPr>
        <w:tab/>
      </w:r>
      <w:r w:rsidR="003A0F51" w:rsidRPr="003A0F51">
        <w:rPr>
          <w:rFonts w:ascii="PermianSerifTypeface" w:hAnsi="PermianSerifTypeface"/>
          <w:lang w:val="en-GB"/>
        </w:rPr>
        <w:t>10) person with contributions to a pension fund, w</w:t>
      </w:r>
      <w:r w:rsidR="002D75D4">
        <w:rPr>
          <w:rFonts w:ascii="PermianSerifTypeface" w:hAnsi="PermianSerifTypeface"/>
          <w:lang w:val="en-GB"/>
        </w:rPr>
        <w:t>here</w:t>
      </w:r>
      <w:r w:rsidR="003A0F51" w:rsidRPr="003A0F51">
        <w:rPr>
          <w:rFonts w:ascii="PermianSerifTypeface" w:hAnsi="PermianSerifTypeface"/>
          <w:lang w:val="en-GB"/>
        </w:rPr>
        <w:t xml:space="preserve"> the person </w:t>
      </w:r>
      <w:r>
        <w:rPr>
          <w:rFonts w:ascii="PermianSerifTypeface" w:hAnsi="PermianSerifTypeface"/>
          <w:lang w:val="en-GB"/>
        </w:rPr>
        <w:t>manag</w:t>
      </w:r>
      <w:r w:rsidR="002D75D4">
        <w:rPr>
          <w:rFonts w:ascii="PermianSerifTypeface" w:hAnsi="PermianSerifTypeface"/>
          <w:lang w:val="en-GB"/>
        </w:rPr>
        <w:t>es</w:t>
      </w:r>
      <w:r>
        <w:rPr>
          <w:rFonts w:ascii="PermianSerifTypeface" w:hAnsi="PermianSerifTypeface"/>
          <w:lang w:val="en-GB"/>
        </w:rPr>
        <w:t xml:space="preserve"> </w:t>
      </w:r>
      <w:r w:rsidR="003A0F51" w:rsidRPr="003A0F51">
        <w:rPr>
          <w:rFonts w:ascii="PermianSerifTypeface" w:hAnsi="PermianSerifTypeface"/>
          <w:lang w:val="en-GB"/>
        </w:rPr>
        <w:t>th</w:t>
      </w:r>
      <w:r>
        <w:rPr>
          <w:rFonts w:ascii="PermianSerifTypeface" w:hAnsi="PermianSerifTypeface"/>
          <w:lang w:val="en-GB"/>
        </w:rPr>
        <w:t>is</w:t>
      </w:r>
      <w:r w:rsidR="003A0F51" w:rsidRPr="003A0F51">
        <w:rPr>
          <w:rFonts w:ascii="PermianSerifTypeface" w:hAnsi="PermianSerifTypeface"/>
          <w:lang w:val="en-GB"/>
        </w:rPr>
        <w:t xml:space="preserve"> fund;</w:t>
      </w:r>
    </w:p>
    <w:p w14:paraId="58683D23" w14:textId="5CB5D7EE" w:rsidR="003C7818" w:rsidRPr="003C7818" w:rsidRDefault="00341736" w:rsidP="00560DB1">
      <w:pPr>
        <w:tabs>
          <w:tab w:val="left" w:pos="426"/>
          <w:tab w:val="left" w:pos="851"/>
        </w:tabs>
        <w:spacing w:after="0" w:line="276" w:lineRule="auto"/>
        <w:jc w:val="both"/>
        <w:rPr>
          <w:rFonts w:ascii="PermianSerifTypeface" w:hAnsi="PermianSerifTypeface"/>
          <w:lang w:val="en-GB"/>
        </w:rPr>
      </w:pPr>
      <w:r>
        <w:rPr>
          <w:rFonts w:ascii="PermianSerifTypeface" w:hAnsi="PermianSerifTypeface"/>
          <w:lang w:val="en-GB"/>
        </w:rPr>
        <w:tab/>
      </w:r>
      <w:r w:rsidR="003C7818" w:rsidRPr="003C7818">
        <w:rPr>
          <w:rFonts w:ascii="PermianSerifTypeface" w:hAnsi="PermianSerifTypeface"/>
          <w:lang w:val="en-GB"/>
        </w:rPr>
        <w:t xml:space="preserve">11) persons whose identical exercise of the rights conferred by their holdings indicates a long-standing </w:t>
      </w:r>
      <w:r w:rsidR="002D75D4">
        <w:rPr>
          <w:rFonts w:ascii="PermianSerifTypeface" w:hAnsi="PermianSerifTypeface"/>
          <w:lang w:val="en-GB"/>
        </w:rPr>
        <w:t xml:space="preserve">joint </w:t>
      </w:r>
      <w:r w:rsidR="003C7818" w:rsidRPr="003C7818">
        <w:rPr>
          <w:rFonts w:ascii="PermianSerifTypeface" w:hAnsi="PermianSerifTypeface"/>
          <w:lang w:val="en-GB"/>
        </w:rPr>
        <w:t xml:space="preserve">policy </w:t>
      </w:r>
      <w:r w:rsidR="002D75D4">
        <w:rPr>
          <w:rFonts w:ascii="PermianSerifTypeface" w:hAnsi="PermianSerifTypeface"/>
          <w:lang w:val="en-GB"/>
        </w:rPr>
        <w:t xml:space="preserve">regarding </w:t>
      </w:r>
      <w:r w:rsidR="003C7818" w:rsidRPr="003C7818">
        <w:rPr>
          <w:rFonts w:ascii="PermianSerifTypeface" w:hAnsi="PermianSerifTypeface"/>
          <w:lang w:val="en-GB"/>
        </w:rPr>
        <w:t>the same non-bank payment service provider;</w:t>
      </w:r>
    </w:p>
    <w:p w14:paraId="31FE3BDC" w14:textId="19ECC191" w:rsidR="003C7818" w:rsidRPr="003C7818" w:rsidRDefault="00341736" w:rsidP="00560DB1">
      <w:pPr>
        <w:tabs>
          <w:tab w:val="left" w:pos="426"/>
          <w:tab w:val="left" w:pos="851"/>
        </w:tabs>
        <w:spacing w:after="0" w:line="276" w:lineRule="auto"/>
        <w:jc w:val="both"/>
        <w:rPr>
          <w:rFonts w:ascii="PermianSerifTypeface" w:hAnsi="PermianSerifTypeface"/>
          <w:lang w:val="en-GB"/>
        </w:rPr>
      </w:pPr>
      <w:r>
        <w:rPr>
          <w:rFonts w:ascii="PermianSerifTypeface" w:hAnsi="PermianSerifTypeface"/>
          <w:lang w:val="en-GB"/>
        </w:rPr>
        <w:tab/>
      </w:r>
      <w:r w:rsidR="003C7818" w:rsidRPr="003C7818">
        <w:rPr>
          <w:rFonts w:ascii="PermianSerifTypeface" w:hAnsi="PermianSerifTypeface"/>
          <w:lang w:val="en-GB"/>
        </w:rPr>
        <w:t xml:space="preserve">12) persons who, for the purpose of </w:t>
      </w:r>
      <w:r w:rsidR="002D75D4">
        <w:rPr>
          <w:rFonts w:ascii="PermianSerifTypeface" w:hAnsi="PermianSerifTypeface"/>
          <w:lang w:val="en-GB"/>
        </w:rPr>
        <w:t xml:space="preserve">performing </w:t>
      </w:r>
      <w:r w:rsidR="003C7818" w:rsidRPr="003C7818">
        <w:rPr>
          <w:rFonts w:ascii="PermianSerifTypeface" w:hAnsi="PermianSerifTypeface"/>
          <w:lang w:val="en-GB"/>
        </w:rPr>
        <w:t>economic transactions, representing interests</w:t>
      </w:r>
      <w:r w:rsidR="002D75D4">
        <w:rPr>
          <w:rFonts w:ascii="PermianSerifTypeface" w:hAnsi="PermianSerifTypeface"/>
          <w:lang w:val="en-GB"/>
        </w:rPr>
        <w:t>,</w:t>
      </w:r>
      <w:r w:rsidR="003C7818" w:rsidRPr="003C7818">
        <w:rPr>
          <w:rFonts w:ascii="PermianSerifTypeface" w:hAnsi="PermianSerifTypeface"/>
          <w:lang w:val="en-GB"/>
        </w:rPr>
        <w:t xml:space="preserve"> or exercising voting rights held, have appointed or appoint as their trustee(s) the same person(s) who is/are </w:t>
      </w:r>
      <w:r>
        <w:rPr>
          <w:rFonts w:ascii="PermianSerifTypeface" w:hAnsi="PermianSerifTypeface"/>
          <w:lang w:val="en-GB"/>
        </w:rPr>
        <w:t>involved</w:t>
      </w:r>
      <w:r w:rsidR="003C7818" w:rsidRPr="003C7818">
        <w:rPr>
          <w:rFonts w:ascii="PermianSerifTypeface" w:hAnsi="PermianSerifTypeface"/>
          <w:lang w:val="en-GB"/>
        </w:rPr>
        <w:t xml:space="preserve"> person(s);</w:t>
      </w:r>
    </w:p>
    <w:p w14:paraId="014B4017" w14:textId="6A05CBE6" w:rsidR="003C7818" w:rsidRPr="003C7818" w:rsidRDefault="00341736" w:rsidP="00560DB1">
      <w:pPr>
        <w:tabs>
          <w:tab w:val="left" w:pos="426"/>
          <w:tab w:val="left" w:pos="851"/>
        </w:tabs>
        <w:spacing w:after="0" w:line="276" w:lineRule="auto"/>
        <w:jc w:val="both"/>
        <w:rPr>
          <w:rFonts w:ascii="PermianSerifTypeface" w:hAnsi="PermianSerifTypeface"/>
          <w:lang w:val="en-GB"/>
        </w:rPr>
      </w:pPr>
      <w:r>
        <w:rPr>
          <w:rFonts w:ascii="PermianSerifTypeface" w:hAnsi="PermianSerifTypeface"/>
          <w:lang w:val="en-GB"/>
        </w:rPr>
        <w:tab/>
      </w:r>
      <w:r w:rsidR="003C7818" w:rsidRPr="003C7818">
        <w:rPr>
          <w:rFonts w:ascii="PermianSerifTypeface" w:hAnsi="PermianSerifTypeface"/>
          <w:lang w:val="en-GB"/>
        </w:rPr>
        <w:t xml:space="preserve">13) persons who, in the process of </w:t>
      </w:r>
      <w:r w:rsidR="002D75D4">
        <w:rPr>
          <w:rFonts w:ascii="PermianSerifTypeface" w:hAnsi="PermianSerifTypeface"/>
          <w:lang w:val="en-GB"/>
        </w:rPr>
        <w:t xml:space="preserve">performing </w:t>
      </w:r>
      <w:r w:rsidR="003C7818" w:rsidRPr="003C7818">
        <w:rPr>
          <w:rFonts w:ascii="PermianSerifTypeface" w:hAnsi="PermianSerifTypeface"/>
          <w:lang w:val="en-GB"/>
        </w:rPr>
        <w:t>economic transactions, use financial resources from the same source or from different entities that are involved persons;</w:t>
      </w:r>
    </w:p>
    <w:p w14:paraId="4447CE80" w14:textId="0B9E9EFF" w:rsidR="003C7818" w:rsidRDefault="00341736" w:rsidP="00560DB1">
      <w:pPr>
        <w:tabs>
          <w:tab w:val="left" w:pos="426"/>
          <w:tab w:val="left" w:pos="851"/>
        </w:tabs>
        <w:spacing w:after="0" w:line="276" w:lineRule="auto"/>
        <w:jc w:val="both"/>
        <w:rPr>
          <w:rFonts w:ascii="PermianSerifTypeface" w:hAnsi="PermianSerifTypeface"/>
          <w:lang w:val="en-GB"/>
        </w:rPr>
      </w:pPr>
      <w:r>
        <w:rPr>
          <w:rFonts w:ascii="PermianSerifTypeface" w:hAnsi="PermianSerifTypeface"/>
          <w:lang w:val="en-GB"/>
        </w:rPr>
        <w:tab/>
      </w:r>
      <w:r w:rsidR="003C7818" w:rsidRPr="003C7818">
        <w:rPr>
          <w:rFonts w:ascii="PermianSerifTypeface" w:hAnsi="PermianSerifTypeface"/>
          <w:lang w:val="en-GB"/>
        </w:rPr>
        <w:t>14) persons who have adopted or adopt a similar investment policy by acquiring financial instruments issued by the same issuer or connected persons with the same issuer and/or disposing of financial instruments issued by the same issuer or connected persons with the same issuer</w:t>
      </w:r>
      <w:r>
        <w:rPr>
          <w:rFonts w:ascii="PermianSerifTypeface" w:hAnsi="PermianSerifTypeface"/>
          <w:lang w:val="en-GB"/>
        </w:rPr>
        <w:t>.</w:t>
      </w:r>
    </w:p>
    <w:p w14:paraId="59472D48" w14:textId="15549AC0" w:rsidR="008B6ED3" w:rsidRPr="008B6ED3" w:rsidRDefault="008B6ED3" w:rsidP="00560DB1">
      <w:pPr>
        <w:tabs>
          <w:tab w:val="left" w:pos="426"/>
          <w:tab w:val="left" w:pos="851"/>
        </w:tabs>
        <w:spacing w:after="0" w:line="276" w:lineRule="auto"/>
        <w:jc w:val="both"/>
        <w:rPr>
          <w:rFonts w:ascii="PermianSerifTypeface" w:hAnsi="PermianSerifTypeface"/>
          <w:lang w:val="en-GB"/>
        </w:rPr>
      </w:pPr>
      <w:r>
        <w:rPr>
          <w:rFonts w:ascii="PermianSerifTypeface" w:hAnsi="PermianSerifTypeface"/>
          <w:lang w:val="en-GB"/>
        </w:rPr>
        <w:tab/>
      </w:r>
      <w:r w:rsidRPr="008B6ED3">
        <w:rPr>
          <w:rFonts w:ascii="PermianSerifTypeface" w:hAnsi="PermianSerifTypeface"/>
          <w:i/>
          <w:iCs/>
          <w:lang w:val="en-GB"/>
        </w:rPr>
        <w:t>Authorized Person</w:t>
      </w:r>
      <w:r w:rsidRPr="008B6ED3">
        <w:rPr>
          <w:rFonts w:ascii="PermianSerifTypeface" w:hAnsi="PermianSerifTypeface"/>
          <w:lang w:val="en-GB"/>
        </w:rPr>
        <w:t xml:space="preserve"> - an individual, holder of a public key certificate, who, based on the powers granted by law or granted by the p</w:t>
      </w:r>
      <w:r w:rsidR="004C5970">
        <w:rPr>
          <w:rFonts w:ascii="PermianSerifTypeface" w:hAnsi="PermianSerifTypeface"/>
          <w:lang w:val="en-GB"/>
        </w:rPr>
        <w:t>roposed</w:t>
      </w:r>
      <w:r w:rsidRPr="008B6ED3">
        <w:rPr>
          <w:rFonts w:ascii="PermianSerifTypeface" w:hAnsi="PermianSerifTypeface"/>
          <w:lang w:val="en-GB"/>
        </w:rPr>
        <w:t xml:space="preserve"> acquirer, submits the application, documents, and information in accordance with this </w:t>
      </w:r>
      <w:r>
        <w:rPr>
          <w:rFonts w:ascii="PermianSerifTypeface" w:hAnsi="PermianSerifTypeface"/>
          <w:lang w:val="en-GB"/>
        </w:rPr>
        <w:t>R</w:t>
      </w:r>
      <w:r w:rsidRPr="008B6ED3">
        <w:rPr>
          <w:rFonts w:ascii="PermianSerifTypeface" w:hAnsi="PermianSerifTypeface"/>
          <w:lang w:val="en-GB"/>
        </w:rPr>
        <w:t>egulation, electronically, to the National Bank of Moldova on behalf of the p</w:t>
      </w:r>
      <w:r w:rsidR="004C5970">
        <w:rPr>
          <w:rFonts w:ascii="PermianSerifTypeface" w:hAnsi="PermianSerifTypeface"/>
          <w:lang w:val="en-GB"/>
        </w:rPr>
        <w:t>roposed</w:t>
      </w:r>
      <w:r w:rsidRPr="008B6ED3">
        <w:rPr>
          <w:rFonts w:ascii="PermianSerifTypeface" w:hAnsi="PermianSerifTypeface"/>
          <w:lang w:val="en-GB"/>
        </w:rPr>
        <w:t xml:space="preserve"> acquirer.</w:t>
      </w:r>
    </w:p>
    <w:p w14:paraId="3001F2AF" w14:textId="0B08439B" w:rsidR="008B6ED3" w:rsidRPr="008B6ED3" w:rsidRDefault="008B6ED3" w:rsidP="00560DB1">
      <w:pPr>
        <w:tabs>
          <w:tab w:val="left" w:pos="426"/>
          <w:tab w:val="left" w:pos="851"/>
        </w:tabs>
        <w:spacing w:after="0" w:line="276" w:lineRule="auto"/>
        <w:jc w:val="both"/>
        <w:rPr>
          <w:rFonts w:ascii="PermianSerifTypeface" w:hAnsi="PermianSerifTypeface"/>
          <w:lang w:val="en-GB"/>
        </w:rPr>
      </w:pPr>
      <w:r>
        <w:rPr>
          <w:rFonts w:ascii="PermianSerifTypeface" w:hAnsi="PermianSerifTypeface"/>
          <w:lang w:val="en-GB"/>
        </w:rPr>
        <w:tab/>
      </w:r>
      <w:r w:rsidRPr="006B5B53">
        <w:rPr>
          <w:rFonts w:ascii="PermianSerifTypeface" w:hAnsi="PermianSerifTypeface"/>
          <w:i/>
          <w:iCs/>
          <w:lang w:val="en-GB"/>
        </w:rPr>
        <w:t>NBM WEB Portal</w:t>
      </w:r>
      <w:r w:rsidRPr="008B6ED3">
        <w:rPr>
          <w:rFonts w:ascii="PermianSerifTypeface" w:hAnsi="PermianSerifTypeface"/>
          <w:lang w:val="en-GB"/>
        </w:rPr>
        <w:t xml:space="preserve"> - a component of the Information System of the National Bank of Moldova related to licensing, authorization, and notification, through which the p</w:t>
      </w:r>
      <w:r w:rsidR="004C5970">
        <w:rPr>
          <w:rFonts w:ascii="PermianSerifTypeface" w:hAnsi="PermianSerifTypeface"/>
          <w:lang w:val="en-GB"/>
        </w:rPr>
        <w:t xml:space="preserve">roposed </w:t>
      </w:r>
      <w:r w:rsidRPr="008B6ED3">
        <w:rPr>
          <w:rFonts w:ascii="PermianSerifTypeface" w:hAnsi="PermianSerifTypeface"/>
          <w:lang w:val="en-GB"/>
        </w:rPr>
        <w:t>acquirer can electronically request, directly or through the authorized person, the prior permission of the National Bank of Moldova under Article 16</w:t>
      </w:r>
      <w:r w:rsidRPr="008B6ED3">
        <w:rPr>
          <w:rFonts w:ascii="PermianSerifTypeface" w:hAnsi="PermianSerifTypeface"/>
          <w:vertAlign w:val="superscript"/>
          <w:lang w:val="en-GB"/>
        </w:rPr>
        <w:t>1</w:t>
      </w:r>
      <w:r w:rsidRPr="008B6ED3">
        <w:rPr>
          <w:rFonts w:ascii="PermianSerifTypeface" w:hAnsi="PermianSerifTypeface"/>
          <w:lang w:val="en-GB"/>
        </w:rPr>
        <w:t xml:space="preserve"> of Law No 114/2012.</w:t>
      </w:r>
    </w:p>
    <w:p w14:paraId="49B6268B" w14:textId="352C7BF2" w:rsidR="008B6ED3" w:rsidRDefault="008B6ED3" w:rsidP="00560DB1">
      <w:pPr>
        <w:tabs>
          <w:tab w:val="left" w:pos="426"/>
          <w:tab w:val="left" w:pos="851"/>
        </w:tabs>
        <w:spacing w:after="0" w:line="276" w:lineRule="auto"/>
        <w:jc w:val="both"/>
        <w:rPr>
          <w:rFonts w:ascii="PermianSerifTypeface" w:hAnsi="PermianSerifTypeface"/>
          <w:lang w:val="en-GB"/>
        </w:rPr>
      </w:pPr>
      <w:r>
        <w:rPr>
          <w:rFonts w:ascii="PermianSerifTypeface" w:hAnsi="PermianSerifTypeface"/>
          <w:lang w:val="en-GB"/>
        </w:rPr>
        <w:tab/>
      </w:r>
      <w:r w:rsidRPr="008B6ED3">
        <w:rPr>
          <w:rFonts w:ascii="PermianSerifTypeface" w:hAnsi="PermianSerifTypeface"/>
          <w:i/>
          <w:iCs/>
          <w:lang w:val="en-GB"/>
        </w:rPr>
        <w:t xml:space="preserve">User Guide for the </w:t>
      </w:r>
      <w:r>
        <w:rPr>
          <w:rFonts w:ascii="PermianSerifTypeface" w:hAnsi="PermianSerifTypeface"/>
          <w:i/>
          <w:iCs/>
          <w:lang w:val="en-GB"/>
        </w:rPr>
        <w:t>NBM</w:t>
      </w:r>
      <w:r w:rsidRPr="008B6ED3">
        <w:rPr>
          <w:rFonts w:ascii="PermianSerifTypeface" w:hAnsi="PermianSerifTypeface"/>
          <w:i/>
          <w:iCs/>
          <w:lang w:val="en-GB"/>
        </w:rPr>
        <w:t xml:space="preserve"> WEB Portal</w:t>
      </w:r>
      <w:r w:rsidRPr="008B6ED3">
        <w:rPr>
          <w:rFonts w:ascii="PermianSerifTypeface" w:hAnsi="PermianSerifTypeface"/>
          <w:lang w:val="en-GB"/>
        </w:rPr>
        <w:t xml:space="preserve"> - a technical document prepared by the National Bank of Moldova, posted on the </w:t>
      </w:r>
      <w:r>
        <w:rPr>
          <w:rFonts w:ascii="PermianSerifTypeface" w:hAnsi="PermianSerifTypeface"/>
          <w:lang w:val="en-GB"/>
        </w:rPr>
        <w:t xml:space="preserve">NBM </w:t>
      </w:r>
      <w:r w:rsidRPr="008B6ED3">
        <w:rPr>
          <w:rFonts w:ascii="PermianSerifTypeface" w:hAnsi="PermianSerifTypeface"/>
          <w:lang w:val="en-GB"/>
        </w:rPr>
        <w:t>WEB Portal, containing the necessary information for users to electronically request the prior permission of the National Bank of Moldova under Article 16</w:t>
      </w:r>
      <w:r w:rsidRPr="008B6ED3">
        <w:rPr>
          <w:rFonts w:ascii="PermianSerifTypeface" w:hAnsi="PermianSerifTypeface"/>
          <w:vertAlign w:val="superscript"/>
          <w:lang w:val="en-GB"/>
        </w:rPr>
        <w:t>1</w:t>
      </w:r>
      <w:r w:rsidRPr="008B6ED3">
        <w:rPr>
          <w:rFonts w:ascii="PermianSerifTypeface" w:hAnsi="PermianSerifTypeface"/>
          <w:lang w:val="en-GB"/>
        </w:rPr>
        <w:t xml:space="preserve"> of Law No 114/2012.</w:t>
      </w:r>
    </w:p>
    <w:p w14:paraId="15471260" w14:textId="77777777" w:rsidR="007F3FBE" w:rsidRPr="00516D1E" w:rsidRDefault="007F3FBE" w:rsidP="007F3FBE">
      <w:pPr>
        <w:spacing w:after="0"/>
        <w:ind w:firstLine="284"/>
        <w:rPr>
          <w:rFonts w:ascii="PermianSerifTypeface" w:hAnsi="PermianSerifTypeface"/>
          <w:i/>
          <w:color w:val="808080"/>
          <w:sz w:val="16"/>
          <w:szCs w:val="16"/>
          <w:lang w:val="en-GB"/>
        </w:rPr>
      </w:pPr>
      <w:r w:rsidRPr="00516D1E">
        <w:rPr>
          <w:rFonts w:ascii="PermianSerifTypeface" w:hAnsi="PermianSerifTypeface"/>
          <w:i/>
          <w:color w:val="808080"/>
          <w:sz w:val="16"/>
          <w:szCs w:val="16"/>
          <w:lang w:val="en-GB"/>
        </w:rPr>
        <w:t xml:space="preserve">[Paragraph </w:t>
      </w:r>
      <w:r>
        <w:rPr>
          <w:rFonts w:ascii="PermianSerifTypeface" w:hAnsi="PermianSerifTypeface"/>
          <w:i/>
          <w:color w:val="808080"/>
          <w:sz w:val="16"/>
          <w:szCs w:val="16"/>
          <w:lang w:val="en-GB"/>
        </w:rPr>
        <w:t>2</w:t>
      </w:r>
      <w:r w:rsidRPr="00516D1E">
        <w:rPr>
          <w:rFonts w:ascii="PermianSerifTypeface" w:hAnsi="PermianSerifTypeface"/>
          <w:i/>
          <w:color w:val="808080"/>
          <w:sz w:val="16"/>
          <w:szCs w:val="16"/>
          <w:lang w:val="en-GB"/>
        </w:rPr>
        <w:t xml:space="preserve"> amended by DEB No 270 of 20.11.2025, in force as of 27.12.2025]</w:t>
      </w:r>
    </w:p>
    <w:p w14:paraId="20786BE5" w14:textId="3E422578" w:rsidR="008B6ED3" w:rsidRDefault="008B6ED3" w:rsidP="00560DB1">
      <w:pPr>
        <w:pStyle w:val="ListParagraph"/>
        <w:numPr>
          <w:ilvl w:val="0"/>
          <w:numId w:val="2"/>
        </w:numPr>
        <w:tabs>
          <w:tab w:val="left" w:pos="426"/>
          <w:tab w:val="left" w:pos="851"/>
        </w:tabs>
        <w:spacing w:after="0" w:line="276" w:lineRule="auto"/>
        <w:ind w:left="0" w:firstLine="567"/>
        <w:jc w:val="both"/>
        <w:rPr>
          <w:rFonts w:ascii="PermianSerifTypeface" w:hAnsi="PermianSerifTypeface"/>
          <w:lang w:val="en-GB"/>
        </w:rPr>
      </w:pPr>
      <w:r w:rsidRPr="008B6ED3">
        <w:rPr>
          <w:rFonts w:ascii="PermianSerifTypeface" w:hAnsi="PermianSerifTypeface"/>
          <w:lang w:val="en-GB"/>
        </w:rPr>
        <w:t xml:space="preserve">Individuals and/or legal entities referred to in Article 9 paragraph (2) of Law </w:t>
      </w:r>
      <w:r>
        <w:rPr>
          <w:rFonts w:ascii="PermianSerifTypeface" w:hAnsi="PermianSerifTypeface"/>
          <w:lang w:val="en-GB"/>
        </w:rPr>
        <w:t xml:space="preserve">No </w:t>
      </w:r>
      <w:r w:rsidRPr="008B6ED3">
        <w:rPr>
          <w:rFonts w:ascii="PermianSerifTypeface" w:hAnsi="PermianSerifTypeface"/>
          <w:lang w:val="en-GB"/>
        </w:rPr>
        <w:t>114/2012 may be shareholders/</w:t>
      </w:r>
      <w:r w:rsidR="006B5B53">
        <w:rPr>
          <w:rFonts w:ascii="PermianSerifTypeface" w:hAnsi="PermianSerifTypeface"/>
          <w:lang w:val="en-GB"/>
        </w:rPr>
        <w:t xml:space="preserve">associates </w:t>
      </w:r>
      <w:r w:rsidRPr="008B6ED3">
        <w:rPr>
          <w:rFonts w:ascii="PermianSerifTypeface" w:hAnsi="PermianSerifTypeface"/>
          <w:lang w:val="en-GB"/>
        </w:rPr>
        <w:t>of the non-bank payment service provider.</w:t>
      </w:r>
    </w:p>
    <w:p w14:paraId="0757F6E3" w14:textId="65FE49DB" w:rsidR="004430ED" w:rsidRDefault="004430ED" w:rsidP="00560DB1">
      <w:pPr>
        <w:pStyle w:val="ListParagraph"/>
        <w:numPr>
          <w:ilvl w:val="0"/>
          <w:numId w:val="2"/>
        </w:numPr>
        <w:tabs>
          <w:tab w:val="left" w:pos="426"/>
          <w:tab w:val="left" w:pos="851"/>
        </w:tabs>
        <w:spacing w:after="0" w:line="276" w:lineRule="auto"/>
        <w:ind w:left="0" w:firstLine="567"/>
        <w:jc w:val="both"/>
        <w:rPr>
          <w:rFonts w:ascii="PermianSerifTypeface" w:hAnsi="PermianSerifTypeface"/>
          <w:lang w:val="en-GB"/>
        </w:rPr>
      </w:pPr>
      <w:r w:rsidRPr="004430ED">
        <w:rPr>
          <w:rFonts w:ascii="PermianSerifTypeface" w:hAnsi="PermianSerifTypeface"/>
          <w:lang w:val="en-GB"/>
        </w:rPr>
        <w:t xml:space="preserve">In the application of this Regulation, the obligations established </w:t>
      </w:r>
      <w:r>
        <w:rPr>
          <w:rFonts w:ascii="PermianSerifTypeface" w:hAnsi="PermianSerifTypeface"/>
          <w:lang w:val="en-GB"/>
        </w:rPr>
        <w:t xml:space="preserve">for </w:t>
      </w:r>
      <w:r w:rsidRPr="004430ED">
        <w:rPr>
          <w:rFonts w:ascii="PermianSerifTypeface" w:hAnsi="PermianSerifTypeface"/>
          <w:lang w:val="en-GB"/>
        </w:rPr>
        <w:t>the proposed acquirer/direct holder shall also be incumbent on indirect holders, including the beneficial owner thereof.</w:t>
      </w:r>
    </w:p>
    <w:p w14:paraId="25F871F6" w14:textId="3C393B38" w:rsidR="004430ED" w:rsidRDefault="004430ED" w:rsidP="00560DB1">
      <w:pPr>
        <w:pStyle w:val="ListParagraph"/>
        <w:numPr>
          <w:ilvl w:val="0"/>
          <w:numId w:val="2"/>
        </w:numPr>
        <w:tabs>
          <w:tab w:val="left" w:pos="426"/>
          <w:tab w:val="left" w:pos="851"/>
        </w:tabs>
        <w:spacing w:after="0" w:line="276" w:lineRule="auto"/>
        <w:ind w:left="0" w:firstLine="567"/>
        <w:jc w:val="both"/>
        <w:rPr>
          <w:rFonts w:ascii="PermianSerifTypeface" w:hAnsi="PermianSerifTypeface"/>
          <w:lang w:val="en-GB"/>
        </w:rPr>
      </w:pPr>
      <w:r w:rsidRPr="004430ED">
        <w:rPr>
          <w:rFonts w:ascii="PermianSerifTypeface" w:hAnsi="PermianSerifTypeface"/>
          <w:lang w:val="en-GB"/>
        </w:rPr>
        <w:t xml:space="preserve">The assessment of the proposed acquirer shall adhere to the principle of proportionality, considering factors such as the information to be provided by the proposed acquirer, the depth of the assessment, the nature and effects of the holding acquisition, the </w:t>
      </w:r>
      <w:r w:rsidRPr="004430ED">
        <w:rPr>
          <w:rFonts w:ascii="PermianSerifTypeface" w:hAnsi="PermianSerifTypeface"/>
          <w:lang w:val="en-GB"/>
        </w:rPr>
        <w:lastRenderedPageBreak/>
        <w:t>characteristics of the proposed acquirer, the acquisition's objectives, and the potential influence of the proposed acquirer over the non-bank payment service provider</w:t>
      </w:r>
      <w:r>
        <w:rPr>
          <w:rFonts w:ascii="PermianSerifTypeface" w:hAnsi="PermianSerifTypeface"/>
          <w:lang w:val="en-GB"/>
        </w:rPr>
        <w:t xml:space="preserve">. </w:t>
      </w:r>
    </w:p>
    <w:p w14:paraId="018C4D73" w14:textId="77777777" w:rsidR="004430ED" w:rsidRDefault="004430ED" w:rsidP="00560DB1">
      <w:pPr>
        <w:pStyle w:val="ListParagraph"/>
        <w:tabs>
          <w:tab w:val="left" w:pos="426"/>
          <w:tab w:val="left" w:pos="851"/>
        </w:tabs>
        <w:spacing w:after="0" w:line="276" w:lineRule="auto"/>
        <w:ind w:left="567"/>
        <w:jc w:val="both"/>
        <w:rPr>
          <w:rFonts w:ascii="PermianSerifTypeface" w:hAnsi="PermianSerifTypeface"/>
          <w:lang w:val="en-GB"/>
        </w:rPr>
      </w:pPr>
    </w:p>
    <w:p w14:paraId="24526439" w14:textId="77777777" w:rsidR="004430ED" w:rsidRDefault="004430ED" w:rsidP="00560DB1">
      <w:pPr>
        <w:pStyle w:val="ListParagraph"/>
        <w:tabs>
          <w:tab w:val="left" w:pos="426"/>
          <w:tab w:val="left" w:pos="851"/>
        </w:tabs>
        <w:spacing w:after="0" w:line="276" w:lineRule="auto"/>
        <w:ind w:left="567"/>
        <w:jc w:val="both"/>
        <w:rPr>
          <w:rFonts w:ascii="PermianSerifTypeface" w:hAnsi="PermianSerifTypeface"/>
          <w:lang w:val="en-GB"/>
        </w:rPr>
      </w:pPr>
    </w:p>
    <w:p w14:paraId="0DB1E4AE" w14:textId="1041F9E2" w:rsidR="004430ED" w:rsidRPr="006B5B53" w:rsidRDefault="004430ED" w:rsidP="00560DB1">
      <w:pPr>
        <w:pStyle w:val="ListParagraph"/>
        <w:tabs>
          <w:tab w:val="left" w:pos="426"/>
          <w:tab w:val="left" w:pos="851"/>
        </w:tabs>
        <w:spacing w:after="0" w:line="276" w:lineRule="auto"/>
        <w:ind w:left="567"/>
        <w:jc w:val="center"/>
        <w:rPr>
          <w:rFonts w:ascii="PermianSerifTypeface" w:hAnsi="PermianSerifTypeface"/>
          <w:b/>
          <w:bCs/>
          <w:lang w:val="en-GB"/>
        </w:rPr>
      </w:pPr>
      <w:r w:rsidRPr="006B5B53">
        <w:rPr>
          <w:rFonts w:ascii="PermianSerifTypeface" w:hAnsi="PermianSerifTypeface"/>
          <w:b/>
          <w:bCs/>
          <w:lang w:val="en-GB"/>
        </w:rPr>
        <w:t>Section 2</w:t>
      </w:r>
    </w:p>
    <w:p w14:paraId="25B09C5E" w14:textId="741FBCAC" w:rsidR="004430ED" w:rsidRPr="006B5B53" w:rsidRDefault="004430ED" w:rsidP="00560DB1">
      <w:pPr>
        <w:pStyle w:val="ListParagraph"/>
        <w:tabs>
          <w:tab w:val="left" w:pos="426"/>
          <w:tab w:val="left" w:pos="851"/>
        </w:tabs>
        <w:spacing w:after="0" w:line="276" w:lineRule="auto"/>
        <w:ind w:left="567"/>
        <w:jc w:val="center"/>
        <w:rPr>
          <w:rFonts w:ascii="PermianSerifTypeface" w:hAnsi="PermianSerifTypeface"/>
          <w:b/>
          <w:bCs/>
          <w:lang w:val="en-GB"/>
        </w:rPr>
      </w:pPr>
      <w:r w:rsidRPr="006B5B53">
        <w:rPr>
          <w:rFonts w:ascii="PermianSerifTypeface" w:hAnsi="PermianSerifTypeface"/>
          <w:b/>
          <w:bCs/>
          <w:lang w:val="en-GB"/>
        </w:rPr>
        <w:t xml:space="preserve">REQUIREMENTS AND RESTRICTIONS ON QUALIFIED HOLDINGS </w:t>
      </w:r>
    </w:p>
    <w:p w14:paraId="1785E534" w14:textId="49E4D69C" w:rsidR="004430ED" w:rsidRDefault="004430ED" w:rsidP="00560DB1">
      <w:pPr>
        <w:pStyle w:val="ListParagraph"/>
        <w:tabs>
          <w:tab w:val="left" w:pos="426"/>
          <w:tab w:val="left" w:pos="851"/>
        </w:tabs>
        <w:spacing w:after="0" w:line="276" w:lineRule="auto"/>
        <w:ind w:left="567"/>
        <w:jc w:val="center"/>
        <w:rPr>
          <w:rFonts w:ascii="PermianSerifTypeface" w:hAnsi="PermianSerifTypeface"/>
          <w:lang w:val="en-GB"/>
        </w:rPr>
      </w:pPr>
      <w:r w:rsidRPr="006B5B53">
        <w:rPr>
          <w:rFonts w:ascii="PermianSerifTypeface" w:hAnsi="PermianSerifTypeface"/>
          <w:b/>
          <w:bCs/>
          <w:lang w:val="en-GB"/>
        </w:rPr>
        <w:t>IN A NON-BANK PAYMENT SERVICE PROVIDER</w:t>
      </w:r>
    </w:p>
    <w:p w14:paraId="28D0E67D" w14:textId="5E7F304B" w:rsidR="004430ED" w:rsidRDefault="000C25E6" w:rsidP="00560DB1">
      <w:pPr>
        <w:pStyle w:val="ListParagraph"/>
        <w:numPr>
          <w:ilvl w:val="0"/>
          <w:numId w:val="2"/>
        </w:numPr>
        <w:tabs>
          <w:tab w:val="left" w:pos="426"/>
          <w:tab w:val="left" w:pos="851"/>
        </w:tabs>
        <w:spacing w:after="0" w:line="276" w:lineRule="auto"/>
        <w:ind w:left="0" w:firstLine="567"/>
        <w:jc w:val="both"/>
        <w:rPr>
          <w:rFonts w:ascii="PermianSerifTypeface" w:hAnsi="PermianSerifTypeface"/>
          <w:lang w:val="en-GB"/>
        </w:rPr>
      </w:pPr>
      <w:r>
        <w:rPr>
          <w:rFonts w:ascii="PermianSerifTypeface" w:hAnsi="PermianSerifTypeface"/>
          <w:lang w:val="en-GB"/>
        </w:rPr>
        <w:t>The situations requesting the prior permission of the National Bank of Moldova to acquire a holding in a non-bank payment service provider or to exercise the</w:t>
      </w:r>
      <w:r w:rsidR="00D76949">
        <w:rPr>
          <w:rFonts w:ascii="PermianSerifTypeface" w:hAnsi="PermianSerifTypeface"/>
          <w:lang w:val="en-GB"/>
        </w:rPr>
        <w:t xml:space="preserve"> voting</w:t>
      </w:r>
      <w:r>
        <w:rPr>
          <w:rFonts w:ascii="PermianSerifTypeface" w:hAnsi="PermianSerifTypeface"/>
          <w:lang w:val="en-GB"/>
        </w:rPr>
        <w:t xml:space="preserve"> right</w:t>
      </w:r>
      <w:r w:rsidR="00D76949">
        <w:rPr>
          <w:rFonts w:ascii="PermianSerifTypeface" w:hAnsi="PermianSerifTypeface"/>
          <w:lang w:val="en-GB"/>
        </w:rPr>
        <w:t>s</w:t>
      </w:r>
      <w:r>
        <w:rPr>
          <w:rFonts w:ascii="PermianSerifTypeface" w:hAnsi="PermianSerifTypeface"/>
          <w:lang w:val="en-GB"/>
        </w:rPr>
        <w:t xml:space="preserve"> according to </w:t>
      </w:r>
      <w:r w:rsidR="00D76949">
        <w:rPr>
          <w:rFonts w:ascii="PermianSerifTypeface" w:hAnsi="PermianSerifTypeface"/>
          <w:lang w:val="en-GB"/>
        </w:rPr>
        <w:t xml:space="preserve">the </w:t>
      </w:r>
      <w:r>
        <w:rPr>
          <w:rFonts w:ascii="PermianSerifTypeface" w:hAnsi="PermianSerifTypeface"/>
          <w:lang w:val="en-GB"/>
        </w:rPr>
        <w:t>shares/holdings held shall be provided for in Article 16</w:t>
      </w:r>
      <w:r w:rsidRPr="000C25E6">
        <w:rPr>
          <w:rFonts w:ascii="PermianSerifTypeface" w:hAnsi="PermianSerifTypeface"/>
          <w:vertAlign w:val="superscript"/>
          <w:lang w:val="en-GB"/>
        </w:rPr>
        <w:t>1</w:t>
      </w:r>
      <w:r>
        <w:rPr>
          <w:rFonts w:ascii="PermianSerifTypeface" w:hAnsi="PermianSerifTypeface"/>
          <w:vertAlign w:val="superscript"/>
          <w:lang w:val="en-GB"/>
        </w:rPr>
        <w:t xml:space="preserve"> </w:t>
      </w:r>
      <w:r>
        <w:rPr>
          <w:rFonts w:ascii="PermianSerifTypeface" w:hAnsi="PermianSerifTypeface"/>
          <w:lang w:val="en-GB"/>
        </w:rPr>
        <w:t xml:space="preserve">paragraph 1) and 2) of Law No 114/2012. </w:t>
      </w:r>
    </w:p>
    <w:p w14:paraId="70EDC752" w14:textId="77777777" w:rsidR="00CB4625" w:rsidRDefault="003A2A87" w:rsidP="00560DB1">
      <w:pPr>
        <w:pStyle w:val="ListParagraph"/>
        <w:numPr>
          <w:ilvl w:val="0"/>
          <w:numId w:val="2"/>
        </w:numPr>
        <w:tabs>
          <w:tab w:val="left" w:pos="426"/>
          <w:tab w:val="left" w:pos="851"/>
        </w:tabs>
        <w:spacing w:after="0" w:line="276" w:lineRule="auto"/>
        <w:ind w:left="0" w:firstLine="567"/>
        <w:jc w:val="both"/>
        <w:rPr>
          <w:rFonts w:ascii="PermianSerifTypeface" w:hAnsi="PermianSerifTypeface"/>
          <w:lang w:val="en-GB"/>
        </w:rPr>
      </w:pPr>
      <w:r>
        <w:rPr>
          <w:rFonts w:ascii="PermianSerifTypeface" w:hAnsi="PermianSerifTypeface"/>
          <w:lang w:val="en-GB"/>
        </w:rPr>
        <w:t xml:space="preserve">The following non-exhaustive list of factors shall be </w:t>
      </w:r>
      <w:r w:rsidR="004C5970">
        <w:rPr>
          <w:rFonts w:ascii="PermianSerifTypeface" w:hAnsi="PermianSerifTypeface"/>
          <w:lang w:val="en-GB"/>
        </w:rPr>
        <w:t xml:space="preserve">taken into account in determining </w:t>
      </w:r>
      <w:r w:rsidR="00CB4625">
        <w:rPr>
          <w:rFonts w:ascii="PermianSerifTypeface" w:hAnsi="PermianSerifTypeface"/>
          <w:lang w:val="en-GB"/>
        </w:rPr>
        <w:t>w</w:t>
      </w:r>
      <w:r>
        <w:rPr>
          <w:rFonts w:ascii="PermianSerifTypeface" w:hAnsi="PermianSerifTypeface"/>
          <w:lang w:val="en-GB"/>
        </w:rPr>
        <w:t>eather</w:t>
      </w:r>
      <w:r w:rsidR="00CB4625">
        <w:rPr>
          <w:rFonts w:ascii="PermianSerifTypeface" w:hAnsi="PermianSerifTypeface"/>
          <w:lang w:val="en-GB"/>
        </w:rPr>
        <w:t>,</w:t>
      </w:r>
      <w:r>
        <w:rPr>
          <w:rFonts w:ascii="PermianSerifTypeface" w:hAnsi="PermianSerifTypeface"/>
          <w:lang w:val="en-GB"/>
        </w:rPr>
        <w:t xml:space="preserve"> </w:t>
      </w:r>
      <w:r w:rsidR="00CB4625">
        <w:rPr>
          <w:rFonts w:ascii="PermianSerifTypeface" w:hAnsi="PermianSerifTypeface"/>
          <w:lang w:val="en-GB"/>
        </w:rPr>
        <w:t xml:space="preserve">as a result of </w:t>
      </w:r>
      <w:r>
        <w:rPr>
          <w:rFonts w:ascii="PermianSerifTypeface" w:hAnsi="PermianSerifTypeface"/>
          <w:lang w:val="en-GB"/>
        </w:rPr>
        <w:t>the acquisition of a holding</w:t>
      </w:r>
      <w:r w:rsidR="004C5970">
        <w:rPr>
          <w:rFonts w:ascii="PermianSerifTypeface" w:hAnsi="PermianSerifTypeface"/>
          <w:lang w:val="en-GB"/>
        </w:rPr>
        <w:t xml:space="preserve">, the proposed acquirer may </w:t>
      </w:r>
      <w:r w:rsidR="00CB4625">
        <w:rPr>
          <w:rFonts w:ascii="PermianSerifTypeface" w:hAnsi="PermianSerifTypeface"/>
          <w:lang w:val="en-GB"/>
        </w:rPr>
        <w:t xml:space="preserve">exercise </w:t>
      </w:r>
      <w:r w:rsidR="004C5970">
        <w:rPr>
          <w:rFonts w:ascii="PermianSerifTypeface" w:hAnsi="PermianSerifTypeface"/>
          <w:lang w:val="en-GB"/>
        </w:rPr>
        <w:t>significant influence o</w:t>
      </w:r>
      <w:r w:rsidR="00CB4625">
        <w:rPr>
          <w:rFonts w:ascii="PermianSerifTypeface" w:hAnsi="PermianSerifTypeface"/>
          <w:lang w:val="en-GB"/>
        </w:rPr>
        <w:t>ver</w:t>
      </w:r>
      <w:r w:rsidR="004C5970">
        <w:rPr>
          <w:rFonts w:ascii="PermianSerifTypeface" w:hAnsi="PermianSerifTypeface"/>
          <w:lang w:val="en-GB"/>
        </w:rPr>
        <w:t xml:space="preserve"> the management of the non-bank payment service provider:</w:t>
      </w:r>
    </w:p>
    <w:p w14:paraId="6FC192A4" w14:textId="3E011DE2" w:rsidR="00CB4625" w:rsidRPr="00CB4625" w:rsidRDefault="00CB4625" w:rsidP="00560DB1">
      <w:pPr>
        <w:pStyle w:val="ListParagraph"/>
        <w:tabs>
          <w:tab w:val="left" w:pos="851"/>
        </w:tabs>
        <w:spacing w:after="0" w:line="276" w:lineRule="auto"/>
        <w:ind w:left="0" w:firstLine="567"/>
        <w:jc w:val="both"/>
        <w:rPr>
          <w:rFonts w:ascii="PermianSerifTypeface" w:hAnsi="PermianSerifTypeface"/>
          <w:lang w:val="en-GB"/>
        </w:rPr>
      </w:pPr>
      <w:r w:rsidRPr="00CB4625">
        <w:rPr>
          <w:rFonts w:ascii="PermianSerifTypeface" w:hAnsi="PermianSerifTypeface"/>
          <w:lang w:val="en-GB"/>
        </w:rPr>
        <w:t>1) the existence of significant and regular transactions between the p</w:t>
      </w:r>
      <w:r w:rsidR="003F676B">
        <w:rPr>
          <w:rFonts w:ascii="PermianSerifTypeface" w:hAnsi="PermianSerifTypeface"/>
          <w:lang w:val="en-GB"/>
        </w:rPr>
        <w:t xml:space="preserve">roposed </w:t>
      </w:r>
      <w:r w:rsidRPr="00CB4625">
        <w:rPr>
          <w:rFonts w:ascii="PermianSerifTypeface" w:hAnsi="PermianSerifTypeface"/>
          <w:lang w:val="en-GB"/>
        </w:rPr>
        <w:t>acquirer and the non-bank payment service provider;</w:t>
      </w:r>
    </w:p>
    <w:p w14:paraId="70239396" w14:textId="630CF895" w:rsidR="00CB4625" w:rsidRPr="00CB4625" w:rsidRDefault="00CB4625" w:rsidP="00560DB1">
      <w:pPr>
        <w:pStyle w:val="ListParagraph"/>
        <w:tabs>
          <w:tab w:val="left" w:pos="851"/>
        </w:tabs>
        <w:spacing w:after="0" w:line="276" w:lineRule="auto"/>
        <w:ind w:left="0" w:firstLine="567"/>
        <w:jc w:val="both"/>
        <w:rPr>
          <w:rFonts w:ascii="PermianSerifTypeface" w:hAnsi="PermianSerifTypeface"/>
          <w:lang w:val="en-GB"/>
        </w:rPr>
      </w:pPr>
      <w:r w:rsidRPr="00CB4625">
        <w:rPr>
          <w:rFonts w:ascii="PermianSerifTypeface" w:hAnsi="PermianSerifTypeface"/>
          <w:lang w:val="en-GB"/>
        </w:rPr>
        <w:t>2) the assignment to the proposed acquirer of more extensive powers than those deriving from the holdings in the non-bank payment service provider by virtue of a contract entered into or a provision stipulated in the statutes of the payment service provider or other constitutive documents;</w:t>
      </w:r>
    </w:p>
    <w:p w14:paraId="1FE1E4FE" w14:textId="0CBF1DA3" w:rsidR="00CB4625" w:rsidRPr="00CB4625" w:rsidRDefault="00CB4625" w:rsidP="00560DB1">
      <w:pPr>
        <w:pStyle w:val="ListParagraph"/>
        <w:tabs>
          <w:tab w:val="left" w:pos="851"/>
        </w:tabs>
        <w:spacing w:after="0" w:line="276" w:lineRule="auto"/>
        <w:ind w:left="0" w:firstLine="567"/>
        <w:jc w:val="both"/>
        <w:rPr>
          <w:rFonts w:ascii="PermianSerifTypeface" w:hAnsi="PermianSerifTypeface"/>
          <w:lang w:val="en-GB"/>
        </w:rPr>
      </w:pPr>
      <w:r w:rsidRPr="00CB4625">
        <w:rPr>
          <w:rFonts w:ascii="PermianSerifTypeface" w:hAnsi="PermianSerifTypeface"/>
          <w:lang w:val="en-GB"/>
        </w:rPr>
        <w:t xml:space="preserve">3) the </w:t>
      </w:r>
      <w:r w:rsidR="00C05FA7">
        <w:rPr>
          <w:rFonts w:ascii="PermianSerifTypeface" w:hAnsi="PermianSerifTypeface"/>
          <w:lang w:val="en-GB"/>
        </w:rPr>
        <w:t>assignment</w:t>
      </w:r>
      <w:r w:rsidRPr="00CB4625">
        <w:rPr>
          <w:rFonts w:ascii="PermianSerifTypeface" w:hAnsi="PermianSerifTypeface"/>
          <w:lang w:val="en-GB"/>
        </w:rPr>
        <w:t>, for the benefit of the proposed acquirer, of the power to elect the members of the supervisory body, the management body or the executive body either on the proposed acquirer or on persons other than those who are to hold such powers by virtue of the holding held;</w:t>
      </w:r>
    </w:p>
    <w:p w14:paraId="7141A93C" w14:textId="4CF7BFA2" w:rsidR="00D76949" w:rsidRDefault="00CB4625" w:rsidP="00560DB1">
      <w:pPr>
        <w:pStyle w:val="ListParagraph"/>
        <w:tabs>
          <w:tab w:val="left" w:pos="851"/>
        </w:tabs>
        <w:spacing w:after="0" w:line="276" w:lineRule="auto"/>
        <w:ind w:left="0" w:firstLine="567"/>
        <w:jc w:val="both"/>
        <w:rPr>
          <w:rFonts w:ascii="PermianSerifTypeface" w:hAnsi="PermianSerifTypeface"/>
          <w:lang w:val="en-GB"/>
        </w:rPr>
      </w:pPr>
      <w:r w:rsidRPr="00CB4625">
        <w:rPr>
          <w:rFonts w:ascii="PermianSerifTypeface" w:hAnsi="PermianSerifTypeface"/>
          <w:lang w:val="en-GB"/>
        </w:rPr>
        <w:t>4) the overall structure of the holdings in the share capital of the non-bank payment service provider or of a parent undertaking of the provider, having regard in particular to whether the holdings and voting rights are distributed among a large number of shareholders/</w:t>
      </w:r>
      <w:r w:rsidR="00C05FA7">
        <w:rPr>
          <w:rFonts w:ascii="PermianSerifTypeface" w:hAnsi="PermianSerifTypeface"/>
          <w:lang w:val="en-GB"/>
        </w:rPr>
        <w:t>associates</w:t>
      </w:r>
      <w:r w:rsidRPr="00CB4625">
        <w:rPr>
          <w:rFonts w:ascii="PermianSerifTypeface" w:hAnsi="PermianSerifTypeface"/>
          <w:lang w:val="en-GB"/>
        </w:rPr>
        <w:t>;</w:t>
      </w:r>
      <w:r w:rsidR="004C5970">
        <w:rPr>
          <w:rFonts w:ascii="PermianSerifTypeface" w:hAnsi="PermianSerifTypeface"/>
          <w:lang w:val="en-GB"/>
        </w:rPr>
        <w:t xml:space="preserve"> </w:t>
      </w:r>
    </w:p>
    <w:p w14:paraId="0E7AA7F2" w14:textId="59482834" w:rsidR="00CB4625" w:rsidRPr="00CB4625" w:rsidRDefault="00CB4625" w:rsidP="00560DB1">
      <w:pPr>
        <w:pStyle w:val="ListParagraph"/>
        <w:tabs>
          <w:tab w:val="left" w:pos="851"/>
        </w:tabs>
        <w:spacing w:after="0" w:line="276" w:lineRule="auto"/>
        <w:ind w:left="0" w:firstLine="567"/>
        <w:jc w:val="both"/>
        <w:rPr>
          <w:rFonts w:ascii="PermianSerifTypeface" w:hAnsi="PermianSerifTypeface"/>
          <w:lang w:val="en-GB"/>
        </w:rPr>
      </w:pPr>
      <w:r w:rsidRPr="00CB4625">
        <w:rPr>
          <w:rFonts w:ascii="PermianSerifTypeface" w:hAnsi="PermianSerifTypeface"/>
          <w:lang w:val="en-GB"/>
        </w:rPr>
        <w:t>5) the existence of relationships between the proposed acquirer, existing shareholders/</w:t>
      </w:r>
      <w:r w:rsidR="00C05FA7">
        <w:rPr>
          <w:rFonts w:ascii="PermianSerifTypeface" w:hAnsi="PermianSerifTypeface"/>
          <w:lang w:val="en-GB"/>
        </w:rPr>
        <w:t xml:space="preserve">associates </w:t>
      </w:r>
      <w:r w:rsidRPr="00CB4625">
        <w:rPr>
          <w:rFonts w:ascii="PermianSerifTypeface" w:hAnsi="PermianSerifTypeface"/>
          <w:lang w:val="en-GB"/>
        </w:rPr>
        <w:t xml:space="preserve">and any </w:t>
      </w:r>
      <w:r w:rsidR="00C05FA7">
        <w:rPr>
          <w:rFonts w:ascii="PermianSerifTypeface" w:hAnsi="PermianSerifTypeface"/>
          <w:lang w:val="en-GB"/>
        </w:rPr>
        <w:t xml:space="preserve">agreement between </w:t>
      </w:r>
      <w:r w:rsidRPr="00CB4625">
        <w:rPr>
          <w:rFonts w:ascii="PermianSerifTypeface" w:hAnsi="PermianSerifTypeface"/>
          <w:lang w:val="en-GB"/>
        </w:rPr>
        <w:t>shareholder</w:t>
      </w:r>
      <w:r w:rsidR="00C05FA7">
        <w:rPr>
          <w:rFonts w:ascii="PermianSerifTypeface" w:hAnsi="PermianSerifTypeface"/>
          <w:lang w:val="en-GB"/>
        </w:rPr>
        <w:t>s</w:t>
      </w:r>
      <w:r w:rsidRPr="00CB4625">
        <w:rPr>
          <w:rFonts w:ascii="PermianSerifTypeface" w:hAnsi="PermianSerifTypeface"/>
          <w:lang w:val="en-GB"/>
        </w:rPr>
        <w:t>/</w:t>
      </w:r>
      <w:r w:rsidR="00C05FA7">
        <w:rPr>
          <w:rFonts w:ascii="PermianSerifTypeface" w:hAnsi="PermianSerifTypeface"/>
          <w:lang w:val="en-GB"/>
        </w:rPr>
        <w:t xml:space="preserve">associates </w:t>
      </w:r>
      <w:r w:rsidRPr="00CB4625">
        <w:rPr>
          <w:rFonts w:ascii="PermianSerifTypeface" w:hAnsi="PermianSerifTypeface"/>
          <w:lang w:val="en-GB"/>
        </w:rPr>
        <w:t>that would enable the proposed acquirer to exercise significant influence;</w:t>
      </w:r>
    </w:p>
    <w:p w14:paraId="1289B546" w14:textId="3BE1B491" w:rsidR="00CB4625" w:rsidRPr="00CB4625" w:rsidRDefault="00CB4625" w:rsidP="00560DB1">
      <w:pPr>
        <w:pStyle w:val="ListParagraph"/>
        <w:tabs>
          <w:tab w:val="left" w:pos="851"/>
        </w:tabs>
        <w:spacing w:after="0" w:line="276" w:lineRule="auto"/>
        <w:ind w:left="0" w:firstLine="567"/>
        <w:jc w:val="both"/>
        <w:rPr>
          <w:rFonts w:ascii="PermianSerifTypeface" w:hAnsi="PermianSerifTypeface"/>
          <w:lang w:val="en-GB"/>
        </w:rPr>
      </w:pPr>
      <w:r w:rsidRPr="00CB4625">
        <w:rPr>
          <w:rFonts w:ascii="PermianSerifTypeface" w:hAnsi="PermianSerifTypeface"/>
          <w:lang w:val="en-GB"/>
        </w:rPr>
        <w:t>6) the position and role of the proposed acquirer within the shareholder</w:t>
      </w:r>
      <w:r w:rsidR="00C05FA7">
        <w:rPr>
          <w:rFonts w:ascii="PermianSerifTypeface" w:hAnsi="PermianSerifTypeface"/>
          <w:lang w:val="en-GB"/>
        </w:rPr>
        <w:t>s</w:t>
      </w:r>
      <w:r w:rsidRPr="00CB4625">
        <w:rPr>
          <w:rFonts w:ascii="PermianSerifTypeface" w:hAnsi="PermianSerifTypeface"/>
          <w:lang w:val="en-GB"/>
        </w:rPr>
        <w:t>/associate</w:t>
      </w:r>
      <w:r w:rsidR="00C05FA7">
        <w:rPr>
          <w:rFonts w:ascii="PermianSerifTypeface" w:hAnsi="PermianSerifTypeface"/>
          <w:lang w:val="en-GB"/>
        </w:rPr>
        <w:t>s</w:t>
      </w:r>
      <w:r w:rsidRPr="00CB4625">
        <w:rPr>
          <w:rFonts w:ascii="PermianSerifTypeface" w:hAnsi="PermianSerifTypeface"/>
          <w:lang w:val="en-GB"/>
        </w:rPr>
        <w:t xml:space="preserve"> group structure of the non-bank payment service provider;</w:t>
      </w:r>
    </w:p>
    <w:p w14:paraId="47FA6639" w14:textId="1E74DBC2" w:rsidR="00CB4625" w:rsidRDefault="00CB4625" w:rsidP="00560DB1">
      <w:pPr>
        <w:pStyle w:val="ListParagraph"/>
        <w:tabs>
          <w:tab w:val="left" w:pos="851"/>
        </w:tabs>
        <w:spacing w:after="0" w:line="276" w:lineRule="auto"/>
        <w:ind w:left="0" w:firstLine="567"/>
        <w:jc w:val="both"/>
        <w:rPr>
          <w:rFonts w:ascii="PermianSerifTypeface" w:hAnsi="PermianSerifTypeface"/>
          <w:lang w:val="en-GB"/>
        </w:rPr>
      </w:pPr>
      <w:r w:rsidRPr="00CB4625">
        <w:rPr>
          <w:rFonts w:ascii="PermianSerifTypeface" w:hAnsi="PermianSerifTypeface"/>
          <w:lang w:val="en-GB"/>
        </w:rPr>
        <w:t xml:space="preserve">7) the ability of the proposed acquirer to have, directly or indirectly, a decisive majority to vote on matters provided for by </w:t>
      </w:r>
      <w:r w:rsidR="00C05FA7">
        <w:rPr>
          <w:rFonts w:ascii="PermianSerifTypeface" w:hAnsi="PermianSerifTypeface"/>
          <w:lang w:val="en-GB"/>
        </w:rPr>
        <w:t>L</w:t>
      </w:r>
      <w:r w:rsidRPr="00CB4625">
        <w:rPr>
          <w:rFonts w:ascii="PermianSerifTypeface" w:hAnsi="PermianSerifTypeface"/>
          <w:lang w:val="en-GB"/>
        </w:rPr>
        <w:t xml:space="preserve">aw which fall within the competence of the general meeting of shareholders or </w:t>
      </w:r>
      <w:r w:rsidR="00C05FA7">
        <w:rPr>
          <w:rFonts w:ascii="PermianSerifTypeface" w:hAnsi="PermianSerifTypeface"/>
          <w:lang w:val="en-GB"/>
        </w:rPr>
        <w:t>associates</w:t>
      </w:r>
      <w:r w:rsidRPr="00CB4625">
        <w:rPr>
          <w:rFonts w:ascii="PermianSerifTypeface" w:hAnsi="PermianSerifTypeface"/>
          <w:lang w:val="en-GB"/>
        </w:rPr>
        <w:t>.</w:t>
      </w:r>
    </w:p>
    <w:p w14:paraId="6FA08FA5" w14:textId="72A36278" w:rsidR="00CB4625" w:rsidRDefault="00230626" w:rsidP="00560DB1">
      <w:pPr>
        <w:pStyle w:val="ListParagraph"/>
        <w:numPr>
          <w:ilvl w:val="0"/>
          <w:numId w:val="2"/>
        </w:numPr>
        <w:tabs>
          <w:tab w:val="left" w:pos="426"/>
          <w:tab w:val="left" w:pos="851"/>
        </w:tabs>
        <w:spacing w:after="0" w:line="276" w:lineRule="auto"/>
        <w:ind w:left="0" w:firstLine="567"/>
        <w:jc w:val="both"/>
        <w:rPr>
          <w:rFonts w:ascii="PermianSerifTypeface" w:hAnsi="PermianSerifTypeface"/>
          <w:lang w:val="en-GB"/>
        </w:rPr>
      </w:pPr>
      <w:r w:rsidRPr="00230626">
        <w:rPr>
          <w:rFonts w:ascii="PermianSerifTypeface" w:hAnsi="PermianSerifTypeface"/>
          <w:lang w:val="en-GB"/>
        </w:rPr>
        <w:t xml:space="preserve">If, as a result of the occurrence of circumstances beyond the person's control, the person's holding becomes qualified or reaches or exceeds the levels </w:t>
      </w:r>
      <w:r>
        <w:rPr>
          <w:rFonts w:ascii="PermianSerifTypeface" w:hAnsi="PermianSerifTypeface"/>
          <w:lang w:val="en-GB"/>
        </w:rPr>
        <w:t xml:space="preserve">referred to </w:t>
      </w:r>
      <w:r w:rsidRPr="00230626">
        <w:rPr>
          <w:rFonts w:ascii="PermianSerifTypeface" w:hAnsi="PermianSerifTypeface"/>
          <w:lang w:val="en-GB"/>
        </w:rPr>
        <w:t>in Article 16</w:t>
      </w:r>
      <w:r w:rsidRPr="00230626">
        <w:rPr>
          <w:rFonts w:ascii="PermianSerifTypeface" w:hAnsi="PermianSerifTypeface"/>
          <w:vertAlign w:val="superscript"/>
          <w:lang w:val="en-GB"/>
        </w:rPr>
        <w:t>1</w:t>
      </w:r>
      <w:r w:rsidRPr="00230626">
        <w:rPr>
          <w:rFonts w:ascii="PermianSerifTypeface" w:hAnsi="PermianSerifTypeface"/>
          <w:lang w:val="en-GB"/>
        </w:rPr>
        <w:t xml:space="preserve"> </w:t>
      </w:r>
      <w:r>
        <w:rPr>
          <w:rFonts w:ascii="PermianSerifTypeface" w:hAnsi="PermianSerifTypeface"/>
          <w:lang w:val="en-GB"/>
        </w:rPr>
        <w:t xml:space="preserve">paragraph </w:t>
      </w:r>
      <w:r w:rsidRPr="00230626">
        <w:rPr>
          <w:rFonts w:ascii="PermianSerifTypeface" w:hAnsi="PermianSerifTypeface"/>
          <w:lang w:val="en-GB"/>
        </w:rPr>
        <w:t xml:space="preserve">1) and 2) of </w:t>
      </w:r>
      <w:r>
        <w:rPr>
          <w:rFonts w:ascii="PermianSerifTypeface" w:hAnsi="PermianSerifTypeface"/>
          <w:lang w:val="en-GB"/>
        </w:rPr>
        <w:t>L</w:t>
      </w:r>
      <w:r w:rsidRPr="00230626">
        <w:rPr>
          <w:rFonts w:ascii="PermianSerifTypeface" w:hAnsi="PermianSerifTypeface"/>
          <w:lang w:val="en-GB"/>
        </w:rPr>
        <w:t xml:space="preserve">aw </w:t>
      </w:r>
      <w:r>
        <w:rPr>
          <w:rFonts w:ascii="PermianSerifTypeface" w:hAnsi="PermianSerifTypeface"/>
          <w:lang w:val="en-GB"/>
        </w:rPr>
        <w:t xml:space="preserve">No </w:t>
      </w:r>
      <w:r w:rsidRPr="00230626">
        <w:rPr>
          <w:rFonts w:ascii="PermianSerifTypeface" w:hAnsi="PermianSerifTypeface"/>
          <w:lang w:val="en-GB"/>
        </w:rPr>
        <w:t>114/2012, the acquirer may not exercise voting rights in accordance with the holdings held without the prior permission of the National Bank. In order to obtain the permission, the acquirer shall submit an application within one month of the occurrence of the ground for it, in accordance with Section 3 of this Regulation.</w:t>
      </w:r>
    </w:p>
    <w:p w14:paraId="4AAA4EF6" w14:textId="42E8DD1F" w:rsidR="00230626" w:rsidRDefault="00230626" w:rsidP="00560DB1">
      <w:pPr>
        <w:pStyle w:val="ListParagraph"/>
        <w:numPr>
          <w:ilvl w:val="0"/>
          <w:numId w:val="2"/>
        </w:numPr>
        <w:tabs>
          <w:tab w:val="left" w:pos="426"/>
          <w:tab w:val="left" w:pos="851"/>
        </w:tabs>
        <w:spacing w:after="0" w:line="276" w:lineRule="auto"/>
        <w:ind w:left="0" w:firstLine="567"/>
        <w:jc w:val="both"/>
        <w:rPr>
          <w:rFonts w:ascii="PermianSerifTypeface" w:hAnsi="PermianSerifTypeface"/>
          <w:lang w:val="en-GB"/>
        </w:rPr>
      </w:pPr>
      <w:r w:rsidRPr="00230626">
        <w:rPr>
          <w:rFonts w:ascii="PermianSerifTypeface" w:hAnsi="PermianSerifTypeface"/>
          <w:lang w:val="en-GB"/>
        </w:rPr>
        <w:lastRenderedPageBreak/>
        <w:t>Until the permission of the National Bank is obtained, the provisions of Article 16</w:t>
      </w:r>
      <w:r w:rsidRPr="00230626">
        <w:rPr>
          <w:rFonts w:ascii="PermianSerifTypeface" w:hAnsi="PermianSerifTypeface"/>
          <w:vertAlign w:val="superscript"/>
          <w:lang w:val="en-GB"/>
        </w:rPr>
        <w:t>1</w:t>
      </w:r>
      <w:r w:rsidRPr="00230626">
        <w:rPr>
          <w:rFonts w:ascii="PermianSerifTypeface" w:hAnsi="PermianSerifTypeface"/>
          <w:lang w:val="en-GB"/>
        </w:rPr>
        <w:t xml:space="preserve"> paragraph 3) of Law </w:t>
      </w:r>
      <w:r>
        <w:rPr>
          <w:rFonts w:ascii="PermianSerifTypeface" w:hAnsi="PermianSerifTypeface"/>
          <w:lang w:val="en-GB"/>
        </w:rPr>
        <w:t xml:space="preserve">No </w:t>
      </w:r>
      <w:r w:rsidRPr="00230626">
        <w:rPr>
          <w:rFonts w:ascii="PermianSerifTypeface" w:hAnsi="PermianSerifTypeface"/>
          <w:lang w:val="en-GB"/>
        </w:rPr>
        <w:t xml:space="preserve">114/2012 on </w:t>
      </w:r>
      <w:r w:rsidR="00C05FA7">
        <w:rPr>
          <w:rFonts w:ascii="PermianSerifTypeface" w:hAnsi="PermianSerifTypeface"/>
          <w:lang w:val="en-GB"/>
        </w:rPr>
        <w:t>P</w:t>
      </w:r>
      <w:r w:rsidRPr="00230626">
        <w:rPr>
          <w:rFonts w:ascii="PermianSerifTypeface" w:hAnsi="PermianSerifTypeface"/>
          <w:lang w:val="en-GB"/>
        </w:rPr>
        <w:t xml:space="preserve">ayment </w:t>
      </w:r>
      <w:r w:rsidR="00C05FA7">
        <w:rPr>
          <w:rFonts w:ascii="PermianSerifTypeface" w:hAnsi="PermianSerifTypeface"/>
          <w:lang w:val="en-GB"/>
        </w:rPr>
        <w:t>S</w:t>
      </w:r>
      <w:r w:rsidRPr="00230626">
        <w:rPr>
          <w:rFonts w:ascii="PermianSerifTypeface" w:hAnsi="PermianSerifTypeface"/>
          <w:lang w:val="en-GB"/>
        </w:rPr>
        <w:t xml:space="preserve">ervices and </w:t>
      </w:r>
      <w:r w:rsidR="00C05FA7">
        <w:rPr>
          <w:rFonts w:ascii="PermianSerifTypeface" w:hAnsi="PermianSerifTypeface"/>
          <w:lang w:val="en-GB"/>
        </w:rPr>
        <w:t>E</w:t>
      </w:r>
      <w:r w:rsidRPr="00230626">
        <w:rPr>
          <w:rFonts w:ascii="PermianSerifTypeface" w:hAnsi="PermianSerifTypeface"/>
          <w:lang w:val="en-GB"/>
        </w:rPr>
        <w:t xml:space="preserve">lectronic </w:t>
      </w:r>
      <w:r w:rsidR="00C05FA7">
        <w:rPr>
          <w:rFonts w:ascii="PermianSerifTypeface" w:hAnsi="PermianSerifTypeface"/>
          <w:lang w:val="en-GB"/>
        </w:rPr>
        <w:t>M</w:t>
      </w:r>
      <w:r w:rsidRPr="00230626">
        <w:rPr>
          <w:rFonts w:ascii="PermianSerifTypeface" w:hAnsi="PermianSerifTypeface"/>
          <w:lang w:val="en-GB"/>
        </w:rPr>
        <w:t>oney shall apply to the holdings referred to in item 8.</w:t>
      </w:r>
    </w:p>
    <w:p w14:paraId="47DF64F2" w14:textId="6FE7CC9F" w:rsidR="00230626" w:rsidRDefault="00230626" w:rsidP="00560DB1">
      <w:pPr>
        <w:pStyle w:val="ListParagraph"/>
        <w:numPr>
          <w:ilvl w:val="0"/>
          <w:numId w:val="2"/>
        </w:numPr>
        <w:tabs>
          <w:tab w:val="left" w:pos="426"/>
          <w:tab w:val="left" w:pos="851"/>
        </w:tabs>
        <w:spacing w:after="0" w:line="276" w:lineRule="auto"/>
        <w:ind w:left="0" w:firstLine="567"/>
        <w:jc w:val="both"/>
        <w:rPr>
          <w:rFonts w:ascii="PermianSerifTypeface" w:hAnsi="PermianSerifTypeface"/>
          <w:lang w:val="en-GB"/>
        </w:rPr>
      </w:pPr>
      <w:r>
        <w:rPr>
          <w:rFonts w:ascii="PermianSerifTypeface" w:hAnsi="PermianSerifTypeface"/>
          <w:lang w:val="en-GB"/>
        </w:rPr>
        <w:t xml:space="preserve"> </w:t>
      </w:r>
      <w:r w:rsidRPr="00230626">
        <w:rPr>
          <w:rFonts w:ascii="PermianSerifTypeface" w:hAnsi="PermianSerifTypeface"/>
          <w:lang w:val="en-GB"/>
        </w:rPr>
        <w:t xml:space="preserve">Where it is intended to create a new group acting in concert between persons </w:t>
      </w:r>
      <w:r>
        <w:rPr>
          <w:rFonts w:ascii="PermianSerifTypeface" w:hAnsi="PermianSerifTypeface"/>
          <w:lang w:val="en-GB"/>
        </w:rPr>
        <w:t>owning holdings</w:t>
      </w:r>
      <w:r w:rsidRPr="00230626">
        <w:rPr>
          <w:rFonts w:ascii="PermianSerifTypeface" w:hAnsi="PermianSerifTypeface"/>
          <w:lang w:val="en-GB"/>
        </w:rPr>
        <w:t xml:space="preserve"> such that the group's holding will become qualified or will reach or exceed the limits referred to in Article 16</w:t>
      </w:r>
      <w:r w:rsidRPr="00230626">
        <w:rPr>
          <w:rFonts w:ascii="PermianSerifTypeface" w:hAnsi="PermianSerifTypeface"/>
          <w:vertAlign w:val="superscript"/>
          <w:lang w:val="en-GB"/>
        </w:rPr>
        <w:t>1</w:t>
      </w:r>
      <w:r>
        <w:rPr>
          <w:rFonts w:ascii="PermianSerifTypeface" w:hAnsi="PermianSerifTypeface"/>
          <w:lang w:val="en-GB"/>
        </w:rPr>
        <w:t xml:space="preserve"> paragraph </w:t>
      </w:r>
      <w:r w:rsidRPr="00230626">
        <w:rPr>
          <w:rFonts w:ascii="PermianSerifTypeface" w:hAnsi="PermianSerifTypeface"/>
          <w:lang w:val="en-GB"/>
        </w:rPr>
        <w:t xml:space="preserve">1) and </w:t>
      </w:r>
      <w:r>
        <w:rPr>
          <w:rFonts w:ascii="PermianSerifTypeface" w:hAnsi="PermianSerifTypeface"/>
          <w:lang w:val="en-GB"/>
        </w:rPr>
        <w:t xml:space="preserve">paragraph </w:t>
      </w:r>
      <w:r w:rsidRPr="00230626">
        <w:rPr>
          <w:rFonts w:ascii="PermianSerifTypeface" w:hAnsi="PermianSerifTypeface"/>
          <w:lang w:val="en-GB"/>
        </w:rPr>
        <w:t>2) of Law No 114/2012, this group of persons shall submit the set of documents in accordance with Annexes 1 to 6 for prior permission.</w:t>
      </w:r>
    </w:p>
    <w:p w14:paraId="60AE049A" w14:textId="6C4E64F3" w:rsidR="00230626" w:rsidRDefault="00230626" w:rsidP="00560DB1">
      <w:pPr>
        <w:pStyle w:val="ListParagraph"/>
        <w:numPr>
          <w:ilvl w:val="0"/>
          <w:numId w:val="2"/>
        </w:numPr>
        <w:tabs>
          <w:tab w:val="left" w:pos="426"/>
          <w:tab w:val="left" w:pos="851"/>
        </w:tabs>
        <w:spacing w:after="0" w:line="276" w:lineRule="auto"/>
        <w:ind w:left="0" w:firstLine="567"/>
        <w:jc w:val="both"/>
        <w:rPr>
          <w:rFonts w:ascii="PermianSerifTypeface" w:hAnsi="PermianSerifTypeface"/>
          <w:lang w:val="en-GB"/>
        </w:rPr>
      </w:pPr>
      <w:r w:rsidRPr="00230626">
        <w:rPr>
          <w:rFonts w:ascii="PermianSerifTypeface" w:hAnsi="PermianSerifTypeface"/>
          <w:lang w:val="en-GB"/>
        </w:rPr>
        <w:t>Where the proposed acquirer is a group of persons acting in concert, prior permission shall be issued to the group and to each separate person in the group up to the level of qualifying holdings referred to in Article 16</w:t>
      </w:r>
      <w:r w:rsidRPr="00151275">
        <w:rPr>
          <w:rFonts w:ascii="PermianSerifTypeface" w:hAnsi="PermianSerifTypeface"/>
          <w:vertAlign w:val="superscript"/>
          <w:lang w:val="en-GB"/>
        </w:rPr>
        <w:t>1</w:t>
      </w:r>
      <w:r w:rsidR="00151275">
        <w:rPr>
          <w:rFonts w:ascii="PermianSerifTypeface" w:hAnsi="PermianSerifTypeface"/>
          <w:lang w:val="en-GB"/>
        </w:rPr>
        <w:t xml:space="preserve"> paragraph </w:t>
      </w:r>
      <w:r w:rsidRPr="00230626">
        <w:rPr>
          <w:rFonts w:ascii="PermianSerifTypeface" w:hAnsi="PermianSerifTypeface"/>
          <w:lang w:val="en-GB"/>
        </w:rPr>
        <w:t>1) and 2) of Law No 114/2012. The validity of the respective prior permissions is subject to the following:</w:t>
      </w:r>
    </w:p>
    <w:p w14:paraId="3B273E8D" w14:textId="419540BE" w:rsidR="00151275" w:rsidRDefault="00151275" w:rsidP="00560DB1">
      <w:pPr>
        <w:pStyle w:val="ListParagraph"/>
        <w:tabs>
          <w:tab w:val="left" w:pos="709"/>
          <w:tab w:val="left" w:pos="851"/>
        </w:tabs>
        <w:spacing w:after="0" w:line="276" w:lineRule="auto"/>
        <w:ind w:left="0" w:firstLine="567"/>
        <w:jc w:val="both"/>
        <w:rPr>
          <w:rFonts w:ascii="PermianSerifTypeface" w:hAnsi="PermianSerifTypeface"/>
          <w:lang w:val="en-GB"/>
        </w:rPr>
      </w:pPr>
      <w:r>
        <w:rPr>
          <w:rFonts w:ascii="PermianSerifTypeface" w:hAnsi="PermianSerifTypeface"/>
          <w:lang w:val="en-GB"/>
        </w:rPr>
        <w:t>1)</w:t>
      </w:r>
      <w:r w:rsidR="00CE0082">
        <w:rPr>
          <w:rFonts w:ascii="PermianSerifTypeface" w:hAnsi="PermianSerifTypeface"/>
          <w:lang w:val="en-GB"/>
        </w:rPr>
        <w:t xml:space="preserve"> </w:t>
      </w:r>
      <w:r w:rsidR="00CE0082" w:rsidRPr="00CE0082">
        <w:rPr>
          <w:rFonts w:ascii="PermianSerifTypeface" w:hAnsi="PermianSerifTypeface"/>
          <w:lang w:val="en-GB"/>
        </w:rPr>
        <w:t>in the event of the complete dis</w:t>
      </w:r>
      <w:r w:rsidR="00CE0082">
        <w:rPr>
          <w:rFonts w:ascii="PermianSerifTypeface" w:hAnsi="PermianSerifTypeface"/>
          <w:lang w:val="en-GB"/>
        </w:rPr>
        <w:t>solving</w:t>
      </w:r>
      <w:r w:rsidR="00CE0082" w:rsidRPr="00CE0082">
        <w:rPr>
          <w:rFonts w:ascii="PermianSerifTypeface" w:hAnsi="PermianSerifTypeface"/>
          <w:lang w:val="en-GB"/>
        </w:rPr>
        <w:t xml:space="preserve"> of the group of persons acting in concert, the prior permission held by that group loses its validity </w:t>
      </w:r>
      <w:r w:rsidR="00CE0082">
        <w:rPr>
          <w:rFonts w:ascii="PermianSerifTypeface" w:hAnsi="PermianSerifTypeface"/>
          <w:lang w:val="en-GB"/>
        </w:rPr>
        <w:t>while</w:t>
      </w:r>
      <w:r w:rsidR="00CE0082" w:rsidRPr="00CE0082">
        <w:rPr>
          <w:rFonts w:ascii="PermianSerifTypeface" w:hAnsi="PermianSerifTypeface"/>
          <w:lang w:val="en-GB"/>
        </w:rPr>
        <w:t xml:space="preserve"> the prior permissions of the persons in the dis</w:t>
      </w:r>
      <w:r w:rsidR="00CE0082">
        <w:rPr>
          <w:rFonts w:ascii="PermianSerifTypeface" w:hAnsi="PermianSerifTypeface"/>
          <w:lang w:val="en-GB"/>
        </w:rPr>
        <w:t>solved</w:t>
      </w:r>
      <w:r w:rsidR="00CE0082" w:rsidRPr="00CE0082">
        <w:rPr>
          <w:rFonts w:ascii="PermianSerifTypeface" w:hAnsi="PermianSerifTypeface"/>
          <w:lang w:val="en-GB"/>
        </w:rPr>
        <w:t xml:space="preserve"> group remain valid</w:t>
      </w:r>
      <w:r w:rsidR="00CE0082">
        <w:rPr>
          <w:rFonts w:ascii="PermianSerifTypeface" w:hAnsi="PermianSerifTypeface"/>
          <w:lang w:val="en-GB"/>
        </w:rPr>
        <w:t xml:space="preserve">. </w:t>
      </w:r>
    </w:p>
    <w:p w14:paraId="13747A1D" w14:textId="77C79D44" w:rsidR="00CE0082" w:rsidRPr="00CE0082" w:rsidRDefault="00CE0082" w:rsidP="00560DB1">
      <w:pPr>
        <w:tabs>
          <w:tab w:val="left" w:pos="709"/>
          <w:tab w:val="left" w:pos="851"/>
        </w:tabs>
        <w:spacing w:after="0" w:line="276" w:lineRule="auto"/>
        <w:jc w:val="both"/>
        <w:rPr>
          <w:rFonts w:ascii="PermianSerifTypeface" w:hAnsi="PermianSerifTypeface"/>
          <w:lang w:val="en-GB"/>
        </w:rPr>
      </w:pPr>
      <w:r>
        <w:rPr>
          <w:rFonts w:ascii="PermianSerifTypeface" w:hAnsi="PermianSerifTypeface"/>
          <w:lang w:val="en-GB"/>
        </w:rPr>
        <w:tab/>
      </w:r>
      <w:r w:rsidRPr="00CE0082">
        <w:rPr>
          <w:rFonts w:ascii="PermianSerifTypeface" w:hAnsi="PermianSerifTypeface"/>
          <w:lang w:val="en-GB"/>
        </w:rPr>
        <w:t>2) when one or more persons withdraw from the group, their prior permissions remain valid</w:t>
      </w:r>
      <w:r>
        <w:rPr>
          <w:rFonts w:ascii="PermianSerifTypeface" w:hAnsi="PermianSerifTypeface"/>
          <w:lang w:val="en-GB"/>
        </w:rPr>
        <w:t>,</w:t>
      </w:r>
      <w:r w:rsidRPr="00CE0082">
        <w:rPr>
          <w:rFonts w:ascii="PermianSerifTypeface" w:hAnsi="PermianSerifTypeface"/>
          <w:lang w:val="en-GB"/>
        </w:rPr>
        <w:t xml:space="preserve"> </w:t>
      </w:r>
      <w:r>
        <w:rPr>
          <w:rFonts w:ascii="PermianSerifTypeface" w:hAnsi="PermianSerifTypeface"/>
          <w:lang w:val="en-GB"/>
        </w:rPr>
        <w:t xml:space="preserve">while </w:t>
      </w:r>
      <w:r w:rsidRPr="00CE0082">
        <w:rPr>
          <w:rFonts w:ascii="PermianSerifTypeface" w:hAnsi="PermianSerifTypeface"/>
          <w:lang w:val="en-GB"/>
        </w:rPr>
        <w:t>the prior permission of the group is valid to the extent of the holdings of the remaining persons;</w:t>
      </w:r>
    </w:p>
    <w:p w14:paraId="0736D7B5" w14:textId="37D41596" w:rsidR="00CE0082" w:rsidRDefault="00CE0082" w:rsidP="00560DB1">
      <w:pPr>
        <w:pStyle w:val="ListParagraph"/>
        <w:tabs>
          <w:tab w:val="left" w:pos="709"/>
          <w:tab w:val="left" w:pos="851"/>
        </w:tabs>
        <w:spacing w:after="0" w:line="276" w:lineRule="auto"/>
        <w:ind w:left="0"/>
        <w:jc w:val="both"/>
        <w:rPr>
          <w:rFonts w:ascii="PermianSerifTypeface" w:hAnsi="PermianSerifTypeface"/>
          <w:lang w:val="en-GB"/>
        </w:rPr>
      </w:pPr>
      <w:r>
        <w:rPr>
          <w:rFonts w:ascii="PermianSerifTypeface" w:hAnsi="PermianSerifTypeface"/>
          <w:lang w:val="en-GB"/>
        </w:rPr>
        <w:tab/>
      </w:r>
      <w:r w:rsidRPr="00CE0082">
        <w:rPr>
          <w:rFonts w:ascii="PermianSerifTypeface" w:hAnsi="PermianSerifTypeface"/>
          <w:lang w:val="en-GB"/>
        </w:rPr>
        <w:t>3) where a person holding a participation in the non-bank payment service provider joins the group, that person shall submit the set of documents in accordance with Annexes 1 to 6 with a view to applying for a new group prior permission.</w:t>
      </w:r>
    </w:p>
    <w:p w14:paraId="27A4E8AF" w14:textId="116D9292" w:rsidR="00CE0082" w:rsidRDefault="00CE0082" w:rsidP="00560DB1">
      <w:pPr>
        <w:pStyle w:val="ListParagraph"/>
        <w:tabs>
          <w:tab w:val="left" w:pos="709"/>
          <w:tab w:val="left" w:pos="851"/>
        </w:tabs>
        <w:spacing w:after="0" w:line="276" w:lineRule="auto"/>
        <w:ind w:left="0"/>
        <w:jc w:val="both"/>
        <w:rPr>
          <w:rFonts w:ascii="PermianSerifTypeface" w:hAnsi="PermianSerifTypeface"/>
          <w:lang w:val="en-GB"/>
        </w:rPr>
      </w:pPr>
      <w:r>
        <w:rPr>
          <w:rFonts w:ascii="PermianSerifTypeface" w:hAnsi="PermianSerifTypeface"/>
          <w:lang w:val="en-GB"/>
        </w:rPr>
        <w:tab/>
        <w:t xml:space="preserve">4) </w:t>
      </w:r>
      <w:r w:rsidRPr="00CE0082">
        <w:rPr>
          <w:rFonts w:ascii="PermianSerifTypeface" w:hAnsi="PermianSerifTypeface"/>
          <w:lang w:val="en-GB"/>
        </w:rPr>
        <w:t>where within the group acting in concert, transfers of holdings are made, in whole or in part, from one person to another or others within the group, and as a result of the transfers, the holdings of the respective persons will not reach or exceed the limits referred to in Article 16</w:t>
      </w:r>
      <w:r w:rsidRPr="00CE0082">
        <w:rPr>
          <w:rFonts w:ascii="PermianSerifTypeface" w:hAnsi="PermianSerifTypeface"/>
          <w:vertAlign w:val="superscript"/>
          <w:lang w:val="en-GB"/>
        </w:rPr>
        <w:t>1</w:t>
      </w:r>
      <w:r w:rsidRPr="00CE0082">
        <w:rPr>
          <w:rFonts w:ascii="PermianSerifTypeface" w:hAnsi="PermianSerifTypeface"/>
          <w:lang w:val="en-GB"/>
        </w:rPr>
        <w:t xml:space="preserve"> paragraph 1) and 2) of Law </w:t>
      </w:r>
      <w:r>
        <w:rPr>
          <w:rFonts w:ascii="PermianSerifTypeface" w:hAnsi="PermianSerifTypeface"/>
          <w:lang w:val="en-GB"/>
        </w:rPr>
        <w:t>No</w:t>
      </w:r>
      <w:r w:rsidRPr="00CE0082">
        <w:rPr>
          <w:rFonts w:ascii="PermianSerifTypeface" w:hAnsi="PermianSerifTypeface"/>
          <w:lang w:val="en-GB"/>
        </w:rPr>
        <w:t xml:space="preserve"> 114/2012, the prior permission held by this group shall remain valid. If the holding of the person in the group is to reach or exceed the limits referred to in Article 16</w:t>
      </w:r>
      <w:r w:rsidRPr="003B5231">
        <w:rPr>
          <w:rFonts w:ascii="PermianSerifTypeface" w:hAnsi="PermianSerifTypeface"/>
          <w:vertAlign w:val="superscript"/>
          <w:lang w:val="en-GB"/>
        </w:rPr>
        <w:t>1</w:t>
      </w:r>
      <w:r w:rsidR="003B5231">
        <w:rPr>
          <w:rFonts w:ascii="PermianSerifTypeface" w:hAnsi="PermianSerifTypeface"/>
          <w:lang w:val="en-GB"/>
        </w:rPr>
        <w:t xml:space="preserve"> paragraph </w:t>
      </w:r>
      <w:r w:rsidRPr="00CE0082">
        <w:rPr>
          <w:rFonts w:ascii="PermianSerifTypeface" w:hAnsi="PermianSerifTypeface"/>
          <w:lang w:val="en-GB"/>
        </w:rPr>
        <w:t xml:space="preserve">1) and 2) of Law No 114/2012, this person </w:t>
      </w:r>
      <w:r w:rsidR="003B5231">
        <w:rPr>
          <w:rFonts w:ascii="PermianSerifTypeface" w:hAnsi="PermianSerifTypeface"/>
          <w:lang w:val="en-GB"/>
        </w:rPr>
        <w:t xml:space="preserve">shall </w:t>
      </w:r>
      <w:r w:rsidRPr="00CE0082">
        <w:rPr>
          <w:rFonts w:ascii="PermianSerifTypeface" w:hAnsi="PermianSerifTypeface"/>
          <w:lang w:val="en-GB"/>
        </w:rPr>
        <w:t>obtain prior permission;</w:t>
      </w:r>
    </w:p>
    <w:p w14:paraId="19EA4618" w14:textId="7027F2D6" w:rsidR="003B5231" w:rsidRDefault="003B5231" w:rsidP="00560DB1">
      <w:pPr>
        <w:pStyle w:val="ListParagraph"/>
        <w:tabs>
          <w:tab w:val="left" w:pos="709"/>
          <w:tab w:val="left" w:pos="851"/>
        </w:tabs>
        <w:spacing w:after="0" w:line="276" w:lineRule="auto"/>
        <w:ind w:left="0"/>
        <w:jc w:val="both"/>
        <w:rPr>
          <w:rFonts w:ascii="PermianSerifTypeface" w:hAnsi="PermianSerifTypeface"/>
          <w:lang w:val="en-GB"/>
        </w:rPr>
      </w:pPr>
      <w:r>
        <w:rPr>
          <w:rFonts w:ascii="PermianSerifTypeface" w:hAnsi="PermianSerifTypeface"/>
          <w:lang w:val="en-GB"/>
        </w:rPr>
        <w:tab/>
        <w:t xml:space="preserve">5) </w:t>
      </w:r>
      <w:r w:rsidRPr="003B5231">
        <w:rPr>
          <w:rFonts w:ascii="PermianSerifTypeface" w:hAnsi="PermianSerifTypeface"/>
          <w:lang w:val="en-GB"/>
        </w:rPr>
        <w:t xml:space="preserve">where within the group acting in concert, increases in holdings are made by one or more persons </w:t>
      </w:r>
      <w:r w:rsidR="005A53DF">
        <w:rPr>
          <w:rFonts w:ascii="PermianSerifTypeface" w:hAnsi="PermianSerifTypeface"/>
          <w:lang w:val="en-GB"/>
        </w:rPr>
        <w:t xml:space="preserve">so </w:t>
      </w:r>
      <w:r w:rsidRPr="003B5231">
        <w:rPr>
          <w:rFonts w:ascii="PermianSerifTypeface" w:hAnsi="PermianSerifTypeface"/>
          <w:lang w:val="en-GB"/>
        </w:rPr>
        <w:t>that the total shareholding of the group reach</w:t>
      </w:r>
      <w:r w:rsidR="005A53DF">
        <w:rPr>
          <w:rFonts w:ascii="PermianSerifTypeface" w:hAnsi="PermianSerifTypeface"/>
          <w:lang w:val="en-GB"/>
        </w:rPr>
        <w:t>es</w:t>
      </w:r>
      <w:r w:rsidRPr="003B5231">
        <w:rPr>
          <w:rFonts w:ascii="PermianSerifTypeface" w:hAnsi="PermianSerifTypeface"/>
          <w:lang w:val="en-GB"/>
        </w:rPr>
        <w:t xml:space="preserve"> or exceed</w:t>
      </w:r>
      <w:r w:rsidR="005A53DF">
        <w:rPr>
          <w:rFonts w:ascii="PermianSerifTypeface" w:hAnsi="PermianSerifTypeface"/>
          <w:lang w:val="en-GB"/>
        </w:rPr>
        <w:t>s</w:t>
      </w:r>
      <w:r w:rsidRPr="003B5231">
        <w:rPr>
          <w:rFonts w:ascii="PermianSerifTypeface" w:hAnsi="PermianSerifTypeface"/>
          <w:lang w:val="en-GB"/>
        </w:rPr>
        <w:t xml:space="preserve"> the limits referred to in Article 16</w:t>
      </w:r>
      <w:r w:rsidRPr="003B5231">
        <w:rPr>
          <w:rFonts w:ascii="PermianSerifTypeface" w:hAnsi="PermianSerifTypeface"/>
          <w:vertAlign w:val="superscript"/>
          <w:lang w:val="en-GB"/>
        </w:rPr>
        <w:t>1</w:t>
      </w:r>
      <w:r>
        <w:rPr>
          <w:rFonts w:ascii="PermianSerifTypeface" w:hAnsi="PermianSerifTypeface"/>
          <w:lang w:val="en-GB"/>
        </w:rPr>
        <w:t xml:space="preserve"> paragraph </w:t>
      </w:r>
      <w:r w:rsidRPr="003B5231">
        <w:rPr>
          <w:rFonts w:ascii="PermianSerifTypeface" w:hAnsi="PermianSerifTypeface"/>
          <w:lang w:val="en-GB"/>
        </w:rPr>
        <w:t xml:space="preserve">1) and 2) of Law No 114/2012, the group </w:t>
      </w:r>
      <w:r>
        <w:rPr>
          <w:rFonts w:ascii="PermianSerifTypeface" w:hAnsi="PermianSerifTypeface"/>
          <w:lang w:val="en-GB"/>
        </w:rPr>
        <w:t xml:space="preserve">shall </w:t>
      </w:r>
      <w:r w:rsidRPr="003B5231">
        <w:rPr>
          <w:rFonts w:ascii="PermianSerifTypeface" w:hAnsi="PermianSerifTypeface"/>
          <w:lang w:val="en-GB"/>
        </w:rPr>
        <w:t>obtain a new prior permission. If the shareholding of the person in the group reach</w:t>
      </w:r>
      <w:r w:rsidR="005A53DF">
        <w:rPr>
          <w:rFonts w:ascii="PermianSerifTypeface" w:hAnsi="PermianSerifTypeface"/>
          <w:lang w:val="en-GB"/>
        </w:rPr>
        <w:t>es</w:t>
      </w:r>
      <w:r w:rsidRPr="003B5231">
        <w:rPr>
          <w:rFonts w:ascii="PermianSerifTypeface" w:hAnsi="PermianSerifTypeface"/>
          <w:lang w:val="en-GB"/>
        </w:rPr>
        <w:t xml:space="preserve"> or exceed</w:t>
      </w:r>
      <w:r w:rsidR="005A53DF">
        <w:rPr>
          <w:rFonts w:ascii="PermianSerifTypeface" w:hAnsi="PermianSerifTypeface"/>
          <w:lang w:val="en-GB"/>
        </w:rPr>
        <w:t>s</w:t>
      </w:r>
      <w:r w:rsidRPr="003B5231">
        <w:rPr>
          <w:rFonts w:ascii="PermianSerifTypeface" w:hAnsi="PermianSerifTypeface"/>
          <w:lang w:val="en-GB"/>
        </w:rPr>
        <w:t xml:space="preserve"> the limits referred to in Article 16</w:t>
      </w:r>
      <w:r w:rsidRPr="003B5231">
        <w:rPr>
          <w:rFonts w:ascii="PermianSerifTypeface" w:hAnsi="PermianSerifTypeface"/>
          <w:vertAlign w:val="superscript"/>
          <w:lang w:val="en-GB"/>
        </w:rPr>
        <w:t>1</w:t>
      </w:r>
      <w:r>
        <w:rPr>
          <w:rFonts w:ascii="PermianSerifTypeface" w:hAnsi="PermianSerifTypeface"/>
          <w:lang w:val="en-GB"/>
        </w:rPr>
        <w:t xml:space="preserve"> paragraph </w:t>
      </w:r>
      <w:r w:rsidRPr="003B5231">
        <w:rPr>
          <w:rFonts w:ascii="PermianSerifTypeface" w:hAnsi="PermianSerifTypeface"/>
          <w:lang w:val="en-GB"/>
        </w:rPr>
        <w:t xml:space="preserve">1) and 2) of </w:t>
      </w:r>
      <w:r>
        <w:rPr>
          <w:rFonts w:ascii="PermianSerifTypeface" w:hAnsi="PermianSerifTypeface"/>
          <w:lang w:val="en-GB"/>
        </w:rPr>
        <w:t xml:space="preserve">Law </w:t>
      </w:r>
      <w:r w:rsidRPr="003B5231">
        <w:rPr>
          <w:rFonts w:ascii="PermianSerifTypeface" w:hAnsi="PermianSerifTypeface"/>
          <w:lang w:val="en-GB"/>
        </w:rPr>
        <w:t xml:space="preserve">No 114/2012, that person </w:t>
      </w:r>
      <w:r>
        <w:rPr>
          <w:rFonts w:ascii="PermianSerifTypeface" w:hAnsi="PermianSerifTypeface"/>
          <w:lang w:val="en-GB"/>
        </w:rPr>
        <w:t xml:space="preserve">shall </w:t>
      </w:r>
      <w:r w:rsidRPr="003B5231">
        <w:rPr>
          <w:rFonts w:ascii="PermianSerifTypeface" w:hAnsi="PermianSerifTypeface"/>
          <w:lang w:val="en-GB"/>
        </w:rPr>
        <w:t>obtain prior permission.</w:t>
      </w:r>
    </w:p>
    <w:p w14:paraId="563AF17F" w14:textId="46AA331C" w:rsidR="00151275" w:rsidRDefault="003B5231" w:rsidP="00560DB1">
      <w:pPr>
        <w:pStyle w:val="ListParagraph"/>
        <w:numPr>
          <w:ilvl w:val="0"/>
          <w:numId w:val="2"/>
        </w:numPr>
        <w:tabs>
          <w:tab w:val="left" w:pos="709"/>
          <w:tab w:val="left" w:pos="851"/>
        </w:tabs>
        <w:spacing w:after="0" w:line="276" w:lineRule="auto"/>
        <w:ind w:left="0" w:firstLine="567"/>
        <w:jc w:val="both"/>
        <w:rPr>
          <w:rFonts w:ascii="PermianSerifTypeface" w:hAnsi="PermianSerifTypeface"/>
          <w:lang w:val="en-GB"/>
        </w:rPr>
      </w:pPr>
      <w:r w:rsidRPr="003B5231">
        <w:rPr>
          <w:rFonts w:ascii="PermianSerifTypeface" w:hAnsi="PermianSerifTypeface"/>
          <w:lang w:val="en-GB"/>
        </w:rPr>
        <w:t>The National Bank may order the suspension of the exercise of voting rights and/or may order the disposal of holdings in the situations and in the manner provided for in Article 16</w:t>
      </w:r>
      <w:r w:rsidRPr="003B5231">
        <w:rPr>
          <w:rFonts w:ascii="PermianSerifTypeface" w:hAnsi="PermianSerifTypeface"/>
          <w:vertAlign w:val="superscript"/>
          <w:lang w:val="en-GB"/>
        </w:rPr>
        <w:t>1</w:t>
      </w:r>
      <w:r w:rsidRPr="003B5231">
        <w:rPr>
          <w:rFonts w:ascii="PermianSerifTypeface" w:hAnsi="PermianSerifTypeface"/>
          <w:lang w:val="en-GB"/>
        </w:rPr>
        <w:t xml:space="preserve"> and 16</w:t>
      </w:r>
      <w:r w:rsidRPr="003B5231">
        <w:rPr>
          <w:rFonts w:ascii="PermianSerifTypeface" w:hAnsi="PermianSerifTypeface"/>
          <w:vertAlign w:val="superscript"/>
          <w:lang w:val="en-GB"/>
        </w:rPr>
        <w:t>2</w:t>
      </w:r>
      <w:r w:rsidRPr="003B5231">
        <w:rPr>
          <w:rFonts w:ascii="PermianSerifTypeface" w:hAnsi="PermianSerifTypeface"/>
          <w:lang w:val="en-GB"/>
        </w:rPr>
        <w:t xml:space="preserve"> of Law </w:t>
      </w:r>
      <w:r>
        <w:rPr>
          <w:rFonts w:ascii="PermianSerifTypeface" w:hAnsi="PermianSerifTypeface"/>
          <w:lang w:val="en-GB"/>
        </w:rPr>
        <w:t>No</w:t>
      </w:r>
      <w:r w:rsidRPr="003B5231">
        <w:rPr>
          <w:rFonts w:ascii="PermianSerifTypeface" w:hAnsi="PermianSerifTypeface"/>
          <w:lang w:val="en-GB"/>
        </w:rPr>
        <w:t xml:space="preserve"> 114/2012 on </w:t>
      </w:r>
      <w:r w:rsidR="005A53DF">
        <w:rPr>
          <w:rFonts w:ascii="PermianSerifTypeface" w:hAnsi="PermianSerifTypeface"/>
          <w:lang w:val="en-GB"/>
        </w:rPr>
        <w:t>P</w:t>
      </w:r>
      <w:r w:rsidRPr="003B5231">
        <w:rPr>
          <w:rFonts w:ascii="PermianSerifTypeface" w:hAnsi="PermianSerifTypeface"/>
          <w:lang w:val="en-GB"/>
        </w:rPr>
        <w:t xml:space="preserve">ayment </w:t>
      </w:r>
      <w:r w:rsidR="005A53DF">
        <w:rPr>
          <w:rFonts w:ascii="PermianSerifTypeface" w:hAnsi="PermianSerifTypeface"/>
          <w:lang w:val="en-GB"/>
        </w:rPr>
        <w:t>S</w:t>
      </w:r>
      <w:r w:rsidRPr="003B5231">
        <w:rPr>
          <w:rFonts w:ascii="PermianSerifTypeface" w:hAnsi="PermianSerifTypeface"/>
          <w:lang w:val="en-GB"/>
        </w:rPr>
        <w:t xml:space="preserve">ervices and </w:t>
      </w:r>
      <w:r w:rsidR="005A53DF">
        <w:rPr>
          <w:rFonts w:ascii="PermianSerifTypeface" w:hAnsi="PermianSerifTypeface"/>
          <w:lang w:val="en-GB"/>
        </w:rPr>
        <w:t>E</w:t>
      </w:r>
      <w:r w:rsidRPr="003B5231">
        <w:rPr>
          <w:rFonts w:ascii="PermianSerifTypeface" w:hAnsi="PermianSerifTypeface"/>
          <w:lang w:val="en-GB"/>
        </w:rPr>
        <w:t xml:space="preserve">lectronic </w:t>
      </w:r>
      <w:r w:rsidR="005A53DF">
        <w:rPr>
          <w:rFonts w:ascii="PermianSerifTypeface" w:hAnsi="PermianSerifTypeface"/>
          <w:lang w:val="en-GB"/>
        </w:rPr>
        <w:t>M</w:t>
      </w:r>
      <w:r w:rsidRPr="003B5231">
        <w:rPr>
          <w:rFonts w:ascii="PermianSerifTypeface" w:hAnsi="PermianSerifTypeface"/>
          <w:lang w:val="en-GB"/>
        </w:rPr>
        <w:t>oney.</w:t>
      </w:r>
      <w:r>
        <w:rPr>
          <w:rFonts w:ascii="PermianSerifTypeface" w:hAnsi="PermianSerifTypeface"/>
          <w:lang w:val="en-GB"/>
        </w:rPr>
        <w:t xml:space="preserve"> </w:t>
      </w:r>
    </w:p>
    <w:p w14:paraId="6D72E42F" w14:textId="77777777" w:rsidR="00560DB1" w:rsidRDefault="00560DB1" w:rsidP="00560DB1">
      <w:pPr>
        <w:pStyle w:val="ListParagraph"/>
        <w:tabs>
          <w:tab w:val="left" w:pos="709"/>
          <w:tab w:val="left" w:pos="851"/>
        </w:tabs>
        <w:spacing w:after="0" w:line="276" w:lineRule="auto"/>
        <w:ind w:left="567"/>
        <w:jc w:val="both"/>
        <w:rPr>
          <w:rFonts w:ascii="PermianSerifTypeface" w:hAnsi="PermianSerifTypeface"/>
          <w:lang w:val="en-GB"/>
        </w:rPr>
      </w:pPr>
    </w:p>
    <w:p w14:paraId="440CAC45" w14:textId="39928966" w:rsidR="00560DB1" w:rsidRPr="005A53DF" w:rsidRDefault="00560DB1" w:rsidP="00560DB1">
      <w:pPr>
        <w:pStyle w:val="ListParagraph"/>
        <w:tabs>
          <w:tab w:val="left" w:pos="709"/>
          <w:tab w:val="left" w:pos="851"/>
        </w:tabs>
        <w:spacing w:after="0" w:line="276" w:lineRule="auto"/>
        <w:ind w:left="567"/>
        <w:jc w:val="center"/>
        <w:rPr>
          <w:rFonts w:ascii="PermianSerifTypeface" w:hAnsi="PermianSerifTypeface"/>
          <w:b/>
          <w:bCs/>
          <w:lang w:val="en-GB"/>
        </w:rPr>
      </w:pPr>
      <w:r w:rsidRPr="005A53DF">
        <w:rPr>
          <w:rFonts w:ascii="PermianSerifTypeface" w:hAnsi="PermianSerifTypeface"/>
          <w:b/>
          <w:bCs/>
          <w:lang w:val="en-GB"/>
        </w:rPr>
        <w:t>Section 3</w:t>
      </w:r>
    </w:p>
    <w:p w14:paraId="762DE6C3" w14:textId="77777777" w:rsidR="009E2F9D" w:rsidRPr="005A53DF" w:rsidRDefault="00560DB1" w:rsidP="00560DB1">
      <w:pPr>
        <w:pStyle w:val="ListParagraph"/>
        <w:tabs>
          <w:tab w:val="left" w:pos="709"/>
          <w:tab w:val="left" w:pos="851"/>
        </w:tabs>
        <w:spacing w:after="0" w:line="276" w:lineRule="auto"/>
        <w:ind w:left="567"/>
        <w:jc w:val="center"/>
        <w:rPr>
          <w:rFonts w:ascii="PermianSerifTypeface" w:hAnsi="PermianSerifTypeface"/>
          <w:b/>
          <w:bCs/>
          <w:lang w:val="en-GB"/>
        </w:rPr>
      </w:pPr>
      <w:r w:rsidRPr="005A53DF">
        <w:rPr>
          <w:rFonts w:ascii="PermianSerifTypeface" w:hAnsi="PermianSerifTypeface"/>
          <w:b/>
          <w:bCs/>
          <w:lang w:val="en-GB"/>
        </w:rPr>
        <w:t>REQUEST FOR PRIOR PERMISSION BY THE PROPOSED AQCUIRER AND</w:t>
      </w:r>
    </w:p>
    <w:p w14:paraId="3AD4374E" w14:textId="7669CE4F" w:rsidR="00560DB1" w:rsidRPr="00560DB1" w:rsidRDefault="00560DB1" w:rsidP="00560DB1">
      <w:pPr>
        <w:pStyle w:val="ListParagraph"/>
        <w:tabs>
          <w:tab w:val="left" w:pos="709"/>
          <w:tab w:val="left" w:pos="851"/>
        </w:tabs>
        <w:spacing w:after="0" w:line="276" w:lineRule="auto"/>
        <w:ind w:left="567"/>
        <w:jc w:val="center"/>
        <w:rPr>
          <w:rFonts w:ascii="PermianSerifTypeface" w:hAnsi="PermianSerifTypeface"/>
          <w:b/>
          <w:bCs/>
          <w:lang w:val="en-GB"/>
        </w:rPr>
      </w:pPr>
      <w:r w:rsidRPr="005A53DF">
        <w:rPr>
          <w:rFonts w:ascii="PermianSerifTypeface" w:hAnsi="PermianSerifTypeface"/>
          <w:b/>
          <w:bCs/>
          <w:lang w:val="en-GB"/>
        </w:rPr>
        <w:t>ADOPTI</w:t>
      </w:r>
      <w:r w:rsidR="009E2F9D" w:rsidRPr="005A53DF">
        <w:rPr>
          <w:rFonts w:ascii="PermianSerifTypeface" w:hAnsi="PermianSerifTypeface"/>
          <w:b/>
          <w:bCs/>
          <w:lang w:val="en-GB"/>
        </w:rPr>
        <w:t>ON OF</w:t>
      </w:r>
      <w:r w:rsidRPr="005A53DF">
        <w:rPr>
          <w:rFonts w:ascii="PermianSerifTypeface" w:hAnsi="PermianSerifTypeface"/>
          <w:b/>
          <w:bCs/>
          <w:lang w:val="en-GB"/>
        </w:rPr>
        <w:t xml:space="preserve"> THE DECISION</w:t>
      </w:r>
    </w:p>
    <w:p w14:paraId="592EA2A8" w14:textId="131DB610" w:rsidR="00560DB1" w:rsidRPr="00B5332C" w:rsidRDefault="002D75DF" w:rsidP="00560DB1">
      <w:pPr>
        <w:pStyle w:val="ListParagraph"/>
        <w:numPr>
          <w:ilvl w:val="0"/>
          <w:numId w:val="2"/>
        </w:numPr>
        <w:tabs>
          <w:tab w:val="left" w:pos="709"/>
          <w:tab w:val="left" w:pos="851"/>
        </w:tabs>
        <w:spacing w:after="0" w:line="276" w:lineRule="auto"/>
        <w:ind w:left="0" w:firstLine="567"/>
        <w:jc w:val="both"/>
        <w:rPr>
          <w:rFonts w:ascii="PermianSerifTypeface" w:hAnsi="PermianSerifTypeface"/>
          <w:lang w:val="en-GB"/>
        </w:rPr>
      </w:pPr>
      <w:r w:rsidRPr="00B5332C">
        <w:rPr>
          <w:rFonts w:ascii="PermianSerifTypeface" w:hAnsi="PermianSerifTypeface"/>
          <w:lang w:val="en-GB"/>
        </w:rPr>
        <w:t xml:space="preserve">In order to obtain the prior </w:t>
      </w:r>
      <w:r w:rsidR="00B5332C" w:rsidRPr="00B5332C">
        <w:rPr>
          <w:rFonts w:ascii="PermianSerifTypeface" w:hAnsi="PermianSerifTypeface"/>
          <w:lang w:val="en-GB"/>
        </w:rPr>
        <w:t>permission</w:t>
      </w:r>
      <w:r w:rsidR="005A53DF" w:rsidRPr="00B5332C">
        <w:rPr>
          <w:rFonts w:ascii="PermianSerifTypeface" w:hAnsi="PermianSerifTypeface"/>
          <w:lang w:val="en-GB"/>
        </w:rPr>
        <w:t xml:space="preserve"> </w:t>
      </w:r>
      <w:r w:rsidRPr="00B5332C">
        <w:rPr>
          <w:rFonts w:ascii="PermianSerifTypeface" w:hAnsi="PermianSerifTypeface"/>
          <w:lang w:val="en-GB"/>
        </w:rPr>
        <w:t>of the National Bank, the p</w:t>
      </w:r>
      <w:r w:rsidR="003F676B" w:rsidRPr="00B5332C">
        <w:rPr>
          <w:rFonts w:ascii="PermianSerifTypeface" w:hAnsi="PermianSerifTypeface"/>
          <w:lang w:val="en-GB"/>
        </w:rPr>
        <w:t xml:space="preserve">roposed </w:t>
      </w:r>
      <w:r w:rsidRPr="00B5332C">
        <w:rPr>
          <w:rFonts w:ascii="PermianSerifTypeface" w:hAnsi="PermianSerifTypeface"/>
          <w:lang w:val="en-GB"/>
        </w:rPr>
        <w:t>acquirer shall submit an application to the National Bank, in accordance with Annex 1, informing</w:t>
      </w:r>
      <w:r w:rsidR="005A53DF" w:rsidRPr="00B5332C">
        <w:rPr>
          <w:rFonts w:ascii="PermianSerifTypeface" w:hAnsi="PermianSerifTypeface"/>
          <w:lang w:val="en-GB"/>
        </w:rPr>
        <w:t xml:space="preserve"> it of</w:t>
      </w:r>
      <w:r w:rsidRPr="00B5332C">
        <w:rPr>
          <w:rFonts w:ascii="PermianSerifTypeface" w:hAnsi="PermianSerifTypeface"/>
          <w:lang w:val="en-GB"/>
        </w:rPr>
        <w:t xml:space="preserve"> the decision to acquire holdings referred to in Article 16</w:t>
      </w:r>
      <w:r w:rsidRPr="00B5332C">
        <w:rPr>
          <w:rFonts w:ascii="PermianSerifTypeface" w:hAnsi="PermianSerifTypeface"/>
          <w:vertAlign w:val="superscript"/>
          <w:lang w:val="en-GB"/>
        </w:rPr>
        <w:t>1</w:t>
      </w:r>
      <w:r w:rsidRPr="00B5332C">
        <w:rPr>
          <w:rFonts w:ascii="PermianSerifTypeface" w:hAnsi="PermianSerifTypeface"/>
          <w:lang w:val="en-GB"/>
        </w:rPr>
        <w:t xml:space="preserve"> paragraph 1) and 2) of Law No </w:t>
      </w:r>
      <w:r w:rsidRPr="00B5332C">
        <w:rPr>
          <w:rFonts w:ascii="PermianSerifTypeface" w:hAnsi="PermianSerifTypeface"/>
          <w:lang w:val="en-GB"/>
        </w:rPr>
        <w:lastRenderedPageBreak/>
        <w:t xml:space="preserve">114/2012 or </w:t>
      </w:r>
      <w:r w:rsidR="005A53DF" w:rsidRPr="00B5332C">
        <w:rPr>
          <w:rFonts w:ascii="PermianSerifTypeface" w:hAnsi="PermianSerifTypeface"/>
          <w:lang w:val="en-GB"/>
        </w:rPr>
        <w:t>of</w:t>
      </w:r>
      <w:r w:rsidRPr="00B5332C">
        <w:rPr>
          <w:rFonts w:ascii="PermianSerifTypeface" w:hAnsi="PermianSerifTypeface"/>
          <w:lang w:val="en-GB"/>
        </w:rPr>
        <w:t xml:space="preserve"> the occurrence of the ground </w:t>
      </w:r>
      <w:r w:rsidR="005A53DF" w:rsidRPr="00B5332C">
        <w:rPr>
          <w:rFonts w:ascii="PermianSerifTypeface" w:hAnsi="PermianSerifTypeface"/>
          <w:lang w:val="en-GB"/>
        </w:rPr>
        <w:t>referred to in</w:t>
      </w:r>
      <w:r w:rsidRPr="00B5332C">
        <w:rPr>
          <w:rFonts w:ascii="PermianSerifTypeface" w:hAnsi="PermianSerifTypeface"/>
          <w:lang w:val="en-GB"/>
        </w:rPr>
        <w:t xml:space="preserve"> item 8 and attaching the documents set out in Annexes 2-6.</w:t>
      </w:r>
    </w:p>
    <w:p w14:paraId="38A5D180" w14:textId="3277F9FE" w:rsidR="002D75DF" w:rsidRDefault="00D86BC3" w:rsidP="00560DB1">
      <w:pPr>
        <w:pStyle w:val="ListParagraph"/>
        <w:numPr>
          <w:ilvl w:val="0"/>
          <w:numId w:val="2"/>
        </w:numPr>
        <w:tabs>
          <w:tab w:val="left" w:pos="709"/>
          <w:tab w:val="left" w:pos="851"/>
        </w:tabs>
        <w:spacing w:after="0" w:line="276" w:lineRule="auto"/>
        <w:ind w:left="0" w:firstLine="567"/>
        <w:jc w:val="both"/>
        <w:rPr>
          <w:rFonts w:ascii="PermianSerifTypeface" w:hAnsi="PermianSerifTypeface"/>
          <w:lang w:val="en-GB"/>
        </w:rPr>
      </w:pPr>
      <w:r>
        <w:rPr>
          <w:rFonts w:ascii="PermianSerifTypeface" w:hAnsi="PermianSerifTypeface"/>
          <w:lang w:val="en-GB"/>
        </w:rPr>
        <w:t xml:space="preserve"> </w:t>
      </w:r>
      <w:r w:rsidRPr="00D86BC3">
        <w:rPr>
          <w:rFonts w:ascii="PermianSerifTypeface" w:hAnsi="PermianSerifTypeface"/>
          <w:lang w:val="en-GB"/>
        </w:rPr>
        <w:t>The application referred to in p</w:t>
      </w:r>
      <w:r>
        <w:rPr>
          <w:rFonts w:ascii="PermianSerifTypeface" w:hAnsi="PermianSerifTypeface"/>
          <w:lang w:val="en-GB"/>
        </w:rPr>
        <w:t xml:space="preserve">aragraph </w:t>
      </w:r>
      <w:r w:rsidRPr="00D86BC3">
        <w:rPr>
          <w:rFonts w:ascii="PermianSerifTypeface" w:hAnsi="PermianSerifTypeface"/>
          <w:lang w:val="en-GB"/>
        </w:rPr>
        <w:t>13 shall be signed directly by the pro</w:t>
      </w:r>
      <w:r>
        <w:rPr>
          <w:rFonts w:ascii="PermianSerifTypeface" w:hAnsi="PermianSerifTypeface"/>
          <w:lang w:val="en-GB"/>
        </w:rPr>
        <w:t xml:space="preserve">posed acquirer </w:t>
      </w:r>
      <w:r w:rsidRPr="00D86BC3">
        <w:rPr>
          <w:rFonts w:ascii="PermianSerifTypeface" w:hAnsi="PermianSerifTypeface"/>
          <w:lang w:val="en-GB"/>
        </w:rPr>
        <w:t>or their legal representative</w:t>
      </w:r>
      <w:r>
        <w:rPr>
          <w:rFonts w:ascii="PermianSerifTypeface" w:hAnsi="PermianSerifTypeface"/>
          <w:lang w:val="en-GB"/>
        </w:rPr>
        <w:t xml:space="preserve"> (i</w:t>
      </w:r>
      <w:r w:rsidRPr="00D86BC3">
        <w:rPr>
          <w:rFonts w:ascii="PermianSerifTypeface" w:hAnsi="PermianSerifTypeface"/>
          <w:lang w:val="en-GB"/>
        </w:rPr>
        <w:t xml:space="preserve">n the case of a legal entity, it should be signed by the person authorized by </w:t>
      </w:r>
      <w:r w:rsidR="00B5332C">
        <w:rPr>
          <w:rFonts w:ascii="PermianSerifTypeface" w:hAnsi="PermianSerifTypeface"/>
          <w:lang w:val="en-GB"/>
        </w:rPr>
        <w:t>L</w:t>
      </w:r>
      <w:r w:rsidRPr="00D86BC3">
        <w:rPr>
          <w:rFonts w:ascii="PermianSerifTypeface" w:hAnsi="PermianSerifTypeface"/>
          <w:lang w:val="en-GB"/>
        </w:rPr>
        <w:t>aw or by statute</w:t>
      </w:r>
      <w:r>
        <w:rPr>
          <w:rFonts w:ascii="PermianSerifTypeface" w:hAnsi="PermianSerifTypeface"/>
          <w:lang w:val="en-GB"/>
        </w:rPr>
        <w:t>)</w:t>
      </w:r>
      <w:r w:rsidRPr="00D86BC3">
        <w:rPr>
          <w:rFonts w:ascii="PermianSerifTypeface" w:hAnsi="PermianSerifTypeface"/>
          <w:lang w:val="en-GB"/>
        </w:rPr>
        <w:t xml:space="preserve">. </w:t>
      </w:r>
      <w:r>
        <w:rPr>
          <w:rFonts w:ascii="PermianSerifTypeface" w:hAnsi="PermianSerifTypeface"/>
          <w:lang w:val="en-GB"/>
        </w:rPr>
        <w:t xml:space="preserve">The signature of the application by representatives authorised by power of attorney is not permitted. </w:t>
      </w:r>
      <w:r w:rsidRPr="00D86BC3">
        <w:rPr>
          <w:rFonts w:ascii="PermianSerifTypeface" w:hAnsi="PermianSerifTypeface"/>
          <w:lang w:val="en-GB"/>
        </w:rPr>
        <w:t xml:space="preserve">The application, along with accompanying documents and information, </w:t>
      </w:r>
      <w:r>
        <w:rPr>
          <w:rFonts w:ascii="PermianSerifTypeface" w:hAnsi="PermianSerifTypeface"/>
          <w:lang w:val="en-GB"/>
        </w:rPr>
        <w:t>shall</w:t>
      </w:r>
      <w:r w:rsidRPr="00D86BC3">
        <w:rPr>
          <w:rFonts w:ascii="PermianSerifTypeface" w:hAnsi="PermianSerifTypeface"/>
          <w:lang w:val="en-GB"/>
        </w:rPr>
        <w:t xml:space="preserve"> be submitted in Romanian, either in their original form or as certified copies</w:t>
      </w:r>
      <w:r>
        <w:rPr>
          <w:rFonts w:ascii="PermianSerifTypeface" w:hAnsi="PermianSerifTypeface"/>
          <w:lang w:val="en-GB"/>
        </w:rPr>
        <w:t xml:space="preserve">. </w:t>
      </w:r>
    </w:p>
    <w:p w14:paraId="5042AFB3" w14:textId="78257C61" w:rsidR="00D86BC3" w:rsidRDefault="00BE3598" w:rsidP="00560DB1">
      <w:pPr>
        <w:pStyle w:val="ListParagraph"/>
        <w:numPr>
          <w:ilvl w:val="0"/>
          <w:numId w:val="2"/>
        </w:numPr>
        <w:tabs>
          <w:tab w:val="left" w:pos="709"/>
          <w:tab w:val="left" w:pos="851"/>
        </w:tabs>
        <w:spacing w:after="0" w:line="276" w:lineRule="auto"/>
        <w:ind w:left="0" w:firstLine="567"/>
        <w:jc w:val="both"/>
        <w:rPr>
          <w:rFonts w:ascii="PermianSerifTypeface" w:hAnsi="PermianSerifTypeface"/>
          <w:lang w:val="en-GB"/>
        </w:rPr>
      </w:pPr>
      <w:r w:rsidRPr="00BE3598">
        <w:rPr>
          <w:rFonts w:ascii="PermianSerifTypeface" w:hAnsi="PermianSerifTypeface"/>
          <w:lang w:val="en-GB"/>
        </w:rPr>
        <w:t>The procedure for applying for prior permission is laid down in Article 16</w:t>
      </w:r>
      <w:r w:rsidRPr="00BE3598">
        <w:rPr>
          <w:rFonts w:ascii="PermianSerifTypeface" w:hAnsi="PermianSerifTypeface"/>
          <w:vertAlign w:val="superscript"/>
          <w:lang w:val="en-GB"/>
        </w:rPr>
        <w:t>1</w:t>
      </w:r>
      <w:r w:rsidRPr="00BE3598">
        <w:rPr>
          <w:rFonts w:ascii="PermianSerifTypeface" w:hAnsi="PermianSerifTypeface"/>
          <w:lang w:val="en-GB"/>
        </w:rPr>
        <w:t xml:space="preserve"> para</w:t>
      </w:r>
      <w:r>
        <w:rPr>
          <w:rFonts w:ascii="PermianSerifTypeface" w:hAnsi="PermianSerifTypeface"/>
          <w:lang w:val="en-GB"/>
        </w:rPr>
        <w:t>graph</w:t>
      </w:r>
      <w:r w:rsidRPr="00BE3598">
        <w:rPr>
          <w:rFonts w:ascii="PermianSerifTypeface" w:hAnsi="PermianSerifTypeface"/>
          <w:lang w:val="en-GB"/>
        </w:rPr>
        <w:t xml:space="preserve"> (5</w:t>
      </w:r>
      <w:r w:rsidRPr="00BE3598">
        <w:rPr>
          <w:rFonts w:ascii="PermianSerifTypeface" w:hAnsi="PermianSerifTypeface"/>
          <w:vertAlign w:val="superscript"/>
          <w:lang w:val="en-GB"/>
        </w:rPr>
        <w:t>1</w:t>
      </w:r>
      <w:r w:rsidRPr="00BE3598">
        <w:rPr>
          <w:rFonts w:ascii="PermianSerifTypeface" w:hAnsi="PermianSerifTypeface"/>
          <w:lang w:val="en-GB"/>
        </w:rPr>
        <w:t>) - (5</w:t>
      </w:r>
      <w:r w:rsidRPr="00BE3598">
        <w:rPr>
          <w:rFonts w:ascii="PermianSerifTypeface" w:hAnsi="PermianSerifTypeface"/>
          <w:vertAlign w:val="superscript"/>
          <w:lang w:val="en-GB"/>
        </w:rPr>
        <w:t>4</w:t>
      </w:r>
      <w:r w:rsidRPr="00BE3598">
        <w:rPr>
          <w:rFonts w:ascii="PermianSerifTypeface" w:hAnsi="PermianSerifTypeface"/>
          <w:lang w:val="en-GB"/>
        </w:rPr>
        <w:t xml:space="preserve">) of Law </w:t>
      </w:r>
      <w:r w:rsidR="0029275A">
        <w:rPr>
          <w:rFonts w:ascii="PermianSerifTypeface" w:hAnsi="PermianSerifTypeface"/>
          <w:lang w:val="en-GB"/>
        </w:rPr>
        <w:t xml:space="preserve">No </w:t>
      </w:r>
      <w:r w:rsidRPr="00BE3598">
        <w:rPr>
          <w:rFonts w:ascii="PermianSerifTypeface" w:hAnsi="PermianSerifTypeface"/>
          <w:lang w:val="en-GB"/>
        </w:rPr>
        <w:t xml:space="preserve">114/2012 on </w:t>
      </w:r>
      <w:r w:rsidR="00B5332C">
        <w:rPr>
          <w:rFonts w:ascii="PermianSerifTypeface" w:hAnsi="PermianSerifTypeface"/>
          <w:lang w:val="en-GB"/>
        </w:rPr>
        <w:t>P</w:t>
      </w:r>
      <w:r w:rsidRPr="00BE3598">
        <w:rPr>
          <w:rFonts w:ascii="PermianSerifTypeface" w:hAnsi="PermianSerifTypeface"/>
          <w:lang w:val="en-GB"/>
        </w:rPr>
        <w:t xml:space="preserve">ayment </w:t>
      </w:r>
      <w:r w:rsidR="00B5332C">
        <w:rPr>
          <w:rFonts w:ascii="PermianSerifTypeface" w:hAnsi="PermianSerifTypeface"/>
          <w:lang w:val="en-GB"/>
        </w:rPr>
        <w:t>S</w:t>
      </w:r>
      <w:r w:rsidRPr="00BE3598">
        <w:rPr>
          <w:rFonts w:ascii="PermianSerifTypeface" w:hAnsi="PermianSerifTypeface"/>
          <w:lang w:val="en-GB"/>
        </w:rPr>
        <w:t xml:space="preserve">ervices and </w:t>
      </w:r>
      <w:r w:rsidR="00B5332C">
        <w:rPr>
          <w:rFonts w:ascii="PermianSerifTypeface" w:hAnsi="PermianSerifTypeface"/>
          <w:lang w:val="en-GB"/>
        </w:rPr>
        <w:t>E</w:t>
      </w:r>
      <w:r w:rsidRPr="00BE3598">
        <w:rPr>
          <w:rFonts w:ascii="PermianSerifTypeface" w:hAnsi="PermianSerifTypeface"/>
          <w:lang w:val="en-GB"/>
        </w:rPr>
        <w:t xml:space="preserve">lectronic </w:t>
      </w:r>
      <w:r w:rsidR="00B5332C">
        <w:rPr>
          <w:rFonts w:ascii="PermianSerifTypeface" w:hAnsi="PermianSerifTypeface"/>
          <w:lang w:val="en-GB"/>
        </w:rPr>
        <w:t>M</w:t>
      </w:r>
      <w:r w:rsidRPr="00BE3598">
        <w:rPr>
          <w:rFonts w:ascii="PermianSerifTypeface" w:hAnsi="PermianSerifTypeface"/>
          <w:lang w:val="en-GB"/>
        </w:rPr>
        <w:t>oney.</w:t>
      </w:r>
    </w:p>
    <w:p w14:paraId="052058CC" w14:textId="72367E03" w:rsidR="0029275A" w:rsidRDefault="0029275A" w:rsidP="00560DB1">
      <w:pPr>
        <w:pStyle w:val="ListParagraph"/>
        <w:numPr>
          <w:ilvl w:val="0"/>
          <w:numId w:val="2"/>
        </w:numPr>
        <w:tabs>
          <w:tab w:val="left" w:pos="709"/>
          <w:tab w:val="left" w:pos="851"/>
        </w:tabs>
        <w:spacing w:after="0" w:line="276" w:lineRule="auto"/>
        <w:ind w:left="0" w:firstLine="567"/>
        <w:jc w:val="both"/>
        <w:rPr>
          <w:rFonts w:ascii="PermianSerifTypeface" w:hAnsi="PermianSerifTypeface"/>
          <w:lang w:val="en-GB"/>
        </w:rPr>
      </w:pPr>
      <w:r>
        <w:rPr>
          <w:rFonts w:ascii="PermianSerifTypeface" w:hAnsi="PermianSerifTypeface"/>
          <w:lang w:val="en-GB"/>
        </w:rPr>
        <w:t xml:space="preserve"> </w:t>
      </w:r>
      <w:r w:rsidRPr="0029275A">
        <w:rPr>
          <w:rFonts w:ascii="PermianSerifTypeface" w:hAnsi="PermianSerifTypeface"/>
          <w:lang w:val="en-GB"/>
        </w:rPr>
        <w:t>Where the proposed acquirer is a group of persons acting in concert, a joint application shall be submitted, enclosing a list of such persons with the attachment of a set of documents for each person within that group, which shall include full information, including details of the indirect proposed acquirer and the beneficial owner of the direct proposed acquirer, as set out in Annexes 2 to 6.</w:t>
      </w:r>
    </w:p>
    <w:p w14:paraId="552CC2D3" w14:textId="380B3286" w:rsidR="0029275A" w:rsidRDefault="0029275A" w:rsidP="00560DB1">
      <w:pPr>
        <w:pStyle w:val="ListParagraph"/>
        <w:numPr>
          <w:ilvl w:val="0"/>
          <w:numId w:val="2"/>
        </w:numPr>
        <w:tabs>
          <w:tab w:val="left" w:pos="709"/>
          <w:tab w:val="left" w:pos="851"/>
        </w:tabs>
        <w:spacing w:after="0" w:line="276" w:lineRule="auto"/>
        <w:ind w:left="0" w:firstLine="567"/>
        <w:jc w:val="both"/>
        <w:rPr>
          <w:rFonts w:ascii="PermianSerifTypeface" w:hAnsi="PermianSerifTypeface"/>
          <w:lang w:val="en-GB"/>
        </w:rPr>
      </w:pPr>
      <w:r>
        <w:rPr>
          <w:rFonts w:ascii="PermianSerifTypeface" w:hAnsi="PermianSerifTypeface"/>
          <w:lang w:val="en-GB"/>
        </w:rPr>
        <w:t xml:space="preserve">The National Bank shall examine the application for the issuance of the permission within 60 working days from the date </w:t>
      </w:r>
      <w:r w:rsidR="007D0F90">
        <w:rPr>
          <w:rFonts w:ascii="PermianSerifTypeface" w:hAnsi="PermianSerifTypeface"/>
          <w:lang w:val="en-GB"/>
        </w:rPr>
        <w:t xml:space="preserve">of receipt of </w:t>
      </w:r>
      <w:r>
        <w:rPr>
          <w:rFonts w:ascii="PermianSerifTypeface" w:hAnsi="PermianSerifTypeface"/>
          <w:lang w:val="en-GB"/>
        </w:rPr>
        <w:t xml:space="preserve">the application and all the </w:t>
      </w:r>
      <w:r w:rsidR="007D0F90">
        <w:rPr>
          <w:rFonts w:ascii="PermianSerifTypeface" w:hAnsi="PermianSerifTypeface"/>
          <w:lang w:val="en-GB"/>
        </w:rPr>
        <w:t xml:space="preserve">necessary </w:t>
      </w:r>
      <w:r>
        <w:rPr>
          <w:rFonts w:ascii="PermianSerifTypeface" w:hAnsi="PermianSerifTypeface"/>
          <w:lang w:val="en-GB"/>
        </w:rPr>
        <w:t xml:space="preserve">documents and information. The National Bank may request </w:t>
      </w:r>
      <w:r w:rsidR="007D0F90">
        <w:rPr>
          <w:rFonts w:ascii="PermianSerifTypeface" w:hAnsi="PermianSerifTypeface"/>
          <w:lang w:val="en-GB"/>
        </w:rPr>
        <w:t xml:space="preserve">the </w:t>
      </w:r>
      <w:r>
        <w:rPr>
          <w:rFonts w:ascii="PermianSerifTypeface" w:hAnsi="PermianSerifTypeface"/>
          <w:lang w:val="en-GB"/>
        </w:rPr>
        <w:t>submi</w:t>
      </w:r>
      <w:r w:rsidR="007D0F90">
        <w:rPr>
          <w:rFonts w:ascii="PermianSerifTypeface" w:hAnsi="PermianSerifTypeface"/>
          <w:lang w:val="en-GB"/>
        </w:rPr>
        <w:t xml:space="preserve">ssion of </w:t>
      </w:r>
      <w:r>
        <w:rPr>
          <w:rFonts w:ascii="PermianSerifTypeface" w:hAnsi="PermianSerifTypeface"/>
          <w:lang w:val="en-GB"/>
        </w:rPr>
        <w:t>additional documents and/or information according to Article 16</w:t>
      </w:r>
      <w:r w:rsidRPr="0029275A">
        <w:rPr>
          <w:rFonts w:ascii="PermianSerifTypeface" w:hAnsi="PermianSerifTypeface"/>
          <w:vertAlign w:val="superscript"/>
          <w:lang w:val="en-GB"/>
        </w:rPr>
        <w:t>1</w:t>
      </w:r>
      <w:r>
        <w:rPr>
          <w:rFonts w:ascii="PermianSerifTypeface" w:hAnsi="PermianSerifTypeface"/>
          <w:vertAlign w:val="superscript"/>
          <w:lang w:val="en-GB"/>
        </w:rPr>
        <w:t xml:space="preserve"> </w:t>
      </w:r>
      <w:r>
        <w:rPr>
          <w:rFonts w:ascii="PermianSerifTypeface" w:hAnsi="PermianSerifTypeface"/>
          <w:lang w:val="en-GB"/>
        </w:rPr>
        <w:t xml:space="preserve">paragraph 6) of Law No 114/2012 on </w:t>
      </w:r>
      <w:r w:rsidR="00B5332C">
        <w:rPr>
          <w:rFonts w:ascii="PermianSerifTypeface" w:hAnsi="PermianSerifTypeface"/>
          <w:lang w:val="en-GB"/>
        </w:rPr>
        <w:t>P</w:t>
      </w:r>
      <w:r>
        <w:rPr>
          <w:rFonts w:ascii="PermianSerifTypeface" w:hAnsi="PermianSerifTypeface"/>
          <w:lang w:val="en-GB"/>
        </w:rPr>
        <w:t xml:space="preserve">ayment </w:t>
      </w:r>
      <w:r w:rsidR="00B5332C">
        <w:rPr>
          <w:rFonts w:ascii="PermianSerifTypeface" w:hAnsi="PermianSerifTypeface"/>
          <w:lang w:val="en-GB"/>
        </w:rPr>
        <w:t>S</w:t>
      </w:r>
      <w:r>
        <w:rPr>
          <w:rFonts w:ascii="PermianSerifTypeface" w:hAnsi="PermianSerifTypeface"/>
          <w:lang w:val="en-GB"/>
        </w:rPr>
        <w:t xml:space="preserve">ervices and </w:t>
      </w:r>
      <w:r w:rsidR="00B5332C">
        <w:rPr>
          <w:rFonts w:ascii="PermianSerifTypeface" w:hAnsi="PermianSerifTypeface"/>
          <w:lang w:val="en-GB"/>
        </w:rPr>
        <w:t>E</w:t>
      </w:r>
      <w:r>
        <w:rPr>
          <w:rFonts w:ascii="PermianSerifTypeface" w:hAnsi="PermianSerifTypeface"/>
          <w:lang w:val="en-GB"/>
        </w:rPr>
        <w:t xml:space="preserve">lectronic </w:t>
      </w:r>
      <w:r w:rsidR="00B5332C">
        <w:rPr>
          <w:rFonts w:ascii="PermianSerifTypeface" w:hAnsi="PermianSerifTypeface"/>
          <w:lang w:val="en-GB"/>
        </w:rPr>
        <w:t>M</w:t>
      </w:r>
      <w:r>
        <w:rPr>
          <w:rFonts w:ascii="PermianSerifTypeface" w:hAnsi="PermianSerifTypeface"/>
          <w:lang w:val="en-GB"/>
        </w:rPr>
        <w:t xml:space="preserve">oney. </w:t>
      </w:r>
    </w:p>
    <w:p w14:paraId="6CCB7226" w14:textId="5DBA0976" w:rsidR="007D0F90" w:rsidRDefault="007D0F90" w:rsidP="007D0F90">
      <w:pPr>
        <w:pStyle w:val="ListParagraph"/>
        <w:numPr>
          <w:ilvl w:val="0"/>
          <w:numId w:val="2"/>
        </w:numPr>
        <w:tabs>
          <w:tab w:val="left" w:pos="709"/>
          <w:tab w:val="left" w:pos="851"/>
        </w:tabs>
        <w:spacing w:after="0" w:line="276" w:lineRule="auto"/>
        <w:ind w:left="0" w:firstLine="567"/>
        <w:jc w:val="both"/>
        <w:rPr>
          <w:rFonts w:ascii="PermianSerifTypeface" w:hAnsi="PermianSerifTypeface"/>
          <w:lang w:val="en-GB"/>
        </w:rPr>
      </w:pPr>
      <w:r>
        <w:rPr>
          <w:rFonts w:ascii="PermianSerifTypeface" w:hAnsi="PermianSerifTypeface"/>
          <w:lang w:val="en-GB"/>
        </w:rPr>
        <w:t>The National Bank shall reject the application for the issuance of a prior permission in the cases referred to in Article 16</w:t>
      </w:r>
      <w:r w:rsidRPr="0029275A">
        <w:rPr>
          <w:rFonts w:ascii="PermianSerifTypeface" w:hAnsi="PermianSerifTypeface"/>
          <w:vertAlign w:val="superscript"/>
          <w:lang w:val="en-GB"/>
        </w:rPr>
        <w:t>1</w:t>
      </w:r>
      <w:r>
        <w:rPr>
          <w:rFonts w:ascii="PermianSerifTypeface" w:hAnsi="PermianSerifTypeface"/>
          <w:vertAlign w:val="superscript"/>
          <w:lang w:val="en-GB"/>
        </w:rPr>
        <w:t xml:space="preserve"> </w:t>
      </w:r>
      <w:r>
        <w:rPr>
          <w:rFonts w:ascii="PermianSerifTypeface" w:hAnsi="PermianSerifTypeface"/>
          <w:lang w:val="en-GB"/>
        </w:rPr>
        <w:t xml:space="preserve">paragraph 9) of Law No 114/2012 on </w:t>
      </w:r>
      <w:r w:rsidR="00B5332C">
        <w:rPr>
          <w:rFonts w:ascii="PermianSerifTypeface" w:hAnsi="PermianSerifTypeface"/>
          <w:lang w:val="en-GB"/>
        </w:rPr>
        <w:t>P</w:t>
      </w:r>
      <w:r>
        <w:rPr>
          <w:rFonts w:ascii="PermianSerifTypeface" w:hAnsi="PermianSerifTypeface"/>
          <w:lang w:val="en-GB"/>
        </w:rPr>
        <w:t xml:space="preserve">ayment </w:t>
      </w:r>
      <w:r w:rsidR="00B5332C">
        <w:rPr>
          <w:rFonts w:ascii="PermianSerifTypeface" w:hAnsi="PermianSerifTypeface"/>
          <w:lang w:val="en-GB"/>
        </w:rPr>
        <w:t>S</w:t>
      </w:r>
      <w:r>
        <w:rPr>
          <w:rFonts w:ascii="PermianSerifTypeface" w:hAnsi="PermianSerifTypeface"/>
          <w:lang w:val="en-GB"/>
        </w:rPr>
        <w:t xml:space="preserve">ervices and </w:t>
      </w:r>
      <w:r w:rsidR="00B5332C">
        <w:rPr>
          <w:rFonts w:ascii="PermianSerifTypeface" w:hAnsi="PermianSerifTypeface"/>
          <w:lang w:val="en-GB"/>
        </w:rPr>
        <w:t>E</w:t>
      </w:r>
      <w:r>
        <w:rPr>
          <w:rFonts w:ascii="PermianSerifTypeface" w:hAnsi="PermianSerifTypeface"/>
          <w:lang w:val="en-GB"/>
        </w:rPr>
        <w:t xml:space="preserve">lectronic </w:t>
      </w:r>
      <w:r w:rsidR="00B5332C">
        <w:rPr>
          <w:rFonts w:ascii="PermianSerifTypeface" w:hAnsi="PermianSerifTypeface"/>
          <w:lang w:val="en-GB"/>
        </w:rPr>
        <w:t>M</w:t>
      </w:r>
      <w:r>
        <w:rPr>
          <w:rFonts w:ascii="PermianSerifTypeface" w:hAnsi="PermianSerifTypeface"/>
          <w:lang w:val="en-GB"/>
        </w:rPr>
        <w:t xml:space="preserve">oney. </w:t>
      </w:r>
    </w:p>
    <w:p w14:paraId="3027FFE3" w14:textId="394693F4" w:rsidR="007D0F90" w:rsidRDefault="007D0F90" w:rsidP="007D0F90">
      <w:pPr>
        <w:pStyle w:val="ListParagraph"/>
        <w:numPr>
          <w:ilvl w:val="0"/>
          <w:numId w:val="2"/>
        </w:numPr>
        <w:tabs>
          <w:tab w:val="left" w:pos="709"/>
          <w:tab w:val="left" w:pos="851"/>
        </w:tabs>
        <w:spacing w:after="0" w:line="276" w:lineRule="auto"/>
        <w:ind w:left="0" w:firstLine="567"/>
        <w:jc w:val="both"/>
        <w:rPr>
          <w:rFonts w:ascii="PermianSerifTypeface" w:hAnsi="PermianSerifTypeface"/>
          <w:lang w:val="en-GB"/>
        </w:rPr>
      </w:pPr>
      <w:r w:rsidRPr="007D0F90">
        <w:rPr>
          <w:rFonts w:ascii="PermianSerifTypeface" w:hAnsi="PermianSerifTypeface"/>
          <w:lang w:val="en-GB"/>
        </w:rPr>
        <w:t xml:space="preserve">The National Bank may </w:t>
      </w:r>
      <w:r>
        <w:rPr>
          <w:rFonts w:ascii="PermianSerifTypeface" w:hAnsi="PermianSerifTypeface"/>
          <w:lang w:val="en-GB"/>
        </w:rPr>
        <w:t xml:space="preserve">set </w:t>
      </w:r>
      <w:r w:rsidRPr="007D0F90">
        <w:rPr>
          <w:rFonts w:ascii="PermianSerifTypeface" w:hAnsi="PermianSerifTypeface"/>
          <w:lang w:val="en-GB"/>
        </w:rPr>
        <w:t xml:space="preserve">a </w:t>
      </w:r>
      <w:r>
        <w:rPr>
          <w:rFonts w:ascii="PermianSerifTypeface" w:hAnsi="PermianSerifTypeface"/>
          <w:lang w:val="en-GB"/>
        </w:rPr>
        <w:t xml:space="preserve">time limit </w:t>
      </w:r>
      <w:r w:rsidRPr="007D0F90">
        <w:rPr>
          <w:rFonts w:ascii="PermianSerifTypeface" w:hAnsi="PermianSerifTypeface"/>
          <w:lang w:val="en-GB"/>
        </w:rPr>
        <w:t xml:space="preserve">for </w:t>
      </w:r>
      <w:r>
        <w:rPr>
          <w:rFonts w:ascii="PermianSerifTypeface" w:hAnsi="PermianSerifTypeface"/>
          <w:lang w:val="en-GB"/>
        </w:rPr>
        <w:t xml:space="preserve">the </w:t>
      </w:r>
      <w:r w:rsidRPr="007D0F90">
        <w:rPr>
          <w:rFonts w:ascii="PermianSerifTypeface" w:hAnsi="PermianSerifTypeface"/>
          <w:lang w:val="en-GB"/>
        </w:rPr>
        <w:t>acqui</w:t>
      </w:r>
      <w:r>
        <w:rPr>
          <w:rFonts w:ascii="PermianSerifTypeface" w:hAnsi="PermianSerifTypeface"/>
          <w:lang w:val="en-GB"/>
        </w:rPr>
        <w:t xml:space="preserve">sition of </w:t>
      </w:r>
      <w:r w:rsidRPr="007D0F90">
        <w:rPr>
          <w:rFonts w:ascii="PermianSerifTypeface" w:hAnsi="PermianSerifTypeface"/>
          <w:lang w:val="en-GB"/>
        </w:rPr>
        <w:t xml:space="preserve">the holdings, </w:t>
      </w:r>
      <w:r>
        <w:rPr>
          <w:rFonts w:ascii="PermianSerifTypeface" w:hAnsi="PermianSerifTypeface"/>
          <w:lang w:val="en-GB"/>
        </w:rPr>
        <w:t xml:space="preserve">after which </w:t>
      </w:r>
      <w:r w:rsidRPr="007D0F90">
        <w:rPr>
          <w:rFonts w:ascii="PermianSerifTypeface" w:hAnsi="PermianSerifTypeface"/>
          <w:lang w:val="en-GB"/>
        </w:rPr>
        <w:t xml:space="preserve">the permission issued </w:t>
      </w:r>
      <w:r>
        <w:rPr>
          <w:rFonts w:ascii="PermianSerifTypeface" w:hAnsi="PermianSerifTypeface"/>
          <w:lang w:val="en-GB"/>
        </w:rPr>
        <w:t xml:space="preserve">shall </w:t>
      </w:r>
      <w:r w:rsidRPr="007D0F90">
        <w:rPr>
          <w:rFonts w:ascii="PermianSerifTypeface" w:hAnsi="PermianSerifTypeface"/>
          <w:lang w:val="en-GB"/>
        </w:rPr>
        <w:t xml:space="preserve">become </w:t>
      </w:r>
      <w:r>
        <w:rPr>
          <w:rFonts w:ascii="PermianSerifTypeface" w:hAnsi="PermianSerifTypeface"/>
          <w:lang w:val="en-GB"/>
        </w:rPr>
        <w:t xml:space="preserve">void </w:t>
      </w:r>
      <w:r w:rsidRPr="007D0F90">
        <w:rPr>
          <w:rFonts w:ascii="PermianSerifTypeface" w:hAnsi="PermianSerifTypeface"/>
          <w:lang w:val="en-GB"/>
        </w:rPr>
        <w:t xml:space="preserve">according to Article </w:t>
      </w:r>
      <w:r>
        <w:rPr>
          <w:rFonts w:ascii="PermianSerifTypeface" w:hAnsi="PermianSerifTypeface"/>
          <w:lang w:val="en-GB"/>
        </w:rPr>
        <w:t>16</w:t>
      </w:r>
      <w:r w:rsidRPr="0029275A">
        <w:rPr>
          <w:rFonts w:ascii="PermianSerifTypeface" w:hAnsi="PermianSerifTypeface"/>
          <w:vertAlign w:val="superscript"/>
          <w:lang w:val="en-GB"/>
        </w:rPr>
        <w:t>1</w:t>
      </w:r>
      <w:r>
        <w:rPr>
          <w:rFonts w:ascii="PermianSerifTypeface" w:hAnsi="PermianSerifTypeface"/>
          <w:vertAlign w:val="superscript"/>
          <w:lang w:val="en-GB"/>
        </w:rPr>
        <w:t xml:space="preserve"> </w:t>
      </w:r>
      <w:r>
        <w:rPr>
          <w:rFonts w:ascii="PermianSerifTypeface" w:hAnsi="PermianSerifTypeface"/>
          <w:lang w:val="en-GB"/>
        </w:rPr>
        <w:t xml:space="preserve">paragraph 10) of Law No 114/2012 on </w:t>
      </w:r>
      <w:r w:rsidR="00B5332C">
        <w:rPr>
          <w:rFonts w:ascii="PermianSerifTypeface" w:hAnsi="PermianSerifTypeface"/>
          <w:lang w:val="en-GB"/>
        </w:rPr>
        <w:t>P</w:t>
      </w:r>
      <w:r>
        <w:rPr>
          <w:rFonts w:ascii="PermianSerifTypeface" w:hAnsi="PermianSerifTypeface"/>
          <w:lang w:val="en-GB"/>
        </w:rPr>
        <w:t xml:space="preserve">ayment </w:t>
      </w:r>
      <w:r w:rsidR="00B5332C">
        <w:rPr>
          <w:rFonts w:ascii="PermianSerifTypeface" w:hAnsi="PermianSerifTypeface"/>
          <w:lang w:val="en-GB"/>
        </w:rPr>
        <w:t>S</w:t>
      </w:r>
      <w:r>
        <w:rPr>
          <w:rFonts w:ascii="PermianSerifTypeface" w:hAnsi="PermianSerifTypeface"/>
          <w:lang w:val="en-GB"/>
        </w:rPr>
        <w:t xml:space="preserve">ervices and </w:t>
      </w:r>
      <w:r w:rsidR="00B5332C">
        <w:rPr>
          <w:rFonts w:ascii="PermianSerifTypeface" w:hAnsi="PermianSerifTypeface"/>
          <w:lang w:val="en-GB"/>
        </w:rPr>
        <w:t>E</w:t>
      </w:r>
      <w:r>
        <w:rPr>
          <w:rFonts w:ascii="PermianSerifTypeface" w:hAnsi="PermianSerifTypeface"/>
          <w:lang w:val="en-GB"/>
        </w:rPr>
        <w:t xml:space="preserve">lectronic </w:t>
      </w:r>
      <w:r w:rsidR="00B5332C">
        <w:rPr>
          <w:rFonts w:ascii="PermianSerifTypeface" w:hAnsi="PermianSerifTypeface"/>
          <w:lang w:val="en-GB"/>
        </w:rPr>
        <w:t>M</w:t>
      </w:r>
      <w:r>
        <w:rPr>
          <w:rFonts w:ascii="PermianSerifTypeface" w:hAnsi="PermianSerifTypeface"/>
          <w:lang w:val="en-GB"/>
        </w:rPr>
        <w:t xml:space="preserve">oney. </w:t>
      </w:r>
    </w:p>
    <w:p w14:paraId="5FB9A029" w14:textId="77777777" w:rsidR="007D0F90" w:rsidRDefault="007D0F90" w:rsidP="007D0F90">
      <w:pPr>
        <w:tabs>
          <w:tab w:val="left" w:pos="709"/>
          <w:tab w:val="left" w:pos="851"/>
        </w:tabs>
        <w:spacing w:after="0" w:line="276" w:lineRule="auto"/>
        <w:jc w:val="both"/>
        <w:rPr>
          <w:rFonts w:ascii="PermianSerifTypeface" w:hAnsi="PermianSerifTypeface"/>
          <w:lang w:val="en-GB"/>
        </w:rPr>
      </w:pPr>
    </w:p>
    <w:p w14:paraId="0ECB3F4C" w14:textId="4791F0B2" w:rsidR="007D0F90" w:rsidRPr="00732F4C" w:rsidRDefault="007D0F90" w:rsidP="007D0F90">
      <w:pPr>
        <w:tabs>
          <w:tab w:val="left" w:pos="709"/>
          <w:tab w:val="left" w:pos="851"/>
        </w:tabs>
        <w:spacing w:after="0" w:line="276" w:lineRule="auto"/>
        <w:jc w:val="center"/>
        <w:rPr>
          <w:rFonts w:ascii="PermianSerifTypeface" w:hAnsi="PermianSerifTypeface"/>
          <w:b/>
          <w:bCs/>
          <w:lang w:val="en-GB"/>
        </w:rPr>
      </w:pPr>
      <w:r w:rsidRPr="00732F4C">
        <w:rPr>
          <w:rFonts w:ascii="PermianSerifTypeface" w:hAnsi="PermianSerifTypeface"/>
          <w:b/>
          <w:bCs/>
          <w:lang w:val="en-GB"/>
        </w:rPr>
        <w:t>Section 4</w:t>
      </w:r>
    </w:p>
    <w:p w14:paraId="05CF7A78" w14:textId="2B1FEA48" w:rsidR="00732F4C" w:rsidRPr="00732F4C" w:rsidRDefault="00732F4C" w:rsidP="00732F4C">
      <w:pPr>
        <w:tabs>
          <w:tab w:val="left" w:pos="709"/>
          <w:tab w:val="left" w:pos="851"/>
        </w:tabs>
        <w:spacing w:after="0" w:line="276" w:lineRule="auto"/>
        <w:jc w:val="center"/>
        <w:rPr>
          <w:rFonts w:ascii="PermianSerifTypeface" w:hAnsi="PermianSerifTypeface"/>
          <w:b/>
          <w:bCs/>
          <w:lang w:val="en-GB"/>
        </w:rPr>
      </w:pPr>
      <w:r>
        <w:rPr>
          <w:rFonts w:ascii="PermianSerifTypeface" w:hAnsi="PermianSerifTypeface"/>
          <w:b/>
          <w:bCs/>
          <w:lang w:val="en-GB"/>
        </w:rPr>
        <w:t xml:space="preserve">FEATURES </w:t>
      </w:r>
      <w:r w:rsidRPr="00732F4C">
        <w:rPr>
          <w:rFonts w:ascii="PermianSerifTypeface" w:hAnsi="PermianSerifTypeface"/>
          <w:b/>
          <w:bCs/>
          <w:lang w:val="en-GB"/>
        </w:rPr>
        <w:t xml:space="preserve">OF </w:t>
      </w:r>
      <w:r>
        <w:rPr>
          <w:rFonts w:ascii="PermianSerifTypeface" w:hAnsi="PermianSerifTypeface"/>
          <w:b/>
          <w:bCs/>
          <w:lang w:val="en-GB"/>
        </w:rPr>
        <w:t xml:space="preserve">APPLYING FOR </w:t>
      </w:r>
      <w:r w:rsidRPr="00732F4C">
        <w:rPr>
          <w:rFonts w:ascii="PermianSerifTypeface" w:hAnsi="PermianSerifTypeface"/>
          <w:b/>
          <w:bCs/>
          <w:lang w:val="en-GB"/>
        </w:rPr>
        <w:t>PRIOR PERMISSION</w:t>
      </w:r>
      <w:r>
        <w:rPr>
          <w:rFonts w:ascii="PermianSerifTypeface" w:hAnsi="PermianSerifTypeface"/>
          <w:b/>
          <w:bCs/>
          <w:lang w:val="en-GB"/>
        </w:rPr>
        <w:t xml:space="preserve"> ELECTRONICALLY</w:t>
      </w:r>
    </w:p>
    <w:p w14:paraId="168E4836" w14:textId="77777777" w:rsidR="00732F4C" w:rsidRPr="00732F4C" w:rsidRDefault="00732F4C" w:rsidP="00732F4C">
      <w:pPr>
        <w:tabs>
          <w:tab w:val="left" w:pos="709"/>
          <w:tab w:val="left" w:pos="851"/>
        </w:tabs>
        <w:spacing w:after="0" w:line="276" w:lineRule="auto"/>
        <w:jc w:val="center"/>
        <w:rPr>
          <w:rFonts w:ascii="PermianSerifTypeface" w:hAnsi="PermianSerifTypeface"/>
          <w:lang w:val="en-GB"/>
        </w:rPr>
      </w:pPr>
    </w:p>
    <w:p w14:paraId="2AF80307" w14:textId="77777777" w:rsidR="003F7124" w:rsidRDefault="003F7124" w:rsidP="00732F4C">
      <w:pPr>
        <w:pStyle w:val="ListParagraph"/>
        <w:numPr>
          <w:ilvl w:val="0"/>
          <w:numId w:val="2"/>
        </w:numPr>
        <w:tabs>
          <w:tab w:val="left" w:pos="426"/>
          <w:tab w:val="left" w:pos="709"/>
          <w:tab w:val="left" w:pos="993"/>
        </w:tabs>
        <w:spacing w:after="0" w:line="276" w:lineRule="auto"/>
        <w:ind w:left="0" w:firstLine="567"/>
        <w:jc w:val="both"/>
        <w:rPr>
          <w:rFonts w:ascii="PermianSerifTypeface" w:hAnsi="PermianSerifTypeface"/>
          <w:lang w:val="en-GB"/>
        </w:rPr>
      </w:pPr>
      <w:r>
        <w:rPr>
          <w:rFonts w:ascii="PermianSerifTypeface" w:hAnsi="PermianSerifTypeface"/>
          <w:lang w:val="en-GB"/>
        </w:rPr>
        <w:t>When the prior permission of the National Bank under Article 16</w:t>
      </w:r>
      <w:r w:rsidRPr="0029275A">
        <w:rPr>
          <w:rFonts w:ascii="PermianSerifTypeface" w:hAnsi="PermianSerifTypeface"/>
          <w:vertAlign w:val="superscript"/>
          <w:lang w:val="en-GB"/>
        </w:rPr>
        <w:t>1</w:t>
      </w:r>
      <w:r>
        <w:rPr>
          <w:rFonts w:ascii="PermianSerifTypeface" w:hAnsi="PermianSerifTypeface"/>
          <w:vertAlign w:val="superscript"/>
          <w:lang w:val="en-GB"/>
        </w:rPr>
        <w:t xml:space="preserve">  </w:t>
      </w:r>
      <w:r>
        <w:rPr>
          <w:rFonts w:ascii="PermianSerifTypeface" w:hAnsi="PermianSerifTypeface"/>
          <w:lang w:val="en-GB"/>
        </w:rPr>
        <w:t xml:space="preserve">of Law No 114/2012 is requested electronically, the application, documents and information shall be submitted by the proposed acquirer or authorised person via the NBM WEB portal in accordance with the User Guide and the provisions of this Regulation. </w:t>
      </w:r>
    </w:p>
    <w:p w14:paraId="2F9C54F2" w14:textId="741815CE" w:rsidR="00EA0430" w:rsidRDefault="003F7124" w:rsidP="00EA0430">
      <w:pPr>
        <w:pStyle w:val="ListParagraph"/>
        <w:numPr>
          <w:ilvl w:val="0"/>
          <w:numId w:val="2"/>
        </w:numPr>
        <w:tabs>
          <w:tab w:val="left" w:pos="426"/>
          <w:tab w:val="left" w:pos="709"/>
          <w:tab w:val="left" w:pos="993"/>
        </w:tabs>
        <w:spacing w:after="0" w:line="276" w:lineRule="auto"/>
        <w:ind w:left="0" w:firstLine="567"/>
        <w:jc w:val="both"/>
        <w:rPr>
          <w:rFonts w:ascii="PermianSerifTypeface" w:hAnsi="PermianSerifTypeface"/>
          <w:lang w:val="en-GB"/>
        </w:rPr>
      </w:pPr>
      <w:r w:rsidRPr="003F7124">
        <w:rPr>
          <w:rFonts w:ascii="PermianSerifTypeface" w:hAnsi="PermianSerifTypeface"/>
          <w:lang w:val="en-GB"/>
        </w:rPr>
        <w:t xml:space="preserve">The persons </w:t>
      </w:r>
      <w:r>
        <w:rPr>
          <w:rFonts w:ascii="PermianSerifTypeface" w:hAnsi="PermianSerifTypeface"/>
          <w:lang w:val="en-GB"/>
        </w:rPr>
        <w:t xml:space="preserve">referred to </w:t>
      </w:r>
      <w:r w:rsidRPr="003F7124">
        <w:rPr>
          <w:rFonts w:ascii="PermianSerifTypeface" w:hAnsi="PermianSerifTypeface"/>
          <w:lang w:val="en-GB"/>
        </w:rPr>
        <w:t>in p</w:t>
      </w:r>
      <w:r>
        <w:rPr>
          <w:rFonts w:ascii="PermianSerifTypeface" w:hAnsi="PermianSerifTypeface"/>
          <w:lang w:val="en-GB"/>
        </w:rPr>
        <w:t>aragraph</w:t>
      </w:r>
      <w:r w:rsidRPr="003F7124">
        <w:rPr>
          <w:rFonts w:ascii="PermianSerifTypeface" w:hAnsi="PermianSerifTypeface"/>
          <w:lang w:val="en-GB"/>
        </w:rPr>
        <w:t xml:space="preserve"> 20 may submit the application, documents and information to the National Bank via the NBM WEB portal only if they are holders of the public key certificate according to Law </w:t>
      </w:r>
      <w:r w:rsidR="00EA0430">
        <w:rPr>
          <w:rFonts w:ascii="PermianSerifTypeface" w:hAnsi="PermianSerifTypeface"/>
          <w:lang w:val="en-GB"/>
        </w:rPr>
        <w:t xml:space="preserve">No </w:t>
      </w:r>
      <w:r w:rsidRPr="003F7124">
        <w:rPr>
          <w:rFonts w:ascii="PermianSerifTypeface" w:hAnsi="PermianSerifTypeface"/>
          <w:lang w:val="en-GB"/>
        </w:rPr>
        <w:t xml:space="preserve">124/2022 on </w:t>
      </w:r>
      <w:r w:rsidR="00B5332C">
        <w:rPr>
          <w:rFonts w:ascii="PermianSerifTypeface" w:hAnsi="PermianSerifTypeface"/>
          <w:lang w:val="en-GB"/>
        </w:rPr>
        <w:t>E</w:t>
      </w:r>
      <w:r w:rsidRPr="003F7124">
        <w:rPr>
          <w:rFonts w:ascii="PermianSerifTypeface" w:hAnsi="PermianSerifTypeface"/>
          <w:lang w:val="en-GB"/>
        </w:rPr>
        <w:t xml:space="preserve">lectronic </w:t>
      </w:r>
      <w:r w:rsidR="00B5332C">
        <w:rPr>
          <w:rFonts w:ascii="PermianSerifTypeface" w:hAnsi="PermianSerifTypeface"/>
          <w:lang w:val="en-GB"/>
        </w:rPr>
        <w:t>I</w:t>
      </w:r>
      <w:r w:rsidRPr="003F7124">
        <w:rPr>
          <w:rFonts w:ascii="PermianSerifTypeface" w:hAnsi="PermianSerifTypeface"/>
          <w:lang w:val="en-GB"/>
        </w:rPr>
        <w:t xml:space="preserve">dentification and </w:t>
      </w:r>
      <w:r w:rsidR="00B5332C">
        <w:rPr>
          <w:rFonts w:ascii="PermianSerifTypeface" w:hAnsi="PermianSerifTypeface"/>
          <w:lang w:val="en-GB"/>
        </w:rPr>
        <w:t>T</w:t>
      </w:r>
      <w:r w:rsidRPr="003F7124">
        <w:rPr>
          <w:rFonts w:ascii="PermianSerifTypeface" w:hAnsi="PermianSerifTypeface"/>
          <w:lang w:val="en-GB"/>
        </w:rPr>
        <w:t xml:space="preserve">rust </w:t>
      </w:r>
      <w:r w:rsidR="00B5332C">
        <w:rPr>
          <w:rFonts w:ascii="PermianSerifTypeface" w:hAnsi="PermianSerifTypeface"/>
          <w:lang w:val="en-GB"/>
        </w:rPr>
        <w:t>S</w:t>
      </w:r>
      <w:r w:rsidRPr="003F7124">
        <w:rPr>
          <w:rFonts w:ascii="PermianSerifTypeface" w:hAnsi="PermianSerifTypeface"/>
          <w:lang w:val="en-GB"/>
        </w:rPr>
        <w:t>ervices.</w:t>
      </w:r>
      <w:r w:rsidR="00EA0430">
        <w:rPr>
          <w:rFonts w:ascii="PermianSerifTypeface" w:hAnsi="PermianSerifTypeface"/>
          <w:lang w:val="en-GB"/>
        </w:rPr>
        <w:t xml:space="preserve"> </w:t>
      </w:r>
    </w:p>
    <w:p w14:paraId="472DBE5E" w14:textId="72D13523" w:rsidR="00EA0430" w:rsidRPr="00EA0430" w:rsidRDefault="00EA0430" w:rsidP="00EA0430">
      <w:pPr>
        <w:tabs>
          <w:tab w:val="left" w:pos="426"/>
          <w:tab w:val="left" w:pos="709"/>
          <w:tab w:val="left" w:pos="993"/>
        </w:tabs>
        <w:spacing w:after="0" w:line="276" w:lineRule="auto"/>
        <w:jc w:val="both"/>
        <w:rPr>
          <w:rFonts w:ascii="PermianSerifTypeface" w:hAnsi="PermianSerifTypeface"/>
          <w:lang w:val="en-GB"/>
        </w:rPr>
      </w:pPr>
      <w:r>
        <w:rPr>
          <w:rFonts w:ascii="PermianSerifTypeface" w:hAnsi="PermianSerifTypeface"/>
          <w:lang w:val="en-GB"/>
        </w:rPr>
        <w:tab/>
      </w:r>
      <w:r w:rsidRPr="00EA0430">
        <w:rPr>
          <w:rFonts w:ascii="PermianSerifTypeface" w:hAnsi="PermianSerifTypeface"/>
          <w:lang w:val="en-GB"/>
        </w:rPr>
        <w:t>Upon submission of the application, documents and information according to p</w:t>
      </w:r>
      <w:r>
        <w:rPr>
          <w:rFonts w:ascii="PermianSerifTypeface" w:hAnsi="PermianSerifTypeface"/>
          <w:lang w:val="en-GB"/>
        </w:rPr>
        <w:t>aragraph</w:t>
      </w:r>
      <w:r w:rsidRPr="00EA0430">
        <w:rPr>
          <w:rFonts w:ascii="PermianSerifTypeface" w:hAnsi="PermianSerifTypeface"/>
          <w:lang w:val="en-GB"/>
        </w:rPr>
        <w:t xml:space="preserve"> 20 by the authorized person, </w:t>
      </w:r>
      <w:r w:rsidR="00B5332C">
        <w:rPr>
          <w:rFonts w:ascii="PermianSerifTypeface" w:hAnsi="PermianSerifTypeface"/>
          <w:lang w:val="en-GB"/>
        </w:rPr>
        <w:t>it</w:t>
      </w:r>
      <w:r>
        <w:rPr>
          <w:rFonts w:ascii="PermianSerifTypeface" w:hAnsi="PermianSerifTypeface"/>
          <w:lang w:val="en-GB"/>
        </w:rPr>
        <w:t xml:space="preserve"> </w:t>
      </w:r>
      <w:r w:rsidRPr="00EA0430">
        <w:rPr>
          <w:rFonts w:ascii="PermianSerifTypeface" w:hAnsi="PermianSerifTypeface"/>
          <w:lang w:val="en-GB"/>
        </w:rPr>
        <w:t>shall</w:t>
      </w:r>
      <w:r w:rsidR="00B5332C">
        <w:rPr>
          <w:rFonts w:ascii="PermianSerifTypeface" w:hAnsi="PermianSerifTypeface"/>
          <w:lang w:val="en-GB"/>
        </w:rPr>
        <w:t xml:space="preserve"> be</w:t>
      </w:r>
      <w:r w:rsidRPr="00EA0430">
        <w:rPr>
          <w:rFonts w:ascii="PermianSerifTypeface" w:hAnsi="PermianSerifTypeface"/>
          <w:lang w:val="en-GB"/>
        </w:rPr>
        <w:t xml:space="preserve"> confirm</w:t>
      </w:r>
      <w:r w:rsidR="00B5332C">
        <w:rPr>
          <w:rFonts w:ascii="PermianSerifTypeface" w:hAnsi="PermianSerifTypeface"/>
          <w:lang w:val="en-GB"/>
        </w:rPr>
        <w:t>ed</w:t>
      </w:r>
      <w:r w:rsidRPr="00EA0430">
        <w:rPr>
          <w:rFonts w:ascii="PermianSerifTypeface" w:hAnsi="PermianSerifTypeface"/>
          <w:lang w:val="en-GB"/>
        </w:rPr>
        <w:t>, by qualified electronic signature, the compliance of the documents included via the NBM WEB portal with the requirements set out in section 3.</w:t>
      </w:r>
    </w:p>
    <w:p w14:paraId="4D32BB82" w14:textId="4314E5D3" w:rsidR="00EA0430" w:rsidRDefault="00EA0430" w:rsidP="00732F4C">
      <w:pPr>
        <w:pStyle w:val="ListParagraph"/>
        <w:numPr>
          <w:ilvl w:val="0"/>
          <w:numId w:val="2"/>
        </w:numPr>
        <w:tabs>
          <w:tab w:val="left" w:pos="426"/>
          <w:tab w:val="left" w:pos="709"/>
          <w:tab w:val="left" w:pos="993"/>
        </w:tabs>
        <w:spacing w:after="0" w:line="276" w:lineRule="auto"/>
        <w:ind w:left="0" w:firstLine="567"/>
        <w:jc w:val="both"/>
        <w:rPr>
          <w:rFonts w:ascii="PermianSerifTypeface" w:hAnsi="PermianSerifTypeface"/>
          <w:lang w:val="en-GB"/>
        </w:rPr>
      </w:pPr>
      <w:r w:rsidRPr="00EA0430">
        <w:rPr>
          <w:rFonts w:ascii="PermianSerifTypeface" w:hAnsi="PermianSerifTypeface"/>
          <w:lang w:val="en-GB"/>
        </w:rPr>
        <w:t>In order to obtain the right to submit the application, documents and information under paragraph 20, the pro</w:t>
      </w:r>
      <w:r>
        <w:rPr>
          <w:rFonts w:ascii="PermianSerifTypeface" w:hAnsi="PermianSerifTypeface"/>
          <w:lang w:val="en-GB"/>
        </w:rPr>
        <w:t xml:space="preserve">posed </w:t>
      </w:r>
      <w:r w:rsidRPr="00EA0430">
        <w:rPr>
          <w:rFonts w:ascii="PermianSerifTypeface" w:hAnsi="PermianSerifTypeface"/>
          <w:lang w:val="en-GB"/>
        </w:rPr>
        <w:t xml:space="preserve">acquirer or authorized person shall register </w:t>
      </w:r>
      <w:r w:rsidR="00B5332C">
        <w:rPr>
          <w:rFonts w:ascii="PermianSerifTypeface" w:hAnsi="PermianSerifTypeface"/>
          <w:lang w:val="en-GB"/>
        </w:rPr>
        <w:t xml:space="preserve">themselves </w:t>
      </w:r>
      <w:r w:rsidRPr="00EA0430">
        <w:rPr>
          <w:rFonts w:ascii="PermianSerifTypeface" w:hAnsi="PermianSerifTypeface"/>
          <w:lang w:val="en-GB"/>
        </w:rPr>
        <w:t>via the NBM WEB portal as a user in accordance with the User Guide.</w:t>
      </w:r>
    </w:p>
    <w:p w14:paraId="15BCC817" w14:textId="59446250" w:rsidR="00EA0430" w:rsidRDefault="00EA0430" w:rsidP="007F5F5E">
      <w:pPr>
        <w:pStyle w:val="ListParagraph"/>
        <w:numPr>
          <w:ilvl w:val="0"/>
          <w:numId w:val="2"/>
        </w:numPr>
        <w:tabs>
          <w:tab w:val="left" w:pos="426"/>
          <w:tab w:val="left" w:pos="993"/>
        </w:tabs>
        <w:spacing w:after="0" w:line="276" w:lineRule="auto"/>
        <w:ind w:left="0" w:firstLine="567"/>
        <w:jc w:val="both"/>
        <w:rPr>
          <w:rFonts w:ascii="PermianSerifTypeface" w:hAnsi="PermianSerifTypeface"/>
          <w:lang w:val="en-GB"/>
        </w:rPr>
      </w:pPr>
      <w:r w:rsidRPr="00EA0430">
        <w:rPr>
          <w:rFonts w:ascii="PermianSerifTypeface" w:hAnsi="PermianSerifTypeface"/>
          <w:lang w:val="en-GB"/>
        </w:rPr>
        <w:lastRenderedPageBreak/>
        <w:t>Without prejudice to the provisions of p</w:t>
      </w:r>
      <w:r>
        <w:rPr>
          <w:rFonts w:ascii="PermianSerifTypeface" w:hAnsi="PermianSerifTypeface"/>
          <w:lang w:val="en-GB"/>
        </w:rPr>
        <w:t>aragraph</w:t>
      </w:r>
      <w:r w:rsidRPr="00EA0430">
        <w:rPr>
          <w:rFonts w:ascii="PermianSerifTypeface" w:hAnsi="PermianSerifTypeface"/>
          <w:lang w:val="en-GB"/>
        </w:rPr>
        <w:t xml:space="preserve"> 20, the following documents and information shall be submitted in original, as required in Section 3, within 10 working days of the date referred to in p</w:t>
      </w:r>
      <w:r w:rsidR="007F5F5E">
        <w:rPr>
          <w:rFonts w:ascii="PermianSerifTypeface" w:hAnsi="PermianSerifTypeface"/>
          <w:lang w:val="en-GB"/>
        </w:rPr>
        <w:t>aragraph</w:t>
      </w:r>
      <w:r w:rsidRPr="00EA0430">
        <w:rPr>
          <w:rFonts w:ascii="PermianSerifTypeface" w:hAnsi="PermianSerifTypeface"/>
          <w:lang w:val="en-GB"/>
        </w:rPr>
        <w:t xml:space="preserve"> 26:</w:t>
      </w:r>
    </w:p>
    <w:p w14:paraId="0C0D9040" w14:textId="3E8DE4B4" w:rsidR="007F5F5E" w:rsidRPr="007F5F5E" w:rsidRDefault="007F5F5E" w:rsidP="007F5F5E">
      <w:pPr>
        <w:tabs>
          <w:tab w:val="left" w:pos="426"/>
          <w:tab w:val="left" w:pos="709"/>
          <w:tab w:val="left" w:pos="993"/>
        </w:tabs>
        <w:spacing w:after="0" w:line="276" w:lineRule="auto"/>
        <w:ind w:firstLine="567"/>
        <w:jc w:val="both"/>
        <w:rPr>
          <w:rFonts w:ascii="PermianSerifTypeface" w:hAnsi="PermianSerifTypeface"/>
          <w:lang w:val="en-GB"/>
        </w:rPr>
      </w:pPr>
      <w:r w:rsidRPr="007F5F5E">
        <w:rPr>
          <w:rFonts w:ascii="PermianSerifTypeface" w:hAnsi="PermianSerifTypeface"/>
          <w:lang w:val="en-GB"/>
        </w:rPr>
        <w:t xml:space="preserve">1) the </w:t>
      </w:r>
      <w:r w:rsidR="00B63291">
        <w:rPr>
          <w:rFonts w:ascii="PermianSerifTypeface" w:hAnsi="PermianSerifTypeface"/>
          <w:lang w:val="en-GB"/>
        </w:rPr>
        <w:t>self-declarations</w:t>
      </w:r>
      <w:r w:rsidRPr="007F5F5E">
        <w:rPr>
          <w:rFonts w:ascii="PermianSerifTypeface" w:hAnsi="PermianSerifTypeface"/>
          <w:lang w:val="en-GB"/>
        </w:rPr>
        <w:t xml:space="preserve"> submitted by the pro</w:t>
      </w:r>
      <w:r w:rsidR="00B63291">
        <w:rPr>
          <w:rFonts w:ascii="PermianSerifTypeface" w:hAnsi="PermianSerifTypeface"/>
          <w:lang w:val="en-GB"/>
        </w:rPr>
        <w:t>posed acquirer</w:t>
      </w:r>
      <w:r w:rsidRPr="007F5F5E">
        <w:rPr>
          <w:rFonts w:ascii="PermianSerifTypeface" w:hAnsi="PermianSerifTypeface"/>
          <w:lang w:val="en-GB"/>
        </w:rPr>
        <w:t>/beneficia</w:t>
      </w:r>
      <w:r w:rsidR="00B63291">
        <w:rPr>
          <w:rFonts w:ascii="PermianSerifTypeface" w:hAnsi="PermianSerifTypeface"/>
          <w:lang w:val="en-GB"/>
        </w:rPr>
        <w:t>l owner</w:t>
      </w:r>
      <w:r w:rsidRPr="007F5F5E">
        <w:rPr>
          <w:rFonts w:ascii="PermianSerifTypeface" w:hAnsi="PermianSerifTypeface"/>
          <w:lang w:val="en-GB"/>
        </w:rPr>
        <w:t>, if applicable;</w:t>
      </w:r>
    </w:p>
    <w:p w14:paraId="7F639FD1" w14:textId="77777777" w:rsidR="007F5F5E" w:rsidRPr="007F5F5E" w:rsidRDefault="007F5F5E" w:rsidP="007F5F5E">
      <w:pPr>
        <w:tabs>
          <w:tab w:val="left" w:pos="426"/>
          <w:tab w:val="left" w:pos="709"/>
          <w:tab w:val="left" w:pos="993"/>
        </w:tabs>
        <w:spacing w:after="0" w:line="276" w:lineRule="auto"/>
        <w:ind w:firstLine="567"/>
        <w:jc w:val="both"/>
        <w:rPr>
          <w:rFonts w:ascii="PermianSerifTypeface" w:hAnsi="PermianSerifTypeface"/>
          <w:lang w:val="en-GB"/>
        </w:rPr>
      </w:pPr>
      <w:r w:rsidRPr="007F5F5E">
        <w:rPr>
          <w:rFonts w:ascii="PermianSerifTypeface" w:hAnsi="PermianSerifTypeface"/>
          <w:lang w:val="en-GB"/>
        </w:rPr>
        <w:t>2) power of attorney, agency contract or, where applicable, any confirmatory document specifying the powers of the authorised person;</w:t>
      </w:r>
    </w:p>
    <w:p w14:paraId="2BF71A73" w14:textId="5038188D" w:rsidR="007F5F5E" w:rsidRPr="007F5F5E" w:rsidRDefault="007F5F5E" w:rsidP="0069200D">
      <w:pPr>
        <w:tabs>
          <w:tab w:val="left" w:pos="426"/>
          <w:tab w:val="left" w:pos="709"/>
          <w:tab w:val="left" w:pos="993"/>
        </w:tabs>
        <w:spacing w:after="0" w:line="276" w:lineRule="auto"/>
        <w:ind w:firstLine="567"/>
        <w:jc w:val="both"/>
        <w:rPr>
          <w:rFonts w:ascii="PermianSerifTypeface" w:hAnsi="PermianSerifTypeface"/>
          <w:lang w:val="en-GB"/>
        </w:rPr>
      </w:pPr>
      <w:r w:rsidRPr="0069200D">
        <w:rPr>
          <w:rFonts w:ascii="PermianSerifTypeface" w:hAnsi="PermianSerifTypeface"/>
          <w:lang w:val="en-GB"/>
        </w:rPr>
        <w:t xml:space="preserve">3) documents proving </w:t>
      </w:r>
      <w:r w:rsidR="0069200D">
        <w:rPr>
          <w:rFonts w:ascii="PermianSerifTypeface" w:hAnsi="PermianSerifTypeface"/>
          <w:lang w:val="en-GB"/>
        </w:rPr>
        <w:t xml:space="preserve">that the person has no criminal record and is not on the wanted list and not subject to criminal prosecution </w:t>
      </w:r>
      <w:r w:rsidRPr="0069200D">
        <w:rPr>
          <w:rFonts w:ascii="PermianSerifTypeface" w:hAnsi="PermianSerifTypeface"/>
          <w:lang w:val="en-GB"/>
        </w:rPr>
        <w:t>issued by the competent authorities of the country of residence and of the country/countries in which the business is conducted;</w:t>
      </w:r>
    </w:p>
    <w:p w14:paraId="41BE7BA1" w14:textId="77777777" w:rsidR="007F5F5E" w:rsidRPr="007F5F5E" w:rsidRDefault="007F5F5E" w:rsidP="007F5F5E">
      <w:pPr>
        <w:tabs>
          <w:tab w:val="left" w:pos="426"/>
          <w:tab w:val="left" w:pos="709"/>
          <w:tab w:val="left" w:pos="993"/>
        </w:tabs>
        <w:spacing w:after="0" w:line="276" w:lineRule="auto"/>
        <w:ind w:firstLine="567"/>
        <w:jc w:val="both"/>
        <w:rPr>
          <w:rFonts w:ascii="PermianSerifTypeface" w:hAnsi="PermianSerifTypeface"/>
          <w:lang w:val="en-GB"/>
        </w:rPr>
      </w:pPr>
      <w:r w:rsidRPr="007F5F5E">
        <w:rPr>
          <w:rFonts w:ascii="PermianSerifTypeface" w:hAnsi="PermianSerifTypeface"/>
          <w:lang w:val="en-GB"/>
        </w:rPr>
        <w:t>4) the questionnaire in Annexes 5-6.</w:t>
      </w:r>
    </w:p>
    <w:p w14:paraId="43999EC3" w14:textId="77777777" w:rsidR="007F5F5E" w:rsidRPr="007F5F5E" w:rsidRDefault="007F5F5E" w:rsidP="007F5F5E">
      <w:pPr>
        <w:tabs>
          <w:tab w:val="left" w:pos="426"/>
          <w:tab w:val="left" w:pos="709"/>
          <w:tab w:val="left" w:pos="993"/>
        </w:tabs>
        <w:spacing w:after="0" w:line="276" w:lineRule="auto"/>
        <w:ind w:firstLine="567"/>
        <w:jc w:val="both"/>
        <w:rPr>
          <w:rFonts w:ascii="PermianSerifTypeface" w:hAnsi="PermianSerifTypeface"/>
          <w:lang w:val="en-GB"/>
        </w:rPr>
      </w:pPr>
      <w:r w:rsidRPr="007F5F5E">
        <w:rPr>
          <w:rFonts w:ascii="PermianSerifTypeface" w:hAnsi="PermianSerifTypeface"/>
          <w:lang w:val="en-GB"/>
        </w:rPr>
        <w:t>If the application, documents and information shall be submitted by the authorised person, the documents and information referred to in subparagraphs 1) to 4) of this paragraph shall be submitted.</w:t>
      </w:r>
    </w:p>
    <w:p w14:paraId="776C7F6B" w14:textId="0195CD6F" w:rsidR="007F5F5E" w:rsidRPr="007F5F5E" w:rsidRDefault="007F5F5E" w:rsidP="007F5F5E">
      <w:pPr>
        <w:tabs>
          <w:tab w:val="left" w:pos="426"/>
          <w:tab w:val="left" w:pos="709"/>
          <w:tab w:val="left" w:pos="993"/>
        </w:tabs>
        <w:spacing w:after="0" w:line="276" w:lineRule="auto"/>
        <w:ind w:firstLine="567"/>
        <w:jc w:val="both"/>
        <w:rPr>
          <w:rFonts w:ascii="PermianSerifTypeface" w:hAnsi="PermianSerifTypeface"/>
          <w:lang w:val="en-GB"/>
        </w:rPr>
      </w:pPr>
      <w:r w:rsidRPr="007F5F5E">
        <w:rPr>
          <w:rFonts w:ascii="PermianSerifTypeface" w:hAnsi="PermianSerifTypeface"/>
          <w:lang w:val="en-GB"/>
        </w:rPr>
        <w:t>If the application, documents and information shall be submitted by the proposed acquirer, the documents and information referred to in paragraph 3) and 4) shall be submitted.</w:t>
      </w:r>
    </w:p>
    <w:p w14:paraId="68329FF0" w14:textId="3ED44CAB" w:rsidR="007F5F5E" w:rsidRDefault="007F5F5E" w:rsidP="007F5F5E">
      <w:pPr>
        <w:pStyle w:val="ListParagraph"/>
        <w:numPr>
          <w:ilvl w:val="0"/>
          <w:numId w:val="2"/>
        </w:numPr>
        <w:tabs>
          <w:tab w:val="left" w:pos="426"/>
          <w:tab w:val="left" w:pos="993"/>
        </w:tabs>
        <w:spacing w:after="0" w:line="276" w:lineRule="auto"/>
        <w:ind w:left="0" w:firstLine="567"/>
        <w:jc w:val="both"/>
        <w:rPr>
          <w:rFonts w:ascii="PermianSerifTypeface" w:hAnsi="PermianSerifTypeface"/>
          <w:lang w:val="en-GB"/>
        </w:rPr>
      </w:pPr>
      <w:r w:rsidRPr="007F5F5E">
        <w:rPr>
          <w:rFonts w:ascii="PermianSerifTypeface" w:hAnsi="PermianSerifTypeface"/>
          <w:lang w:val="en-GB"/>
        </w:rPr>
        <w:t>If the p</w:t>
      </w:r>
      <w:r>
        <w:rPr>
          <w:rFonts w:ascii="PermianSerifTypeface" w:hAnsi="PermianSerifTypeface"/>
          <w:lang w:val="en-GB"/>
        </w:rPr>
        <w:t>roposed</w:t>
      </w:r>
      <w:r w:rsidRPr="007F5F5E">
        <w:rPr>
          <w:rFonts w:ascii="PermianSerifTypeface" w:hAnsi="PermianSerifTypeface"/>
          <w:lang w:val="en-GB"/>
        </w:rPr>
        <w:t xml:space="preserve"> acquirer or the authorised person fails to submit the documents and information within the time limit </w:t>
      </w:r>
      <w:r>
        <w:rPr>
          <w:rFonts w:ascii="PermianSerifTypeface" w:hAnsi="PermianSerifTypeface"/>
          <w:lang w:val="en-GB"/>
        </w:rPr>
        <w:t xml:space="preserve">referred to </w:t>
      </w:r>
      <w:r w:rsidRPr="007F5F5E">
        <w:rPr>
          <w:rFonts w:ascii="PermianSerifTypeface" w:hAnsi="PermianSerifTypeface"/>
          <w:lang w:val="en-GB"/>
        </w:rPr>
        <w:t>in paragraph 23, and if there is no ground for suspending the examination or for the deadline to be extended, the National Bank shall declare a silent waiver of the application for issuing the permission and shall terminate the administrative procedure pursuant to Article 16</w:t>
      </w:r>
      <w:r w:rsidRPr="007F5F5E">
        <w:rPr>
          <w:rFonts w:ascii="PermianSerifTypeface" w:hAnsi="PermianSerifTypeface"/>
          <w:vertAlign w:val="superscript"/>
          <w:lang w:val="en-GB"/>
        </w:rPr>
        <w:t>1</w:t>
      </w:r>
      <w:r w:rsidRPr="007F5F5E">
        <w:rPr>
          <w:rFonts w:ascii="PermianSerifTypeface" w:hAnsi="PermianSerifTypeface"/>
          <w:lang w:val="en-GB"/>
        </w:rPr>
        <w:t xml:space="preserve"> paragraph 5</w:t>
      </w:r>
      <w:r w:rsidRPr="007F5F5E">
        <w:rPr>
          <w:rFonts w:ascii="PermianSerifTypeface" w:hAnsi="PermianSerifTypeface"/>
          <w:vertAlign w:val="superscript"/>
          <w:lang w:val="en-GB"/>
        </w:rPr>
        <w:t>2</w:t>
      </w:r>
      <w:r w:rsidRPr="007F5F5E">
        <w:rPr>
          <w:rFonts w:ascii="PermianSerifTypeface" w:hAnsi="PermianSerifTypeface"/>
          <w:lang w:val="en-GB"/>
        </w:rPr>
        <w:t xml:space="preserve">) of Law </w:t>
      </w:r>
      <w:r>
        <w:rPr>
          <w:rFonts w:ascii="PermianSerifTypeface" w:hAnsi="PermianSerifTypeface"/>
          <w:lang w:val="en-GB"/>
        </w:rPr>
        <w:t>No</w:t>
      </w:r>
      <w:r w:rsidRPr="007F5F5E">
        <w:rPr>
          <w:rFonts w:ascii="PermianSerifTypeface" w:hAnsi="PermianSerifTypeface"/>
          <w:lang w:val="en-GB"/>
        </w:rPr>
        <w:t xml:space="preserve"> 114/2012.</w:t>
      </w:r>
    </w:p>
    <w:p w14:paraId="11061806" w14:textId="77777777" w:rsidR="00FC67CB" w:rsidRDefault="00FC67CB" w:rsidP="00FC67CB">
      <w:pPr>
        <w:pStyle w:val="ListParagraph"/>
        <w:numPr>
          <w:ilvl w:val="0"/>
          <w:numId w:val="2"/>
        </w:numPr>
        <w:tabs>
          <w:tab w:val="left" w:pos="426"/>
          <w:tab w:val="left" w:pos="993"/>
        </w:tabs>
        <w:spacing w:after="0" w:line="276" w:lineRule="auto"/>
        <w:ind w:left="0" w:firstLine="567"/>
        <w:jc w:val="both"/>
        <w:rPr>
          <w:rFonts w:ascii="PermianSerifTypeface" w:hAnsi="PermianSerifTypeface"/>
          <w:lang w:val="en-GB"/>
        </w:rPr>
      </w:pPr>
      <w:r>
        <w:rPr>
          <w:rFonts w:ascii="PermianSerifTypeface" w:hAnsi="PermianSerifTypeface"/>
          <w:lang w:val="en-GB"/>
        </w:rPr>
        <w:t>Without prejudice to paragraph 23, the proposed acquirer shall be obliged to submit, at the request of the National Bank, any document and/or information referred to in Section 3 on paper in original or certified copy.</w:t>
      </w:r>
    </w:p>
    <w:p w14:paraId="587D7882" w14:textId="77777777" w:rsidR="00FC67CB" w:rsidRDefault="00FC67CB" w:rsidP="00FC67CB">
      <w:pPr>
        <w:pStyle w:val="ListParagraph"/>
        <w:numPr>
          <w:ilvl w:val="0"/>
          <w:numId w:val="2"/>
        </w:numPr>
        <w:tabs>
          <w:tab w:val="left" w:pos="426"/>
          <w:tab w:val="left" w:pos="993"/>
        </w:tabs>
        <w:spacing w:after="0" w:line="276" w:lineRule="auto"/>
        <w:ind w:left="0" w:firstLine="567"/>
        <w:jc w:val="both"/>
        <w:rPr>
          <w:rFonts w:ascii="PermianSerifTypeface" w:hAnsi="PermianSerifTypeface"/>
          <w:lang w:val="en-GB"/>
        </w:rPr>
      </w:pPr>
      <w:r w:rsidRPr="00FC67CB">
        <w:rPr>
          <w:rFonts w:ascii="PermianSerifTypeface" w:hAnsi="PermianSerifTypeface"/>
          <w:lang w:val="en-GB"/>
        </w:rPr>
        <w:t>The date of submission of the application shall be deemed to be the date on which the unique application number is obtained via the NBM web portal.</w:t>
      </w:r>
    </w:p>
    <w:p w14:paraId="60236D11" w14:textId="2078E1DC" w:rsidR="00FC67CB" w:rsidRDefault="00FC67CB" w:rsidP="00FC67CB">
      <w:pPr>
        <w:pStyle w:val="ListParagraph"/>
        <w:numPr>
          <w:ilvl w:val="0"/>
          <w:numId w:val="2"/>
        </w:numPr>
        <w:tabs>
          <w:tab w:val="left" w:pos="426"/>
          <w:tab w:val="left" w:pos="993"/>
        </w:tabs>
        <w:spacing w:after="0" w:line="276" w:lineRule="auto"/>
        <w:ind w:left="0" w:firstLine="567"/>
        <w:jc w:val="both"/>
        <w:rPr>
          <w:rFonts w:ascii="PermianSerifTypeface" w:hAnsi="PermianSerifTypeface"/>
          <w:lang w:val="en-GB"/>
        </w:rPr>
      </w:pPr>
      <w:r w:rsidRPr="00FC67CB">
        <w:rPr>
          <w:rFonts w:ascii="PermianSerifTypeface" w:hAnsi="PermianSerifTypeface"/>
          <w:lang w:val="en-GB"/>
        </w:rPr>
        <w:t>The documents and information signed and submitted in accordance with this section shall be kept in electronic form, if applicable, on paper at the National Bank.</w:t>
      </w:r>
    </w:p>
    <w:p w14:paraId="348C744E" w14:textId="77777777" w:rsidR="00FC67CB" w:rsidRDefault="00FC67CB" w:rsidP="00FC67CB">
      <w:pPr>
        <w:pStyle w:val="ListParagraph"/>
        <w:tabs>
          <w:tab w:val="left" w:pos="426"/>
          <w:tab w:val="left" w:pos="993"/>
        </w:tabs>
        <w:spacing w:after="0" w:line="276" w:lineRule="auto"/>
        <w:ind w:left="567"/>
        <w:jc w:val="both"/>
        <w:rPr>
          <w:rFonts w:ascii="PermianSerifTypeface" w:hAnsi="PermianSerifTypeface"/>
          <w:lang w:val="en-GB"/>
        </w:rPr>
      </w:pPr>
    </w:p>
    <w:p w14:paraId="18507B6B" w14:textId="77777777" w:rsidR="00FC67CB" w:rsidRDefault="00FC67CB" w:rsidP="00FC67CB">
      <w:pPr>
        <w:pStyle w:val="ListParagraph"/>
        <w:tabs>
          <w:tab w:val="left" w:pos="426"/>
          <w:tab w:val="left" w:pos="993"/>
        </w:tabs>
        <w:spacing w:after="0" w:line="276" w:lineRule="auto"/>
        <w:ind w:left="567"/>
        <w:jc w:val="both"/>
        <w:rPr>
          <w:rFonts w:ascii="PermianSerifTypeface" w:hAnsi="PermianSerifTypeface"/>
          <w:lang w:val="en-GB"/>
        </w:rPr>
      </w:pPr>
    </w:p>
    <w:p w14:paraId="007A7B1C" w14:textId="520F61B1" w:rsidR="00FC67CB" w:rsidRPr="0069200D" w:rsidRDefault="00FC67CB" w:rsidP="00FC67CB">
      <w:pPr>
        <w:pStyle w:val="ListParagraph"/>
        <w:tabs>
          <w:tab w:val="left" w:pos="426"/>
          <w:tab w:val="left" w:pos="993"/>
        </w:tabs>
        <w:spacing w:after="0" w:line="276" w:lineRule="auto"/>
        <w:ind w:left="567"/>
        <w:jc w:val="center"/>
        <w:rPr>
          <w:rFonts w:ascii="PermianSerifTypeface" w:hAnsi="PermianSerifTypeface"/>
          <w:b/>
          <w:bCs/>
          <w:lang w:val="en-GB"/>
        </w:rPr>
      </w:pPr>
      <w:r w:rsidRPr="0069200D">
        <w:rPr>
          <w:rFonts w:ascii="PermianSerifTypeface" w:hAnsi="PermianSerifTypeface"/>
          <w:b/>
          <w:bCs/>
          <w:lang w:val="en-GB"/>
        </w:rPr>
        <w:t>Section 5</w:t>
      </w:r>
    </w:p>
    <w:p w14:paraId="78FCB7FD" w14:textId="6ED62334" w:rsidR="00FC67CB" w:rsidRPr="0069200D" w:rsidRDefault="00B30973" w:rsidP="00FC67CB">
      <w:pPr>
        <w:pStyle w:val="ListParagraph"/>
        <w:tabs>
          <w:tab w:val="left" w:pos="426"/>
          <w:tab w:val="left" w:pos="993"/>
        </w:tabs>
        <w:spacing w:after="0" w:line="276" w:lineRule="auto"/>
        <w:ind w:left="567"/>
        <w:jc w:val="center"/>
        <w:rPr>
          <w:rFonts w:ascii="PermianSerifTypeface" w:hAnsi="PermianSerifTypeface"/>
          <w:b/>
          <w:bCs/>
          <w:lang w:val="en-GB"/>
        </w:rPr>
      </w:pPr>
      <w:r w:rsidRPr="0069200D">
        <w:rPr>
          <w:rFonts w:ascii="PermianSerifTypeface" w:hAnsi="PermianSerifTypeface"/>
          <w:b/>
          <w:bCs/>
          <w:lang w:val="en-GB"/>
        </w:rPr>
        <w:t>ASSESSMENT OF THE PROPOSED ACQUIRER</w:t>
      </w:r>
    </w:p>
    <w:p w14:paraId="659BC173" w14:textId="0C974F9C" w:rsidR="00FC67CB" w:rsidRDefault="00B30973" w:rsidP="00FC67CB">
      <w:pPr>
        <w:pStyle w:val="ListParagraph"/>
        <w:numPr>
          <w:ilvl w:val="0"/>
          <w:numId w:val="2"/>
        </w:numPr>
        <w:tabs>
          <w:tab w:val="left" w:pos="426"/>
          <w:tab w:val="left" w:pos="993"/>
        </w:tabs>
        <w:spacing w:after="0" w:line="276" w:lineRule="auto"/>
        <w:ind w:left="0" w:firstLine="567"/>
        <w:jc w:val="both"/>
        <w:rPr>
          <w:rFonts w:ascii="PermianSerifTypeface" w:hAnsi="PermianSerifTypeface"/>
          <w:lang w:val="en-GB"/>
        </w:rPr>
      </w:pPr>
      <w:r w:rsidRPr="00C103CC">
        <w:rPr>
          <w:rFonts w:ascii="PermianSerifTypeface" w:hAnsi="PermianSerifTypeface"/>
          <w:lang w:val="en-GB"/>
        </w:rPr>
        <w:t xml:space="preserve">The National Bank shall assess the proposed acquirer based on their potential influence over the </w:t>
      </w:r>
      <w:r w:rsidR="00F46BDF">
        <w:rPr>
          <w:rFonts w:ascii="PermianSerifTypeface" w:hAnsi="PermianSerifTypeface"/>
          <w:lang w:val="en-GB"/>
        </w:rPr>
        <w:t>relevant provider</w:t>
      </w:r>
      <w:r w:rsidRPr="00C103CC">
        <w:rPr>
          <w:rFonts w:ascii="PermianSerifTypeface" w:hAnsi="PermianSerifTypeface"/>
          <w:lang w:val="en-GB"/>
        </w:rPr>
        <w:t xml:space="preserve">, taking into consideration the requirement for stable and prudent management of the provider. If it deems the proposed acquirer's financial position secure and adequate, it shall proceed with the </w:t>
      </w:r>
      <w:r w:rsidR="0069200D">
        <w:rPr>
          <w:rFonts w:ascii="PermianSerifTypeface" w:hAnsi="PermianSerifTypeface"/>
          <w:lang w:val="en-GB"/>
        </w:rPr>
        <w:t>assessment</w:t>
      </w:r>
      <w:r w:rsidRPr="00C103CC">
        <w:rPr>
          <w:rFonts w:ascii="PermianSerifTypeface" w:hAnsi="PermianSerifTypeface"/>
          <w:lang w:val="en-GB"/>
        </w:rPr>
        <w:t>.</w:t>
      </w:r>
      <w:r w:rsidR="0069200D">
        <w:rPr>
          <w:rFonts w:ascii="PermianSerifTypeface" w:hAnsi="PermianSerifTypeface"/>
          <w:lang w:val="en-GB"/>
        </w:rPr>
        <w:t xml:space="preserve"> </w:t>
      </w:r>
      <w:r w:rsidRPr="00C103CC">
        <w:rPr>
          <w:rFonts w:ascii="PermianSerifTypeface" w:hAnsi="PermianSerifTypeface"/>
          <w:lang w:val="en-GB"/>
        </w:rPr>
        <w:t xml:space="preserve">When assessing whether the aforementioned criteria have been fulfilled, it is imperative to consider the standing of the proposed acquirer, including that of the management </w:t>
      </w:r>
      <w:r w:rsidR="00D15E5F" w:rsidRPr="00C103CC">
        <w:rPr>
          <w:rFonts w:ascii="PermianSerifTypeface" w:hAnsi="PermianSerifTypeface"/>
          <w:lang w:val="en-GB"/>
        </w:rPr>
        <w:t xml:space="preserve">body of the proposed acquirer who is </w:t>
      </w:r>
      <w:r w:rsidRPr="00C103CC">
        <w:rPr>
          <w:rFonts w:ascii="PermianSerifTypeface" w:hAnsi="PermianSerifTypeface"/>
          <w:lang w:val="en-GB"/>
        </w:rPr>
        <w:t xml:space="preserve">a legal entity. Additionally, it is essential to assess the experience and reputation of anyone who may manage the provider's business following the acquisition of the shareholding, as well as the financial position of the proposed acquirer. Considering the specific nature of the business carried out or expected to be conducted by the provider, the absence of impediments to the National Bank's effective exercise of its supervisory function over the provider's activity, and the lack of reasonable grounds to suspect that money laundering or </w:t>
      </w:r>
      <w:r w:rsidRPr="00C103CC">
        <w:rPr>
          <w:rFonts w:ascii="PermianSerifTypeface" w:hAnsi="PermianSerifTypeface"/>
          <w:lang w:val="en-GB"/>
        </w:rPr>
        <w:lastRenderedPageBreak/>
        <w:t>terrorist financing is or will be carried out in relation to the proposed acquisition or that it will increase such risks.</w:t>
      </w:r>
    </w:p>
    <w:p w14:paraId="1E2CE25A" w14:textId="2F9E7A40" w:rsidR="00E738B6" w:rsidRDefault="00C77434" w:rsidP="00FC67CB">
      <w:pPr>
        <w:pStyle w:val="ListParagraph"/>
        <w:numPr>
          <w:ilvl w:val="0"/>
          <w:numId w:val="2"/>
        </w:numPr>
        <w:tabs>
          <w:tab w:val="left" w:pos="426"/>
          <w:tab w:val="left" w:pos="993"/>
        </w:tabs>
        <w:spacing w:after="0" w:line="276" w:lineRule="auto"/>
        <w:ind w:left="0" w:firstLine="567"/>
        <w:jc w:val="both"/>
        <w:rPr>
          <w:rFonts w:ascii="PermianSerifTypeface" w:hAnsi="PermianSerifTypeface"/>
          <w:lang w:val="en-GB"/>
        </w:rPr>
      </w:pPr>
      <w:r>
        <w:rPr>
          <w:rFonts w:ascii="PermianSerifTypeface" w:hAnsi="PermianSerifTypeface"/>
          <w:lang w:val="en-GB"/>
        </w:rPr>
        <w:t xml:space="preserve">The National Bank may decide to carry out the </w:t>
      </w:r>
      <w:r w:rsidR="00FD428A">
        <w:rPr>
          <w:rFonts w:ascii="PermianSerifTypeface" w:hAnsi="PermianSerifTypeface"/>
          <w:lang w:val="en-GB"/>
        </w:rPr>
        <w:t>assessment</w:t>
      </w:r>
      <w:r>
        <w:rPr>
          <w:rFonts w:ascii="PermianSerifTypeface" w:hAnsi="PermianSerifTypeface"/>
          <w:lang w:val="en-GB"/>
        </w:rPr>
        <w:t xml:space="preserve"> only of the direct proposed acquirer and its beneficial owner or of all indirect holders, as </w:t>
      </w:r>
      <w:r w:rsidR="00FD428A">
        <w:rPr>
          <w:rFonts w:ascii="PermianSerifTypeface" w:hAnsi="PermianSerifTypeface"/>
          <w:lang w:val="en-GB"/>
        </w:rPr>
        <w:t xml:space="preserve">referred to </w:t>
      </w:r>
      <w:r>
        <w:rPr>
          <w:rFonts w:ascii="PermianSerifTypeface" w:hAnsi="PermianSerifTypeface"/>
          <w:lang w:val="en-GB"/>
        </w:rPr>
        <w:t>in Article 16</w:t>
      </w:r>
      <w:r w:rsidRPr="00C77434">
        <w:rPr>
          <w:rFonts w:ascii="PermianSerifTypeface" w:hAnsi="PermianSerifTypeface"/>
          <w:vertAlign w:val="superscript"/>
          <w:lang w:val="en-GB"/>
        </w:rPr>
        <w:t>1</w:t>
      </w:r>
      <w:r>
        <w:rPr>
          <w:rFonts w:ascii="PermianSerifTypeface" w:hAnsi="PermianSerifTypeface"/>
          <w:vertAlign w:val="superscript"/>
          <w:lang w:val="en-GB"/>
        </w:rPr>
        <w:t xml:space="preserve"> </w:t>
      </w:r>
      <w:r>
        <w:rPr>
          <w:rFonts w:ascii="PermianSerifTypeface" w:hAnsi="PermianSerifTypeface"/>
          <w:lang w:val="en-GB"/>
        </w:rPr>
        <w:t>paragraph 7</w:t>
      </w:r>
      <w:r w:rsidRPr="00C77434">
        <w:rPr>
          <w:rFonts w:ascii="PermianSerifTypeface" w:hAnsi="PermianSerifTypeface"/>
          <w:vertAlign w:val="superscript"/>
          <w:lang w:val="en-GB"/>
        </w:rPr>
        <w:t>1</w:t>
      </w:r>
      <w:r>
        <w:rPr>
          <w:rFonts w:ascii="PermianSerifTypeface" w:hAnsi="PermianSerifTypeface"/>
          <w:vertAlign w:val="superscript"/>
          <w:lang w:val="en-GB"/>
        </w:rPr>
        <w:t xml:space="preserve"> </w:t>
      </w:r>
      <w:r>
        <w:rPr>
          <w:rFonts w:ascii="PermianSerifTypeface" w:hAnsi="PermianSerifTypeface"/>
          <w:lang w:val="en-GB"/>
        </w:rPr>
        <w:t xml:space="preserve">of Law No 114/2012 on </w:t>
      </w:r>
      <w:r w:rsidR="00F553A7">
        <w:rPr>
          <w:rFonts w:ascii="PermianSerifTypeface" w:hAnsi="PermianSerifTypeface"/>
          <w:lang w:val="en-GB"/>
        </w:rPr>
        <w:t>P</w:t>
      </w:r>
      <w:r>
        <w:rPr>
          <w:rFonts w:ascii="PermianSerifTypeface" w:hAnsi="PermianSerifTypeface"/>
          <w:lang w:val="en-GB"/>
        </w:rPr>
        <w:t xml:space="preserve">ayment </w:t>
      </w:r>
      <w:r w:rsidR="00F553A7">
        <w:rPr>
          <w:rFonts w:ascii="PermianSerifTypeface" w:hAnsi="PermianSerifTypeface"/>
          <w:lang w:val="en-GB"/>
        </w:rPr>
        <w:t>S</w:t>
      </w:r>
      <w:r>
        <w:rPr>
          <w:rFonts w:ascii="PermianSerifTypeface" w:hAnsi="PermianSerifTypeface"/>
          <w:lang w:val="en-GB"/>
        </w:rPr>
        <w:t xml:space="preserve">ervices and </w:t>
      </w:r>
      <w:r w:rsidR="00F553A7">
        <w:rPr>
          <w:rFonts w:ascii="PermianSerifTypeface" w:hAnsi="PermianSerifTypeface"/>
          <w:lang w:val="en-GB"/>
        </w:rPr>
        <w:t>E</w:t>
      </w:r>
      <w:r>
        <w:rPr>
          <w:rFonts w:ascii="PermianSerifTypeface" w:hAnsi="PermianSerifTypeface"/>
          <w:lang w:val="en-GB"/>
        </w:rPr>
        <w:t xml:space="preserve">lectronic </w:t>
      </w:r>
      <w:r w:rsidR="00F553A7">
        <w:rPr>
          <w:rFonts w:ascii="PermianSerifTypeface" w:hAnsi="PermianSerifTypeface"/>
          <w:lang w:val="en-GB"/>
        </w:rPr>
        <w:t>M</w:t>
      </w:r>
      <w:r>
        <w:rPr>
          <w:rFonts w:ascii="PermianSerifTypeface" w:hAnsi="PermianSerifTypeface"/>
          <w:lang w:val="en-GB"/>
        </w:rPr>
        <w:t>oney.</w:t>
      </w:r>
    </w:p>
    <w:p w14:paraId="04F22686" w14:textId="77777777" w:rsidR="00FD428A" w:rsidRPr="00FD428A" w:rsidRDefault="00FD428A" w:rsidP="00FD428A">
      <w:pPr>
        <w:pStyle w:val="ListParagraph"/>
        <w:numPr>
          <w:ilvl w:val="0"/>
          <w:numId w:val="2"/>
        </w:numPr>
        <w:tabs>
          <w:tab w:val="left" w:pos="426"/>
          <w:tab w:val="left" w:pos="993"/>
        </w:tabs>
        <w:spacing w:after="0" w:line="276" w:lineRule="auto"/>
        <w:ind w:left="0" w:firstLine="567"/>
        <w:jc w:val="both"/>
        <w:rPr>
          <w:rFonts w:ascii="PermianSerifTypeface" w:hAnsi="PermianSerifTypeface"/>
          <w:lang w:val="en-GB"/>
        </w:rPr>
      </w:pPr>
      <w:r w:rsidRPr="00FD428A">
        <w:rPr>
          <w:rFonts w:ascii="PermianSerifTypeface" w:hAnsi="PermianSerifTypeface"/>
          <w:lang w:val="en-GB"/>
        </w:rPr>
        <w:t>The assessment of a good reputation of the proposed acquirer shall be carried out according to the following criteria:</w:t>
      </w:r>
    </w:p>
    <w:p w14:paraId="55E7AD8E" w14:textId="77777777" w:rsidR="00FD428A" w:rsidRPr="00AE3F99" w:rsidRDefault="00FD428A" w:rsidP="00FD428A">
      <w:pPr>
        <w:pStyle w:val="ListParagraph"/>
        <w:numPr>
          <w:ilvl w:val="0"/>
          <w:numId w:val="4"/>
        </w:numPr>
        <w:spacing w:line="22" w:lineRule="atLeast"/>
        <w:ind w:left="0" w:firstLine="426"/>
        <w:jc w:val="both"/>
        <w:rPr>
          <w:rFonts w:ascii="PermianSerifTypeface" w:hAnsi="PermianSerifTypeface"/>
          <w:lang w:val="en-GB"/>
        </w:rPr>
      </w:pPr>
      <w:r w:rsidRPr="00AE3F99">
        <w:rPr>
          <w:rFonts w:ascii="PermianSerifTypeface" w:hAnsi="PermianSerifTypeface"/>
          <w:lang w:val="en-GB"/>
        </w:rPr>
        <w:t>Integrity;</w:t>
      </w:r>
    </w:p>
    <w:p w14:paraId="33FA0BBC" w14:textId="77777777" w:rsidR="00FD428A" w:rsidRPr="00AE3F99" w:rsidRDefault="00FD428A" w:rsidP="00FD428A">
      <w:pPr>
        <w:pStyle w:val="ListParagraph"/>
        <w:numPr>
          <w:ilvl w:val="0"/>
          <w:numId w:val="4"/>
        </w:numPr>
        <w:spacing w:line="22" w:lineRule="atLeast"/>
        <w:ind w:left="0" w:firstLine="426"/>
        <w:jc w:val="both"/>
        <w:rPr>
          <w:rFonts w:ascii="PermianSerifTypeface" w:hAnsi="PermianSerifTypeface"/>
          <w:lang w:val="en-GB"/>
        </w:rPr>
      </w:pPr>
      <w:r w:rsidRPr="00AE3F99">
        <w:rPr>
          <w:rFonts w:ascii="PermianSerifTypeface" w:hAnsi="PermianSerifTypeface"/>
          <w:lang w:val="en-GB"/>
        </w:rPr>
        <w:t>Professionalism.</w:t>
      </w:r>
    </w:p>
    <w:p w14:paraId="1CAC5B10" w14:textId="77777777" w:rsidR="00FD428A" w:rsidRDefault="00FD428A" w:rsidP="00FD428A">
      <w:pPr>
        <w:pStyle w:val="ListParagraph"/>
        <w:numPr>
          <w:ilvl w:val="0"/>
          <w:numId w:val="2"/>
        </w:numPr>
        <w:tabs>
          <w:tab w:val="left" w:pos="426"/>
          <w:tab w:val="left" w:pos="993"/>
        </w:tabs>
        <w:spacing w:after="0" w:line="276" w:lineRule="auto"/>
        <w:ind w:left="0" w:firstLine="567"/>
        <w:rPr>
          <w:rFonts w:ascii="PermianSerifTypeface" w:hAnsi="PermianSerifTypeface"/>
          <w:lang w:val="en-GB"/>
        </w:rPr>
      </w:pPr>
      <w:r w:rsidRPr="00FD428A">
        <w:rPr>
          <w:rFonts w:ascii="PermianSerifTypeface" w:hAnsi="PermianSerifTypeface"/>
          <w:lang w:val="en-GB"/>
        </w:rPr>
        <w:t>The integrity of the proposed acquirer shall be assessed taking into account the following without limiting to these:</w:t>
      </w:r>
    </w:p>
    <w:p w14:paraId="2E458F5F" w14:textId="6DC4A364" w:rsidR="006733D6" w:rsidRPr="006733D6" w:rsidRDefault="006733D6" w:rsidP="00F553A7">
      <w:pPr>
        <w:tabs>
          <w:tab w:val="left" w:pos="426"/>
          <w:tab w:val="left" w:pos="993"/>
        </w:tabs>
        <w:spacing w:after="0" w:line="276" w:lineRule="auto"/>
        <w:jc w:val="both"/>
        <w:rPr>
          <w:rFonts w:ascii="PermianSerifTypeface" w:hAnsi="PermianSerifTypeface"/>
          <w:lang w:val="en-GB"/>
        </w:rPr>
      </w:pPr>
      <w:r w:rsidRPr="006733D6">
        <w:rPr>
          <w:rFonts w:ascii="PermianSerifTypeface" w:hAnsi="PermianSerifTypeface"/>
          <w:lang w:val="en-GB"/>
        </w:rPr>
        <w:t xml:space="preserve">1) </w:t>
      </w:r>
      <w:bookmarkStart w:id="0" w:name="_Hlk148708025"/>
      <w:r w:rsidRPr="006733D6">
        <w:rPr>
          <w:rFonts w:ascii="PermianSerifTypeface" w:hAnsi="PermianSerifTypeface"/>
          <w:lang w:val="en-GB"/>
        </w:rPr>
        <w:t>being a suspect, accused or defendant in criminal proceedings for banking, financial, insurance, capital markets, consumer protection, money laundering and terrorist financing, forgery and counterfeiting, fraud or financial crimes, including market manipulation, insider dealing, bribery and corruption, tax offences, offences relating to bankruptcy, insolvency, competition, offences against the proper conduct of business in the public sphere;</w:t>
      </w:r>
    </w:p>
    <w:bookmarkEnd w:id="0"/>
    <w:p w14:paraId="3D99FB31" w14:textId="7D6A05A1" w:rsidR="006733D6" w:rsidRPr="006733D6" w:rsidRDefault="006733D6" w:rsidP="00F553A7">
      <w:pPr>
        <w:tabs>
          <w:tab w:val="left" w:pos="426"/>
          <w:tab w:val="left" w:pos="993"/>
        </w:tabs>
        <w:spacing w:after="0" w:line="276" w:lineRule="auto"/>
        <w:jc w:val="both"/>
        <w:rPr>
          <w:rFonts w:ascii="PermianSerifTypeface" w:hAnsi="PermianSerifTypeface"/>
          <w:lang w:val="en-GB"/>
        </w:rPr>
      </w:pPr>
      <w:r>
        <w:rPr>
          <w:rFonts w:ascii="PermianSerifTypeface" w:hAnsi="PermianSerifTypeface"/>
          <w:lang w:val="en-GB"/>
        </w:rPr>
        <w:tab/>
      </w:r>
      <w:r w:rsidRPr="006733D6">
        <w:rPr>
          <w:rFonts w:ascii="PermianSerifTypeface" w:hAnsi="PermianSerifTypeface"/>
          <w:lang w:val="en-GB"/>
        </w:rPr>
        <w:t>2) the status of a person who has been the subject of criminal proceedings for offences relating to business activities, taxation, customs activities and securities, or the possession of penalties for offences in these areas;</w:t>
      </w:r>
    </w:p>
    <w:p w14:paraId="5746574F" w14:textId="2E171EDA" w:rsidR="006733D6" w:rsidRPr="006733D6" w:rsidRDefault="006733D6" w:rsidP="00F553A7">
      <w:pPr>
        <w:tabs>
          <w:tab w:val="left" w:pos="426"/>
          <w:tab w:val="left" w:pos="993"/>
        </w:tabs>
        <w:spacing w:after="0" w:line="276" w:lineRule="auto"/>
        <w:jc w:val="both"/>
        <w:rPr>
          <w:rFonts w:ascii="PermianSerifTypeface" w:hAnsi="PermianSerifTypeface"/>
          <w:lang w:val="en-GB"/>
        </w:rPr>
      </w:pPr>
      <w:r>
        <w:rPr>
          <w:rFonts w:ascii="PermianSerifTypeface" w:hAnsi="PermianSerifTypeface"/>
          <w:lang w:val="en-GB"/>
        </w:rPr>
        <w:tab/>
      </w:r>
      <w:r w:rsidRPr="006733D6">
        <w:rPr>
          <w:rFonts w:ascii="PermianSerifTypeface" w:hAnsi="PermianSerifTypeface"/>
          <w:lang w:val="en-GB"/>
        </w:rPr>
        <w:t>3) measures and sanctions applied by any supervisory authority or professional body in the economic field;</w:t>
      </w:r>
    </w:p>
    <w:p w14:paraId="40906564" w14:textId="480E5859" w:rsidR="006733D6" w:rsidRPr="006733D6" w:rsidRDefault="006733D6" w:rsidP="00F553A7">
      <w:pPr>
        <w:tabs>
          <w:tab w:val="left" w:pos="426"/>
          <w:tab w:val="left" w:pos="993"/>
        </w:tabs>
        <w:spacing w:after="0" w:line="276" w:lineRule="auto"/>
        <w:jc w:val="both"/>
        <w:rPr>
          <w:rFonts w:ascii="PermianSerifTypeface" w:hAnsi="PermianSerifTypeface"/>
          <w:lang w:val="en-GB"/>
        </w:rPr>
      </w:pPr>
      <w:r>
        <w:rPr>
          <w:rFonts w:ascii="PermianSerifTypeface" w:hAnsi="PermianSerifTypeface"/>
          <w:lang w:val="en-GB"/>
        </w:rPr>
        <w:tab/>
      </w:r>
      <w:r w:rsidRPr="006733D6">
        <w:rPr>
          <w:rFonts w:ascii="PermianSerifTypeface" w:hAnsi="PermianSerifTypeface"/>
          <w:lang w:val="en-GB"/>
        </w:rPr>
        <w:t>4) any indication that the proposed acquirer has not been transparent, open and cooperative in their relationship with the supervisory authority or the regulatory body, including any indication that they have attempted to avoid assessment in an authorization procedure of a regulated entity, has knowingly disregarded the obligation to notify an intention to acquire a qualifying holding in a regulated entity or has attempted to avoid the prudential assessment to which is was subject as a proposed acquirer of a qualifying holding in such a regulated entity;</w:t>
      </w:r>
    </w:p>
    <w:p w14:paraId="7E8E722F" w14:textId="6D71015C" w:rsidR="006733D6" w:rsidRPr="006733D6" w:rsidRDefault="006733D6" w:rsidP="00F553A7">
      <w:pPr>
        <w:tabs>
          <w:tab w:val="left" w:pos="426"/>
          <w:tab w:val="left" w:pos="993"/>
        </w:tabs>
        <w:spacing w:after="0" w:line="276" w:lineRule="auto"/>
        <w:jc w:val="both"/>
        <w:rPr>
          <w:rFonts w:ascii="PermianSerifTypeface" w:hAnsi="PermianSerifTypeface"/>
          <w:lang w:val="en-GB"/>
        </w:rPr>
      </w:pPr>
      <w:r>
        <w:rPr>
          <w:rFonts w:ascii="PermianSerifTypeface" w:hAnsi="PermianSerifTypeface"/>
          <w:lang w:val="en-GB"/>
        </w:rPr>
        <w:tab/>
      </w:r>
      <w:r w:rsidRPr="006733D6">
        <w:rPr>
          <w:rFonts w:ascii="PermianSerifTypeface" w:hAnsi="PermianSerifTypeface"/>
          <w:lang w:val="en-GB"/>
        </w:rPr>
        <w:t>5) the proposed acquirer has been denied a licence and/or has had a licence issued by a licensing authority suspended or revoked;</w:t>
      </w:r>
    </w:p>
    <w:p w14:paraId="39BF7281" w14:textId="475ACA75" w:rsidR="006733D6" w:rsidRPr="006733D6" w:rsidRDefault="006733D6" w:rsidP="00F553A7">
      <w:pPr>
        <w:tabs>
          <w:tab w:val="left" w:pos="426"/>
          <w:tab w:val="left" w:pos="993"/>
        </w:tabs>
        <w:spacing w:after="0" w:line="276" w:lineRule="auto"/>
        <w:jc w:val="both"/>
        <w:rPr>
          <w:rFonts w:ascii="PermianSerifTypeface" w:hAnsi="PermianSerifTypeface"/>
          <w:lang w:val="en-GB"/>
        </w:rPr>
      </w:pPr>
      <w:r>
        <w:rPr>
          <w:rFonts w:ascii="PermianSerifTypeface" w:hAnsi="PermianSerifTypeface"/>
          <w:lang w:val="en-GB"/>
        </w:rPr>
        <w:tab/>
      </w:r>
      <w:r w:rsidRPr="006733D6">
        <w:rPr>
          <w:rFonts w:ascii="PermianSerifTypeface" w:hAnsi="PermianSerifTypeface"/>
          <w:lang w:val="en-GB"/>
        </w:rPr>
        <w:t>6) the proposed acquirer is prohibited from holding a management position in a legal entity.</w:t>
      </w:r>
    </w:p>
    <w:p w14:paraId="00989B67" w14:textId="773EC07D" w:rsidR="006733D6" w:rsidRPr="006733D6" w:rsidRDefault="006733D6" w:rsidP="00F553A7">
      <w:pPr>
        <w:tabs>
          <w:tab w:val="left" w:pos="426"/>
          <w:tab w:val="left" w:pos="993"/>
        </w:tabs>
        <w:spacing w:after="0" w:line="276" w:lineRule="auto"/>
        <w:jc w:val="both"/>
        <w:rPr>
          <w:rFonts w:ascii="PermianSerifTypeface" w:hAnsi="PermianSerifTypeface"/>
          <w:lang w:val="en-GB"/>
        </w:rPr>
      </w:pPr>
      <w:r>
        <w:rPr>
          <w:rFonts w:ascii="PermianSerifTypeface" w:hAnsi="PermianSerifTypeface"/>
          <w:lang w:val="en-GB"/>
        </w:rPr>
        <w:tab/>
      </w:r>
      <w:r w:rsidRPr="006733D6">
        <w:rPr>
          <w:rFonts w:ascii="PermianSerifTypeface" w:hAnsi="PermianSerifTypeface"/>
          <w:lang w:val="en-GB"/>
        </w:rPr>
        <w:t>7) the proposed acquirer has been registered in the database of credit reference agencies for defaulting on its obligations under the credit agreement or for defaulting on its debt(s) to another person(s);</w:t>
      </w:r>
    </w:p>
    <w:p w14:paraId="798E7E67" w14:textId="1527A2B2" w:rsidR="006733D6" w:rsidRPr="006733D6" w:rsidRDefault="006733D6" w:rsidP="00F553A7">
      <w:pPr>
        <w:tabs>
          <w:tab w:val="left" w:pos="426"/>
          <w:tab w:val="left" w:pos="709"/>
        </w:tabs>
        <w:spacing w:after="0" w:line="276" w:lineRule="auto"/>
        <w:jc w:val="both"/>
        <w:rPr>
          <w:rFonts w:ascii="PermianSerifTypeface" w:hAnsi="PermianSerifTypeface"/>
          <w:lang w:val="en-GB"/>
        </w:rPr>
      </w:pPr>
      <w:r>
        <w:rPr>
          <w:rFonts w:ascii="PermianSerifTypeface" w:hAnsi="PermianSerifTypeface"/>
          <w:lang w:val="en-GB"/>
        </w:rPr>
        <w:tab/>
      </w:r>
      <w:r w:rsidRPr="006733D6">
        <w:rPr>
          <w:rFonts w:ascii="PermianSerifTypeface" w:hAnsi="PermianSerifTypeface"/>
          <w:lang w:val="en-GB"/>
        </w:rPr>
        <w:t>8)</w:t>
      </w:r>
      <w:r>
        <w:rPr>
          <w:rFonts w:ascii="PermianSerifTypeface" w:hAnsi="PermianSerifTypeface"/>
          <w:lang w:val="en-GB"/>
        </w:rPr>
        <w:t xml:space="preserve"> </w:t>
      </w:r>
      <w:r w:rsidRPr="006733D6">
        <w:rPr>
          <w:rFonts w:ascii="PermianSerifTypeface" w:hAnsi="PermianSerifTypeface"/>
          <w:lang w:val="en-GB"/>
        </w:rPr>
        <w:t>being the subject of civil/contravention/criminal proceedings, investments/exposures and large debts, including overdue debts, if they have a significant impact on the controlled legal entities or if the p</w:t>
      </w:r>
      <w:r w:rsidR="003F676B">
        <w:rPr>
          <w:rFonts w:ascii="PermianSerifTypeface" w:hAnsi="PermianSerifTypeface"/>
          <w:lang w:val="en-GB"/>
        </w:rPr>
        <w:t xml:space="preserve">roposed </w:t>
      </w:r>
      <w:r w:rsidRPr="006733D6">
        <w:rPr>
          <w:rFonts w:ascii="PermianSerifTypeface" w:hAnsi="PermianSerifTypeface"/>
          <w:lang w:val="en-GB"/>
        </w:rPr>
        <w:t>acquirer has held the position of member of the management body or has a qualifying interest in the share capital.</w:t>
      </w:r>
    </w:p>
    <w:p w14:paraId="2F119421" w14:textId="2668BF82" w:rsidR="001D3705" w:rsidRPr="00F553A7" w:rsidRDefault="00B62920" w:rsidP="00F553A7">
      <w:pPr>
        <w:pStyle w:val="ListParagraph"/>
        <w:numPr>
          <w:ilvl w:val="0"/>
          <w:numId w:val="2"/>
        </w:numPr>
        <w:tabs>
          <w:tab w:val="left" w:pos="426"/>
          <w:tab w:val="left" w:pos="993"/>
        </w:tabs>
        <w:spacing w:after="0" w:line="276" w:lineRule="auto"/>
        <w:ind w:left="0" w:firstLine="567"/>
        <w:jc w:val="both"/>
        <w:rPr>
          <w:rFonts w:ascii="PermianSerifTypeface" w:hAnsi="PermianSerifTypeface"/>
          <w:lang w:val="en-GB"/>
        </w:rPr>
      </w:pPr>
      <w:r w:rsidRPr="00F553A7">
        <w:rPr>
          <w:rFonts w:ascii="PermianSerifTypeface" w:hAnsi="PermianSerifTypeface"/>
          <w:lang w:val="en-GB"/>
        </w:rPr>
        <w:t xml:space="preserve">In assessing the proposed acquirer, account shall also be taken of the existence and relevance of the circumstances provided for in paragraph 31 </w:t>
      </w:r>
      <w:r w:rsidR="00F553A7" w:rsidRPr="00F553A7">
        <w:rPr>
          <w:rFonts w:ascii="PermianSerifTypeface" w:hAnsi="PermianSerifTypeface"/>
          <w:lang w:val="en-GB"/>
        </w:rPr>
        <w:t xml:space="preserve">regarding the </w:t>
      </w:r>
      <w:r w:rsidRPr="00F553A7">
        <w:rPr>
          <w:rFonts w:ascii="PermianSerifTypeface" w:hAnsi="PermianSerifTypeface"/>
          <w:lang w:val="en-GB"/>
        </w:rPr>
        <w:t>persons controlled or managed in the past or present by the proposed acquirer.</w:t>
      </w:r>
    </w:p>
    <w:p w14:paraId="016EA407" w14:textId="4A79CA04" w:rsidR="001D3705" w:rsidRPr="001D3705" w:rsidRDefault="001D3705" w:rsidP="00F553A7">
      <w:pPr>
        <w:pStyle w:val="ListParagraph"/>
        <w:numPr>
          <w:ilvl w:val="0"/>
          <w:numId w:val="2"/>
        </w:numPr>
        <w:tabs>
          <w:tab w:val="left" w:pos="426"/>
          <w:tab w:val="left" w:pos="993"/>
        </w:tabs>
        <w:spacing w:after="0" w:line="276" w:lineRule="auto"/>
        <w:ind w:left="0" w:firstLine="567"/>
        <w:jc w:val="both"/>
        <w:rPr>
          <w:rFonts w:ascii="PermianSerifTypeface" w:hAnsi="PermianSerifTypeface"/>
          <w:lang w:val="en-GB"/>
        </w:rPr>
      </w:pPr>
      <w:r w:rsidRPr="001D3705">
        <w:rPr>
          <w:rFonts w:ascii="PermianSerifTypeface" w:hAnsi="PermianSerifTypeface"/>
          <w:lang w:val="en-GB"/>
        </w:rPr>
        <w:t xml:space="preserve">The National Bank </w:t>
      </w:r>
      <w:r>
        <w:rPr>
          <w:rFonts w:ascii="PermianSerifTypeface" w:hAnsi="PermianSerifTypeface"/>
          <w:lang w:val="en-GB"/>
        </w:rPr>
        <w:t xml:space="preserve">shall assess </w:t>
      </w:r>
      <w:r w:rsidRPr="001D3705">
        <w:rPr>
          <w:rFonts w:ascii="PermianSerifTypeface" w:hAnsi="PermianSerifTypeface"/>
          <w:lang w:val="en-GB"/>
        </w:rPr>
        <w:t xml:space="preserve">the </w:t>
      </w:r>
      <w:r>
        <w:rPr>
          <w:rFonts w:ascii="PermianSerifTypeface" w:hAnsi="PermianSerifTypeface"/>
          <w:lang w:val="en-GB"/>
        </w:rPr>
        <w:t xml:space="preserve">relevance of the situations referred to in paragraph 31, taking into consideration the seriousness of circumstances featuring each </w:t>
      </w:r>
      <w:r>
        <w:rPr>
          <w:rFonts w:ascii="PermianSerifTypeface" w:hAnsi="PermianSerifTypeface"/>
          <w:lang w:val="en-GB"/>
        </w:rPr>
        <w:lastRenderedPageBreak/>
        <w:t xml:space="preserve">situation, and the fact that such situations may be significant when considered together, even taken separately they may not be relevant. </w:t>
      </w:r>
    </w:p>
    <w:p w14:paraId="094CC371" w14:textId="77777777" w:rsidR="001D3705" w:rsidRDefault="001D3705" w:rsidP="00F553A7">
      <w:pPr>
        <w:pStyle w:val="ListParagraph"/>
        <w:numPr>
          <w:ilvl w:val="0"/>
          <w:numId w:val="2"/>
        </w:numPr>
        <w:tabs>
          <w:tab w:val="left" w:pos="426"/>
          <w:tab w:val="left" w:pos="993"/>
        </w:tabs>
        <w:spacing w:after="0" w:line="276" w:lineRule="auto"/>
        <w:ind w:left="0" w:firstLine="567"/>
        <w:jc w:val="both"/>
        <w:rPr>
          <w:rFonts w:ascii="PermianSerifTypeface" w:hAnsi="PermianSerifTypeface"/>
          <w:lang w:val="en-GB"/>
        </w:rPr>
      </w:pPr>
      <w:r w:rsidRPr="001D3705">
        <w:rPr>
          <w:rFonts w:ascii="PermianSerifTypeface" w:hAnsi="PermianSerifTypeface"/>
          <w:lang w:val="en-GB"/>
        </w:rPr>
        <w:t>In assessing the integrity of the proposed acquirer, the National Bank shall take into account the relevant information, including that referred to in p</w:t>
      </w:r>
      <w:r>
        <w:rPr>
          <w:rFonts w:ascii="PermianSerifTypeface" w:hAnsi="PermianSerifTypeface"/>
          <w:lang w:val="en-GB"/>
        </w:rPr>
        <w:t xml:space="preserve">aragraph </w:t>
      </w:r>
      <w:r w:rsidRPr="001D3705">
        <w:rPr>
          <w:rFonts w:ascii="PermianSerifTypeface" w:hAnsi="PermianSerifTypeface"/>
          <w:lang w:val="en-GB"/>
        </w:rPr>
        <w:t>31, from the point of view of the integrity of any person associated with the proposed acquirer, such as any person who has or appears to have a business or family relationship with the proposed acquirer.</w:t>
      </w:r>
    </w:p>
    <w:p w14:paraId="1CD4081F" w14:textId="77777777" w:rsidR="001D3705" w:rsidRDefault="001D3705" w:rsidP="00F553A7">
      <w:pPr>
        <w:pStyle w:val="ListParagraph"/>
        <w:numPr>
          <w:ilvl w:val="0"/>
          <w:numId w:val="2"/>
        </w:numPr>
        <w:tabs>
          <w:tab w:val="left" w:pos="426"/>
          <w:tab w:val="left" w:pos="993"/>
        </w:tabs>
        <w:spacing w:after="0" w:line="276" w:lineRule="auto"/>
        <w:ind w:left="0" w:firstLine="567"/>
        <w:jc w:val="both"/>
        <w:rPr>
          <w:rFonts w:ascii="PermianSerifTypeface" w:hAnsi="PermianSerifTypeface"/>
          <w:lang w:val="en-GB"/>
        </w:rPr>
      </w:pPr>
      <w:r w:rsidRPr="001D3705">
        <w:rPr>
          <w:rFonts w:ascii="PermianSerifTypeface" w:hAnsi="PermianSerifTypeface"/>
          <w:lang w:val="en-GB"/>
        </w:rPr>
        <w:t>The National Bank shall carry out the integrity assessment of the proposed acquirer irrespective of the level of the qualifying holding to be held in the non-bank payment service provider and the extent of the proposed acquirer's expected involvement in the management of that provider.</w:t>
      </w:r>
    </w:p>
    <w:p w14:paraId="084EA5F9" w14:textId="04691F64" w:rsidR="001D3705" w:rsidRDefault="001D3705" w:rsidP="00F553A7">
      <w:pPr>
        <w:pStyle w:val="ListParagraph"/>
        <w:numPr>
          <w:ilvl w:val="0"/>
          <w:numId w:val="2"/>
        </w:numPr>
        <w:tabs>
          <w:tab w:val="left" w:pos="426"/>
          <w:tab w:val="left" w:pos="993"/>
        </w:tabs>
        <w:spacing w:after="0" w:line="276" w:lineRule="auto"/>
        <w:ind w:left="0" w:firstLine="567"/>
        <w:jc w:val="both"/>
        <w:rPr>
          <w:rFonts w:ascii="PermianSerifTypeface" w:hAnsi="PermianSerifTypeface"/>
          <w:lang w:val="en-GB"/>
        </w:rPr>
      </w:pPr>
      <w:r w:rsidRPr="001D3705">
        <w:rPr>
          <w:rFonts w:ascii="PermianSerifTypeface" w:hAnsi="PermianSerifTypeface"/>
          <w:lang w:val="en-GB"/>
        </w:rPr>
        <w:t>The absence of the status of suspect, accused or defendant in a criminal case at the time of the submission of the application and the corresponding set of documents is not in itself sufficient evidence of the integrity of the p</w:t>
      </w:r>
      <w:r w:rsidR="00A57B12">
        <w:rPr>
          <w:rFonts w:ascii="PermianSerifTypeface" w:hAnsi="PermianSerifTypeface"/>
          <w:lang w:val="en-GB"/>
        </w:rPr>
        <w:t>roposed acquirer</w:t>
      </w:r>
      <w:r w:rsidRPr="001D3705">
        <w:rPr>
          <w:rFonts w:ascii="PermianSerifTypeface" w:hAnsi="PermianSerifTypeface"/>
          <w:lang w:val="en-GB"/>
        </w:rPr>
        <w:t>. The National Bank may take into account media and other information to the extent that it is relevant to the assessment of integrity and the source is reliable.</w:t>
      </w:r>
    </w:p>
    <w:p w14:paraId="57A21A86" w14:textId="76FD7B59" w:rsidR="001D3705" w:rsidRDefault="001D3705" w:rsidP="00F553A7">
      <w:pPr>
        <w:pStyle w:val="ListParagraph"/>
        <w:numPr>
          <w:ilvl w:val="0"/>
          <w:numId w:val="2"/>
        </w:numPr>
        <w:tabs>
          <w:tab w:val="left" w:pos="426"/>
          <w:tab w:val="left" w:pos="993"/>
        </w:tabs>
        <w:spacing w:after="0" w:line="276" w:lineRule="auto"/>
        <w:ind w:left="0" w:firstLine="567"/>
        <w:jc w:val="both"/>
        <w:rPr>
          <w:rFonts w:ascii="PermianSerifTypeface" w:hAnsi="PermianSerifTypeface"/>
          <w:lang w:val="en-GB"/>
        </w:rPr>
      </w:pPr>
      <w:r w:rsidRPr="001D3705">
        <w:rPr>
          <w:rFonts w:ascii="PermianSerifTypeface" w:hAnsi="PermianSerifTypeface"/>
          <w:lang w:val="en-GB"/>
        </w:rPr>
        <w:t>The assessment of the professionalism criterion shall take into account the previous experience of the proposed acquirer, including the members of the management body of the proposed acquiring entity, in managing entities of a similar size and the existence of relevant studies and certifications demonstrating the ability to ensure effective management. Where appropriate, the experience of any person who will manage the business of the non-bank payment service provider as a result of the acquisition shall also be taken into account. The National Bank shall take into account, but not be limited to, the following circumstances with regard to the past and present economic performance for the purpose of acquiring the shareholding and the financial soundness of a p</w:t>
      </w:r>
      <w:r w:rsidR="00A57B12">
        <w:rPr>
          <w:rFonts w:ascii="PermianSerifTypeface" w:hAnsi="PermianSerifTypeface"/>
          <w:lang w:val="en-GB"/>
        </w:rPr>
        <w:t xml:space="preserve">roposed </w:t>
      </w:r>
      <w:r w:rsidRPr="001D3705">
        <w:rPr>
          <w:rFonts w:ascii="PermianSerifTypeface" w:hAnsi="PermianSerifTypeface"/>
          <w:lang w:val="en-GB"/>
        </w:rPr>
        <w:t>acquirer with regard to the possible impact on its professional competence:</w:t>
      </w:r>
    </w:p>
    <w:p w14:paraId="19E9F8E9" w14:textId="235EE879" w:rsidR="001D3705" w:rsidRPr="001D3705" w:rsidRDefault="001D3705" w:rsidP="00F553A7">
      <w:pPr>
        <w:tabs>
          <w:tab w:val="left" w:pos="426"/>
          <w:tab w:val="left" w:pos="993"/>
        </w:tabs>
        <w:spacing w:after="0" w:line="276" w:lineRule="auto"/>
        <w:jc w:val="both"/>
        <w:rPr>
          <w:rFonts w:ascii="PermianSerifTypeface" w:hAnsi="PermianSerifTypeface"/>
          <w:lang w:val="en-GB"/>
        </w:rPr>
      </w:pPr>
      <w:r>
        <w:rPr>
          <w:rFonts w:ascii="PermianSerifTypeface" w:hAnsi="PermianSerifTypeface"/>
          <w:lang w:val="en-GB"/>
        </w:rPr>
        <w:tab/>
      </w:r>
      <w:r w:rsidRPr="001D3705">
        <w:rPr>
          <w:rFonts w:ascii="PermianSerifTypeface" w:hAnsi="PermianSerifTypeface"/>
          <w:lang w:val="en-GB"/>
        </w:rPr>
        <w:t xml:space="preserve">a) any entry in the credit bureau database relating to </w:t>
      </w:r>
      <w:r>
        <w:rPr>
          <w:rFonts w:ascii="PermianSerifTypeface" w:hAnsi="PermianSerifTypeface"/>
          <w:lang w:val="en-GB"/>
        </w:rPr>
        <w:t>their</w:t>
      </w:r>
      <w:r w:rsidRPr="001D3705">
        <w:rPr>
          <w:rFonts w:ascii="PermianSerifTypeface" w:hAnsi="PermianSerifTypeface"/>
          <w:lang w:val="en-GB"/>
        </w:rPr>
        <w:t xml:space="preserve"> failure to fulfil </w:t>
      </w:r>
      <w:r>
        <w:rPr>
          <w:rFonts w:ascii="PermianSerifTypeface" w:hAnsi="PermianSerifTypeface"/>
          <w:lang w:val="en-GB"/>
        </w:rPr>
        <w:t xml:space="preserve">their </w:t>
      </w:r>
      <w:r w:rsidRPr="001D3705">
        <w:rPr>
          <w:rFonts w:ascii="PermianSerifTypeface" w:hAnsi="PermianSerifTypeface"/>
          <w:lang w:val="en-GB"/>
        </w:rPr>
        <w:t>obligations under the credit agreement or any negative records at the credit bureau;</w:t>
      </w:r>
    </w:p>
    <w:p w14:paraId="3FFEC016" w14:textId="2F6D8A45" w:rsidR="001D3705" w:rsidRPr="001D3705" w:rsidRDefault="001D3705" w:rsidP="00F553A7">
      <w:pPr>
        <w:tabs>
          <w:tab w:val="left" w:pos="426"/>
          <w:tab w:val="left" w:pos="993"/>
        </w:tabs>
        <w:spacing w:after="0" w:line="276" w:lineRule="auto"/>
        <w:jc w:val="both"/>
        <w:rPr>
          <w:rFonts w:ascii="PermianSerifTypeface" w:hAnsi="PermianSerifTypeface"/>
          <w:lang w:val="en-GB"/>
        </w:rPr>
      </w:pPr>
      <w:r>
        <w:rPr>
          <w:rFonts w:ascii="PermianSerifTypeface" w:hAnsi="PermianSerifTypeface"/>
          <w:lang w:val="en-GB"/>
        </w:rPr>
        <w:tab/>
      </w:r>
      <w:r w:rsidRPr="001D3705">
        <w:rPr>
          <w:rFonts w:ascii="PermianSerifTypeface" w:hAnsi="PermianSerifTypeface"/>
          <w:lang w:val="en-GB"/>
        </w:rPr>
        <w:t>b) the financial and business performance of entities owned or managed by the proposed acquirer or in which the proposed acquirer has owned or holds a qualifying holding, taking into account in particular insolvency and winding-up proceedings and whether and how the proposed acquirer contributed to the situation giving rise to those proceedings;</w:t>
      </w:r>
    </w:p>
    <w:p w14:paraId="2B1BE3BC" w14:textId="5CFB611E" w:rsidR="001D3705" w:rsidRPr="001D3705" w:rsidRDefault="001D3705" w:rsidP="00F553A7">
      <w:pPr>
        <w:tabs>
          <w:tab w:val="left" w:pos="426"/>
          <w:tab w:val="left" w:pos="993"/>
        </w:tabs>
        <w:spacing w:after="0" w:line="276" w:lineRule="auto"/>
        <w:jc w:val="both"/>
        <w:rPr>
          <w:rFonts w:ascii="PermianSerifTypeface" w:hAnsi="PermianSerifTypeface"/>
          <w:lang w:val="en-GB"/>
        </w:rPr>
      </w:pPr>
      <w:r>
        <w:rPr>
          <w:rFonts w:ascii="PermianSerifTypeface" w:hAnsi="PermianSerifTypeface"/>
          <w:lang w:val="en-GB"/>
        </w:rPr>
        <w:tab/>
      </w:r>
      <w:r w:rsidRPr="001D3705">
        <w:rPr>
          <w:rFonts w:ascii="PermianSerifTypeface" w:hAnsi="PermianSerifTypeface"/>
          <w:lang w:val="en-GB"/>
        </w:rPr>
        <w:t xml:space="preserve">c) any </w:t>
      </w:r>
      <w:r w:rsidR="00BB6213">
        <w:rPr>
          <w:rFonts w:ascii="PermianSerifTypeface" w:hAnsi="PermianSerifTypeface"/>
          <w:lang w:val="en-GB"/>
        </w:rPr>
        <w:t>statement</w:t>
      </w:r>
      <w:r w:rsidRPr="001D3705">
        <w:rPr>
          <w:rFonts w:ascii="PermianSerifTypeface" w:hAnsi="PermianSerifTypeface"/>
          <w:lang w:val="en-GB"/>
        </w:rPr>
        <w:t xml:space="preserve"> of insolvency of the natural person being assessed, for jurisdictions where such proceedings are applicable;</w:t>
      </w:r>
    </w:p>
    <w:p w14:paraId="67FC71AB" w14:textId="73401425" w:rsidR="001D3705" w:rsidRPr="001D3705" w:rsidRDefault="001D3705" w:rsidP="00F553A7">
      <w:pPr>
        <w:tabs>
          <w:tab w:val="left" w:pos="426"/>
          <w:tab w:val="left" w:pos="993"/>
        </w:tabs>
        <w:spacing w:after="0" w:line="276" w:lineRule="auto"/>
        <w:jc w:val="both"/>
        <w:rPr>
          <w:rFonts w:ascii="PermianSerifTypeface" w:hAnsi="PermianSerifTypeface"/>
          <w:lang w:val="en-GB"/>
        </w:rPr>
      </w:pPr>
      <w:r>
        <w:rPr>
          <w:rFonts w:ascii="PermianSerifTypeface" w:hAnsi="PermianSerifTypeface"/>
          <w:lang w:val="en-GB"/>
        </w:rPr>
        <w:tab/>
      </w:r>
      <w:r w:rsidRPr="001D3705">
        <w:rPr>
          <w:rFonts w:ascii="PermianSerifTypeface" w:hAnsi="PermianSerifTypeface"/>
          <w:lang w:val="en-GB"/>
        </w:rPr>
        <w:t>d) the status of suspect, defendant/accused in a criminal case, defendant in a civil case, person against whom a criminal case has been brought, as well as the ownership of investments or large exposures and loans taken out, to the extent that they have a significant impact on financial soundness;</w:t>
      </w:r>
    </w:p>
    <w:p w14:paraId="3F5BAC84" w14:textId="65FBD793" w:rsidR="001D3705" w:rsidRPr="001D3705" w:rsidRDefault="001D3705" w:rsidP="00F553A7">
      <w:pPr>
        <w:tabs>
          <w:tab w:val="left" w:pos="426"/>
          <w:tab w:val="left" w:pos="993"/>
        </w:tabs>
        <w:spacing w:after="0" w:line="276" w:lineRule="auto"/>
        <w:jc w:val="both"/>
        <w:rPr>
          <w:rFonts w:ascii="PermianSerifTypeface" w:hAnsi="PermianSerifTypeface"/>
          <w:lang w:val="en-GB"/>
        </w:rPr>
      </w:pPr>
      <w:r>
        <w:rPr>
          <w:rFonts w:ascii="PermianSerifTypeface" w:hAnsi="PermianSerifTypeface"/>
          <w:lang w:val="en-GB"/>
        </w:rPr>
        <w:tab/>
      </w:r>
      <w:r w:rsidRPr="001D3705">
        <w:rPr>
          <w:rFonts w:ascii="PermianSerifTypeface" w:hAnsi="PermianSerifTypeface"/>
          <w:lang w:val="en-GB"/>
        </w:rPr>
        <w:t xml:space="preserve">e) the proposed acquirer is to participate in the capital of the non-bank payment service provider for the purpose of diversifying its portfolio and/or obtaining dividends or income or is not in a position to exercise significant influence over the </w:t>
      </w:r>
      <w:r w:rsidR="007332AB">
        <w:rPr>
          <w:rFonts w:ascii="PermianSerifTypeface" w:hAnsi="PermianSerifTypeface"/>
          <w:lang w:val="en-GB"/>
        </w:rPr>
        <w:t xml:space="preserve">concerned </w:t>
      </w:r>
      <w:r w:rsidRPr="001D3705">
        <w:rPr>
          <w:rFonts w:ascii="PermianSerifTypeface" w:hAnsi="PermianSerifTypeface"/>
          <w:lang w:val="en-GB"/>
        </w:rPr>
        <w:t>payment service provider.</w:t>
      </w:r>
    </w:p>
    <w:p w14:paraId="3A491512" w14:textId="77777777" w:rsidR="00374DF6" w:rsidRDefault="00374DF6" w:rsidP="00F553A7">
      <w:pPr>
        <w:pStyle w:val="ListParagraph"/>
        <w:numPr>
          <w:ilvl w:val="0"/>
          <w:numId w:val="2"/>
        </w:numPr>
        <w:tabs>
          <w:tab w:val="left" w:pos="426"/>
          <w:tab w:val="left" w:pos="993"/>
        </w:tabs>
        <w:spacing w:after="0" w:line="276" w:lineRule="auto"/>
        <w:ind w:left="0" w:firstLine="567"/>
        <w:jc w:val="both"/>
        <w:rPr>
          <w:rFonts w:ascii="PermianSerifTypeface" w:hAnsi="PermianSerifTypeface"/>
          <w:lang w:val="en-GB"/>
        </w:rPr>
      </w:pPr>
      <w:r w:rsidRPr="00374DF6">
        <w:rPr>
          <w:rFonts w:ascii="PermianSerifTypeface" w:hAnsi="PermianSerifTypeface"/>
          <w:lang w:val="en-GB"/>
        </w:rPr>
        <w:t xml:space="preserve">In assessing the criterion relating to the financial situation of the proposed acquirer, account shall be taken of the economic, financial and other activities in which the proposed acquirer has been actively engaged for at least three years before applying for </w:t>
      </w:r>
      <w:r w:rsidRPr="00374DF6">
        <w:rPr>
          <w:rFonts w:ascii="PermianSerifTypeface" w:hAnsi="PermianSerifTypeface"/>
          <w:lang w:val="en-GB"/>
        </w:rPr>
        <w:lastRenderedPageBreak/>
        <w:t>authorisation to hold the relevant shares in a non-bank payment service provider. The National Bank shall also consider whether the proposed acquirer will be in a position in the future to provide the non-bank payment service provider with the financial support it would need for the future development of its intended activities and to implement any appropriate solution to adjust the non-bank payment service provider's future capital requirements.</w:t>
      </w:r>
    </w:p>
    <w:p w14:paraId="00969881" w14:textId="2625A078" w:rsidR="00374DF6" w:rsidRDefault="00374DF6" w:rsidP="00F553A7">
      <w:pPr>
        <w:pStyle w:val="ListParagraph"/>
        <w:numPr>
          <w:ilvl w:val="0"/>
          <w:numId w:val="2"/>
        </w:numPr>
        <w:tabs>
          <w:tab w:val="left" w:pos="426"/>
          <w:tab w:val="left" w:pos="993"/>
        </w:tabs>
        <w:spacing w:after="0" w:line="276" w:lineRule="auto"/>
        <w:ind w:left="0" w:firstLine="567"/>
        <w:jc w:val="both"/>
        <w:rPr>
          <w:rFonts w:ascii="PermianSerifTypeface" w:hAnsi="PermianSerifTypeface"/>
          <w:lang w:val="en-GB"/>
        </w:rPr>
      </w:pPr>
      <w:r w:rsidRPr="00374DF6">
        <w:rPr>
          <w:rFonts w:ascii="PermianSerifTypeface" w:hAnsi="PermianSerifTypeface"/>
          <w:lang w:val="en-GB"/>
        </w:rPr>
        <w:t>The National Bank shall examine bas</w:t>
      </w:r>
      <w:r w:rsidR="007332AB">
        <w:rPr>
          <w:rFonts w:ascii="PermianSerifTypeface" w:hAnsi="PermianSerifTypeface"/>
          <w:lang w:val="en-GB"/>
        </w:rPr>
        <w:t>ed on</w:t>
      </w:r>
      <w:r w:rsidRPr="00374DF6">
        <w:rPr>
          <w:rFonts w:ascii="PermianSerifTypeface" w:hAnsi="PermianSerifTypeface"/>
          <w:lang w:val="en-GB"/>
        </w:rPr>
        <w:t xml:space="preserve"> the documents submitted in accordance with Annexes 2 to 6, the mechanisms used by the proposed acquirer to finance the participation in a non-bank payment service provider. </w:t>
      </w:r>
    </w:p>
    <w:p w14:paraId="46A1F59D" w14:textId="77777777" w:rsidR="00374DF6" w:rsidRDefault="00374DF6" w:rsidP="00F553A7">
      <w:pPr>
        <w:pStyle w:val="ListParagraph"/>
        <w:numPr>
          <w:ilvl w:val="0"/>
          <w:numId w:val="2"/>
        </w:numPr>
        <w:tabs>
          <w:tab w:val="left" w:pos="426"/>
          <w:tab w:val="left" w:pos="993"/>
        </w:tabs>
        <w:spacing w:after="0" w:line="276" w:lineRule="auto"/>
        <w:ind w:left="0" w:firstLine="567"/>
        <w:jc w:val="both"/>
        <w:rPr>
          <w:rFonts w:ascii="PermianSerifTypeface" w:hAnsi="PermianSerifTypeface"/>
          <w:lang w:val="en-GB"/>
        </w:rPr>
      </w:pPr>
      <w:r w:rsidRPr="00374DF6">
        <w:rPr>
          <w:rFonts w:ascii="PermianSerifTypeface" w:hAnsi="PermianSerifTypeface"/>
          <w:lang w:val="en-GB"/>
        </w:rPr>
        <w:t xml:space="preserve">The funds used to acquire a participation in a non-bank payment service provider should come from legal sources and the financing mechanism should be transparent. </w:t>
      </w:r>
    </w:p>
    <w:p w14:paraId="27BB41BF" w14:textId="290544F0" w:rsidR="00374DF6" w:rsidRDefault="00374DF6" w:rsidP="00F553A7">
      <w:pPr>
        <w:pStyle w:val="ListParagraph"/>
        <w:numPr>
          <w:ilvl w:val="0"/>
          <w:numId w:val="2"/>
        </w:numPr>
        <w:tabs>
          <w:tab w:val="left" w:pos="426"/>
          <w:tab w:val="left" w:pos="993"/>
        </w:tabs>
        <w:spacing w:after="0" w:line="276" w:lineRule="auto"/>
        <w:ind w:left="0" w:firstLine="567"/>
        <w:jc w:val="both"/>
        <w:rPr>
          <w:rFonts w:ascii="PermianSerifTypeface" w:hAnsi="PermianSerifTypeface"/>
          <w:lang w:val="en-GB"/>
        </w:rPr>
      </w:pPr>
      <w:r w:rsidRPr="00374DF6">
        <w:rPr>
          <w:rFonts w:ascii="PermianSerifTypeface" w:hAnsi="PermianSerifTypeface"/>
          <w:lang w:val="en-GB"/>
        </w:rPr>
        <w:t>The National Bank shall take into account the declared intentions of the p</w:t>
      </w:r>
      <w:r w:rsidR="00A57B12">
        <w:rPr>
          <w:rFonts w:ascii="PermianSerifTypeface" w:hAnsi="PermianSerifTypeface"/>
          <w:lang w:val="en-GB"/>
        </w:rPr>
        <w:t xml:space="preserve">roposed </w:t>
      </w:r>
      <w:r w:rsidRPr="00374DF6">
        <w:rPr>
          <w:rFonts w:ascii="PermianSerifTypeface" w:hAnsi="PermianSerifTypeface"/>
          <w:lang w:val="en-GB"/>
        </w:rPr>
        <w:t>acquirer, as set out in its letter of intent, to subject the non-bank payment service provider to significant changes in terms of the ability of the provider to comply at the time of the proposed acquisition and to continue to comply after the acquisition with all prudential requirements, including capital requirements and requirements relating to the governance system, internal control system, risk management system and requirements to prevent and combat money laundering and terrorist financing.</w:t>
      </w:r>
    </w:p>
    <w:p w14:paraId="70B20BAD" w14:textId="286F6DB2" w:rsidR="00C2278D" w:rsidRDefault="00374DF6" w:rsidP="00F553A7">
      <w:pPr>
        <w:pStyle w:val="ListParagraph"/>
        <w:numPr>
          <w:ilvl w:val="0"/>
          <w:numId w:val="2"/>
        </w:numPr>
        <w:tabs>
          <w:tab w:val="left" w:pos="426"/>
          <w:tab w:val="left" w:pos="993"/>
        </w:tabs>
        <w:spacing w:after="0" w:line="276" w:lineRule="auto"/>
        <w:ind w:left="0" w:firstLine="567"/>
        <w:jc w:val="both"/>
        <w:rPr>
          <w:rFonts w:ascii="PermianSerifTypeface" w:hAnsi="PermianSerifTypeface"/>
          <w:lang w:val="en-GB"/>
        </w:rPr>
      </w:pPr>
      <w:r w:rsidRPr="00374DF6">
        <w:rPr>
          <w:rFonts w:ascii="PermianSerifTypeface" w:hAnsi="PermianSerifTypeface"/>
          <w:lang w:val="en-GB"/>
        </w:rPr>
        <w:t>If the non-bank payment service provider becomes part of a group as a result of the acquisition of the shareholding by the p</w:t>
      </w:r>
      <w:r w:rsidR="00A57B12">
        <w:rPr>
          <w:rFonts w:ascii="PermianSerifTypeface" w:hAnsi="PermianSerifTypeface"/>
          <w:lang w:val="en-GB"/>
        </w:rPr>
        <w:t xml:space="preserve">roposed </w:t>
      </w:r>
      <w:r w:rsidRPr="00374DF6">
        <w:rPr>
          <w:rFonts w:ascii="PermianSerifTypeface" w:hAnsi="PermianSerifTypeface"/>
          <w:lang w:val="en-GB"/>
        </w:rPr>
        <w:t>acquirer, the National Bank should not be prevented from exercising its prudential supervisory functions by the laws, regulations or administrative provisions of another country which apply to the natural or legal person having close links with the provider, or by difficulties in implementing those laws, regulations or administrative provisions. The prudential assessment of the p</w:t>
      </w:r>
      <w:r w:rsidR="00C2278D">
        <w:rPr>
          <w:rFonts w:ascii="PermianSerifTypeface" w:hAnsi="PermianSerifTypeface"/>
          <w:lang w:val="en-GB"/>
        </w:rPr>
        <w:t>roposed</w:t>
      </w:r>
      <w:r w:rsidRPr="00374DF6">
        <w:rPr>
          <w:rFonts w:ascii="PermianSerifTypeface" w:hAnsi="PermianSerifTypeface"/>
          <w:lang w:val="en-GB"/>
        </w:rPr>
        <w:t xml:space="preserve"> acquirer shall include its ability to support the appropriate organisation of the non-bank payment service provider within the group. Both the provider and the group </w:t>
      </w:r>
      <w:r w:rsidR="00C2278D">
        <w:rPr>
          <w:rFonts w:ascii="PermianSerifTypeface" w:hAnsi="PermianSerifTypeface"/>
          <w:lang w:val="en-GB"/>
        </w:rPr>
        <w:t xml:space="preserve">shall </w:t>
      </w:r>
      <w:r w:rsidRPr="00374DF6">
        <w:rPr>
          <w:rFonts w:ascii="PermianSerifTypeface" w:hAnsi="PermianSerifTypeface"/>
          <w:lang w:val="en-GB"/>
        </w:rPr>
        <w:t>have a clear and transparent system of corporate governance and an appropriate organisation.</w:t>
      </w:r>
    </w:p>
    <w:p w14:paraId="05BAFEA8" w14:textId="5A30FEC5" w:rsidR="00C2278D" w:rsidRDefault="00374DF6" w:rsidP="00F553A7">
      <w:pPr>
        <w:pStyle w:val="ListParagraph"/>
        <w:numPr>
          <w:ilvl w:val="0"/>
          <w:numId w:val="2"/>
        </w:numPr>
        <w:tabs>
          <w:tab w:val="left" w:pos="426"/>
          <w:tab w:val="left" w:pos="993"/>
        </w:tabs>
        <w:spacing w:after="0" w:line="276" w:lineRule="auto"/>
        <w:ind w:left="0" w:firstLine="567"/>
        <w:jc w:val="both"/>
        <w:rPr>
          <w:rFonts w:ascii="PermianSerifTypeface" w:hAnsi="PermianSerifTypeface"/>
          <w:lang w:val="en-GB"/>
        </w:rPr>
      </w:pPr>
      <w:r w:rsidRPr="00C2278D">
        <w:rPr>
          <w:rFonts w:ascii="PermianSerifTypeface" w:hAnsi="PermianSerifTypeface"/>
          <w:lang w:val="en-GB"/>
        </w:rPr>
        <w:t>Following an assessment of the proposed acquirer, if there are no reasonable grounds to believe that money laundering or terrorist financing operations are being or will be carried out in connection with the proposed acquisition or that the risk of such operations is increasing, the status of a proposed acquirer shall be considered unsuitable and the National Bank shall refuse to grant prior authorisation if it is suspected by the competent authorities or known domestically or internationally</w:t>
      </w:r>
      <w:r w:rsidR="00C2278D">
        <w:rPr>
          <w:rFonts w:ascii="PermianSerifTypeface" w:hAnsi="PermianSerifTypeface"/>
          <w:lang w:val="en-GB"/>
        </w:rPr>
        <w:t>, as such</w:t>
      </w:r>
      <w:r w:rsidRPr="00C2278D">
        <w:rPr>
          <w:rFonts w:ascii="PermianSerifTypeface" w:hAnsi="PermianSerifTypeface"/>
          <w:lang w:val="en-GB"/>
        </w:rPr>
        <w:t>:</w:t>
      </w:r>
    </w:p>
    <w:p w14:paraId="069AA136" w14:textId="75ADE799" w:rsidR="00C2278D" w:rsidRPr="00C2278D" w:rsidRDefault="00C2278D" w:rsidP="00F553A7">
      <w:pPr>
        <w:tabs>
          <w:tab w:val="left" w:pos="426"/>
          <w:tab w:val="left" w:pos="993"/>
        </w:tabs>
        <w:spacing w:after="0" w:line="276" w:lineRule="auto"/>
        <w:jc w:val="both"/>
        <w:rPr>
          <w:rFonts w:ascii="PermianSerifTypeface" w:hAnsi="PermianSerifTypeface"/>
          <w:lang w:val="en-GB"/>
        </w:rPr>
      </w:pPr>
      <w:r>
        <w:rPr>
          <w:rFonts w:ascii="PermianSerifTypeface" w:hAnsi="PermianSerifTypeface"/>
          <w:lang w:val="en-GB"/>
        </w:rPr>
        <w:tab/>
      </w:r>
      <w:r w:rsidRPr="00C2278D">
        <w:rPr>
          <w:rFonts w:ascii="PermianSerifTypeface" w:hAnsi="PermianSerifTypeface"/>
          <w:lang w:val="en-GB"/>
        </w:rPr>
        <w:t>1) involved in money laundering operations or attempts to do so, whether or not related to the proposed acquisition;</w:t>
      </w:r>
    </w:p>
    <w:p w14:paraId="2485F167" w14:textId="05893A28" w:rsidR="00C2278D" w:rsidRDefault="00C2278D" w:rsidP="00F553A7">
      <w:pPr>
        <w:tabs>
          <w:tab w:val="left" w:pos="426"/>
          <w:tab w:val="left" w:pos="993"/>
        </w:tabs>
        <w:spacing w:after="0" w:line="276" w:lineRule="auto"/>
        <w:jc w:val="both"/>
        <w:rPr>
          <w:rFonts w:ascii="PermianSerifTypeface" w:hAnsi="PermianSerifTypeface"/>
          <w:lang w:val="en-GB"/>
        </w:rPr>
      </w:pPr>
      <w:r>
        <w:rPr>
          <w:rFonts w:ascii="PermianSerifTypeface" w:hAnsi="PermianSerifTypeface"/>
          <w:lang w:val="en-GB"/>
        </w:rPr>
        <w:tab/>
      </w:r>
      <w:r w:rsidRPr="00C2278D">
        <w:rPr>
          <w:rFonts w:ascii="PermianSerifTypeface" w:hAnsi="PermianSerifTypeface"/>
          <w:lang w:val="en-GB"/>
        </w:rPr>
        <w:t xml:space="preserve">2) involved in the activities of organised criminal groups, acts of terrorism or the financing of terrorist acts.  </w:t>
      </w:r>
    </w:p>
    <w:p w14:paraId="2475A22E" w14:textId="77777777" w:rsidR="00C2278D" w:rsidRDefault="00C2278D" w:rsidP="00C2278D">
      <w:pPr>
        <w:tabs>
          <w:tab w:val="left" w:pos="426"/>
          <w:tab w:val="left" w:pos="993"/>
        </w:tabs>
        <w:spacing w:after="0" w:line="276" w:lineRule="auto"/>
        <w:rPr>
          <w:rFonts w:ascii="PermianSerifTypeface" w:hAnsi="PermianSerifTypeface"/>
          <w:lang w:val="en-GB"/>
        </w:rPr>
      </w:pPr>
    </w:p>
    <w:p w14:paraId="314266E7" w14:textId="612C40B0" w:rsidR="00C2278D" w:rsidRPr="00A70F81" w:rsidRDefault="00C2278D" w:rsidP="00C2278D">
      <w:pPr>
        <w:tabs>
          <w:tab w:val="left" w:pos="426"/>
          <w:tab w:val="left" w:pos="993"/>
        </w:tabs>
        <w:spacing w:after="0" w:line="276" w:lineRule="auto"/>
        <w:jc w:val="center"/>
        <w:rPr>
          <w:rFonts w:ascii="PermianSerifTypeface" w:hAnsi="PermianSerifTypeface"/>
          <w:b/>
          <w:bCs/>
          <w:lang w:val="en-GB"/>
        </w:rPr>
      </w:pPr>
      <w:r w:rsidRPr="00A70F81">
        <w:rPr>
          <w:rFonts w:ascii="PermianSerifTypeface" w:hAnsi="PermianSerifTypeface"/>
          <w:b/>
          <w:bCs/>
          <w:lang w:val="en-GB"/>
        </w:rPr>
        <w:t>Section 6</w:t>
      </w:r>
    </w:p>
    <w:p w14:paraId="682EED06" w14:textId="77777777" w:rsidR="00A70F81" w:rsidRPr="00182BC8" w:rsidRDefault="00A57B12" w:rsidP="00C2278D">
      <w:pPr>
        <w:tabs>
          <w:tab w:val="left" w:pos="426"/>
          <w:tab w:val="left" w:pos="993"/>
        </w:tabs>
        <w:spacing w:after="0" w:line="276" w:lineRule="auto"/>
        <w:jc w:val="center"/>
        <w:rPr>
          <w:rFonts w:ascii="PermianSerifTypeface" w:hAnsi="PermianSerifTypeface"/>
          <w:b/>
          <w:bCs/>
          <w:lang w:val="en-GB"/>
        </w:rPr>
      </w:pPr>
      <w:r w:rsidRPr="00182BC8">
        <w:rPr>
          <w:rFonts w:ascii="PermianSerifTypeface" w:hAnsi="PermianSerifTypeface"/>
          <w:b/>
          <w:bCs/>
          <w:lang w:val="en-GB"/>
        </w:rPr>
        <w:t xml:space="preserve">ONGOING SUPERVISION OF COMPLIANCE </w:t>
      </w:r>
      <w:r w:rsidR="00A70F81" w:rsidRPr="00182BC8">
        <w:rPr>
          <w:rFonts w:ascii="PermianSerifTypeface" w:hAnsi="PermianSerifTypeface"/>
          <w:b/>
          <w:bCs/>
          <w:lang w:val="en-GB"/>
        </w:rPr>
        <w:t xml:space="preserve">WITH REQUIREMENTS </w:t>
      </w:r>
    </w:p>
    <w:p w14:paraId="04D576D4" w14:textId="3BCDFB50" w:rsidR="00C2278D" w:rsidRPr="00A70F81" w:rsidRDefault="00A70F81" w:rsidP="00C2278D">
      <w:pPr>
        <w:tabs>
          <w:tab w:val="left" w:pos="426"/>
          <w:tab w:val="left" w:pos="993"/>
        </w:tabs>
        <w:spacing w:after="0" w:line="276" w:lineRule="auto"/>
        <w:jc w:val="center"/>
        <w:rPr>
          <w:rFonts w:ascii="PermianSerifTypeface" w:hAnsi="PermianSerifTypeface"/>
          <w:b/>
          <w:bCs/>
          <w:lang w:val="en-GB"/>
        </w:rPr>
      </w:pPr>
      <w:r w:rsidRPr="00182BC8">
        <w:rPr>
          <w:rFonts w:ascii="PermianSerifTypeface" w:hAnsi="PermianSerifTypeface"/>
          <w:b/>
          <w:bCs/>
          <w:lang w:val="en-GB"/>
        </w:rPr>
        <w:t>FOR SHARE</w:t>
      </w:r>
      <w:r w:rsidR="00A57B12" w:rsidRPr="00182BC8">
        <w:rPr>
          <w:rFonts w:ascii="PermianSerifTypeface" w:hAnsi="PermianSerifTypeface"/>
          <w:b/>
          <w:bCs/>
          <w:lang w:val="en-GB"/>
        </w:rPr>
        <w:t>HOLDERS</w:t>
      </w:r>
    </w:p>
    <w:p w14:paraId="56D3A0BA" w14:textId="28620699" w:rsidR="00A70F81" w:rsidRDefault="00A70F81" w:rsidP="006814FD">
      <w:pPr>
        <w:pStyle w:val="ListParagraph"/>
        <w:numPr>
          <w:ilvl w:val="0"/>
          <w:numId w:val="2"/>
        </w:numPr>
        <w:tabs>
          <w:tab w:val="left" w:pos="426"/>
          <w:tab w:val="left" w:pos="993"/>
        </w:tabs>
        <w:spacing w:after="0" w:line="276" w:lineRule="auto"/>
        <w:ind w:left="0" w:firstLine="567"/>
        <w:jc w:val="both"/>
        <w:rPr>
          <w:rFonts w:ascii="PermianSerifTypeface" w:hAnsi="PermianSerifTypeface"/>
          <w:lang w:val="en-GB"/>
        </w:rPr>
      </w:pPr>
      <w:r w:rsidRPr="00A70F81">
        <w:rPr>
          <w:rFonts w:ascii="PermianSerifTypeface" w:hAnsi="PermianSerifTypeface"/>
          <w:lang w:val="en-GB"/>
        </w:rPr>
        <w:t>The non-bank payment service provider</w:t>
      </w:r>
      <w:r w:rsidR="006814FD">
        <w:rPr>
          <w:rFonts w:ascii="PermianSerifTypeface" w:hAnsi="PermianSerifTypeface"/>
          <w:lang w:val="en-GB"/>
        </w:rPr>
        <w:t xml:space="preserve"> shall notify the National Bank</w:t>
      </w:r>
      <w:r w:rsidRPr="00A70F81">
        <w:rPr>
          <w:rFonts w:ascii="PermianSerifTypeface" w:hAnsi="PermianSerifTypeface"/>
          <w:lang w:val="en-GB"/>
        </w:rPr>
        <w:t xml:space="preserve"> within one</w:t>
      </w:r>
      <w:r w:rsidR="006814FD">
        <w:rPr>
          <w:rFonts w:ascii="PermianSerifTypeface" w:hAnsi="PermianSerifTypeface"/>
          <w:lang w:val="en-GB"/>
        </w:rPr>
        <w:t xml:space="preserve"> working</w:t>
      </w:r>
      <w:r w:rsidRPr="00A70F81">
        <w:rPr>
          <w:rFonts w:ascii="PermianSerifTypeface" w:hAnsi="PermianSerifTypeface"/>
          <w:lang w:val="en-GB"/>
        </w:rPr>
        <w:t xml:space="preserve"> day of becoming aware of </w:t>
      </w:r>
      <w:r w:rsidR="006814FD">
        <w:rPr>
          <w:rFonts w:ascii="PermianSerifTypeface" w:hAnsi="PermianSerifTypeface"/>
          <w:lang w:val="en-GB"/>
        </w:rPr>
        <w:t>this</w:t>
      </w:r>
      <w:r w:rsidRPr="00A70F81">
        <w:rPr>
          <w:rFonts w:ascii="PermianSerifTypeface" w:hAnsi="PermianSerifTypeface"/>
          <w:lang w:val="en-GB"/>
        </w:rPr>
        <w:t>:</w:t>
      </w:r>
    </w:p>
    <w:p w14:paraId="2345AA14" w14:textId="77777777" w:rsidR="00A70F81" w:rsidRPr="00A70F81" w:rsidRDefault="00A70F81" w:rsidP="006814FD">
      <w:pPr>
        <w:tabs>
          <w:tab w:val="left" w:pos="426"/>
          <w:tab w:val="left" w:pos="993"/>
        </w:tabs>
        <w:spacing w:after="0" w:line="276" w:lineRule="auto"/>
        <w:ind w:firstLine="567"/>
        <w:jc w:val="both"/>
        <w:rPr>
          <w:rFonts w:ascii="PermianSerifTypeface" w:hAnsi="PermianSerifTypeface"/>
          <w:lang w:val="en-GB"/>
        </w:rPr>
      </w:pPr>
      <w:r w:rsidRPr="00A70F81">
        <w:rPr>
          <w:rFonts w:ascii="PermianSerifTypeface" w:hAnsi="PermianSerifTypeface"/>
          <w:lang w:val="en-GB"/>
        </w:rPr>
        <w:t>1) any direct or indirect acquisition or disposal of holdings amounting to or exceeding 10%, 20%, 30%, 50% or as a result of which the non-bank payment service provider becomes a subsidiary;</w:t>
      </w:r>
    </w:p>
    <w:p w14:paraId="14681939" w14:textId="7804CA06" w:rsidR="00A4100B" w:rsidRDefault="00A70F81" w:rsidP="006814FD">
      <w:pPr>
        <w:tabs>
          <w:tab w:val="left" w:pos="426"/>
          <w:tab w:val="left" w:pos="993"/>
        </w:tabs>
        <w:spacing w:after="0" w:line="276" w:lineRule="auto"/>
        <w:ind w:firstLine="567"/>
        <w:jc w:val="both"/>
        <w:rPr>
          <w:rFonts w:ascii="PermianSerifTypeface" w:hAnsi="PermianSerifTypeface"/>
          <w:lang w:val="en-GB"/>
        </w:rPr>
      </w:pPr>
      <w:r w:rsidRPr="00A70F81">
        <w:rPr>
          <w:rFonts w:ascii="PermianSerifTypeface" w:hAnsi="PermianSerifTypeface"/>
          <w:lang w:val="en-GB"/>
        </w:rPr>
        <w:lastRenderedPageBreak/>
        <w:t xml:space="preserve">2) any facts or circumstances giving rise to suspicion that the acquisition/disposal of shareholdings, </w:t>
      </w:r>
      <w:r w:rsidR="00A4100B">
        <w:rPr>
          <w:rFonts w:ascii="PermianSerifTypeface" w:hAnsi="PermianSerifTypeface"/>
          <w:lang w:val="en-GB"/>
        </w:rPr>
        <w:t xml:space="preserve">referred to </w:t>
      </w:r>
      <w:r w:rsidRPr="00A70F81">
        <w:rPr>
          <w:rFonts w:ascii="PermianSerifTypeface" w:hAnsi="PermianSerifTypeface"/>
          <w:lang w:val="en-GB"/>
        </w:rPr>
        <w:t>in Article 16</w:t>
      </w:r>
      <w:r w:rsidRPr="00A4100B">
        <w:rPr>
          <w:rFonts w:ascii="PermianSerifTypeface" w:hAnsi="PermianSerifTypeface"/>
          <w:vertAlign w:val="superscript"/>
          <w:lang w:val="en-GB"/>
        </w:rPr>
        <w:t>1</w:t>
      </w:r>
      <w:r w:rsidR="00A4100B">
        <w:rPr>
          <w:rFonts w:ascii="PermianSerifTypeface" w:hAnsi="PermianSerifTypeface"/>
          <w:lang w:val="en-GB"/>
        </w:rPr>
        <w:t xml:space="preserve"> paragraph </w:t>
      </w:r>
      <w:r w:rsidRPr="00A70F81">
        <w:rPr>
          <w:rFonts w:ascii="PermianSerifTypeface" w:hAnsi="PermianSerifTypeface"/>
          <w:lang w:val="en-GB"/>
        </w:rPr>
        <w:t xml:space="preserve">1) and 2) of Law </w:t>
      </w:r>
      <w:r w:rsidR="00A4100B">
        <w:rPr>
          <w:rFonts w:ascii="PermianSerifTypeface" w:hAnsi="PermianSerifTypeface"/>
          <w:lang w:val="en-GB"/>
        </w:rPr>
        <w:t>No</w:t>
      </w:r>
      <w:r w:rsidRPr="00A70F81">
        <w:rPr>
          <w:rFonts w:ascii="PermianSerifTypeface" w:hAnsi="PermianSerifTypeface"/>
          <w:lang w:val="en-GB"/>
        </w:rPr>
        <w:t xml:space="preserve"> 114/2012, has taken place without complying with Article 16</w:t>
      </w:r>
      <w:r w:rsidRPr="00A4100B">
        <w:rPr>
          <w:rFonts w:ascii="PermianSerifTypeface" w:hAnsi="PermianSerifTypeface"/>
          <w:vertAlign w:val="superscript"/>
          <w:lang w:val="en-GB"/>
        </w:rPr>
        <w:t>1</w:t>
      </w:r>
      <w:r w:rsidRPr="00A70F81">
        <w:rPr>
          <w:rFonts w:ascii="PermianSerifTypeface" w:hAnsi="PermianSerifTypeface"/>
          <w:lang w:val="en-GB"/>
        </w:rPr>
        <w:t xml:space="preserve"> of Law 114/2012 on </w:t>
      </w:r>
      <w:r w:rsidR="006814FD">
        <w:rPr>
          <w:rFonts w:ascii="PermianSerifTypeface" w:hAnsi="PermianSerifTypeface"/>
          <w:lang w:val="en-GB"/>
        </w:rPr>
        <w:t>P</w:t>
      </w:r>
      <w:r w:rsidRPr="00A70F81">
        <w:rPr>
          <w:rFonts w:ascii="PermianSerifTypeface" w:hAnsi="PermianSerifTypeface"/>
          <w:lang w:val="en-GB"/>
        </w:rPr>
        <w:t xml:space="preserve">ayment </w:t>
      </w:r>
      <w:r w:rsidR="006814FD">
        <w:rPr>
          <w:rFonts w:ascii="PermianSerifTypeface" w:hAnsi="PermianSerifTypeface"/>
          <w:lang w:val="en-GB"/>
        </w:rPr>
        <w:t>S</w:t>
      </w:r>
      <w:r w:rsidRPr="00A70F81">
        <w:rPr>
          <w:rFonts w:ascii="PermianSerifTypeface" w:hAnsi="PermianSerifTypeface"/>
          <w:lang w:val="en-GB"/>
        </w:rPr>
        <w:t xml:space="preserve">ervices and </w:t>
      </w:r>
      <w:r w:rsidR="006814FD">
        <w:rPr>
          <w:rFonts w:ascii="PermianSerifTypeface" w:hAnsi="PermianSerifTypeface"/>
          <w:lang w:val="en-GB"/>
        </w:rPr>
        <w:t>E</w:t>
      </w:r>
      <w:r w:rsidRPr="00A70F81">
        <w:rPr>
          <w:rFonts w:ascii="PermianSerifTypeface" w:hAnsi="PermianSerifTypeface"/>
          <w:lang w:val="en-GB"/>
        </w:rPr>
        <w:t xml:space="preserve">lectronic </w:t>
      </w:r>
      <w:r w:rsidR="006814FD">
        <w:rPr>
          <w:rFonts w:ascii="PermianSerifTypeface" w:hAnsi="PermianSerifTypeface"/>
          <w:lang w:val="en-GB"/>
        </w:rPr>
        <w:t>M</w:t>
      </w:r>
      <w:r w:rsidRPr="00A70F81">
        <w:rPr>
          <w:rFonts w:ascii="PermianSerifTypeface" w:hAnsi="PermianSerifTypeface"/>
          <w:lang w:val="en-GB"/>
        </w:rPr>
        <w:t>oney, with supporting documents.</w:t>
      </w:r>
    </w:p>
    <w:p w14:paraId="394521FD" w14:textId="7195B4BB" w:rsidR="00A4100B" w:rsidRDefault="00A4100B" w:rsidP="006814FD">
      <w:pPr>
        <w:pStyle w:val="ListParagraph"/>
        <w:numPr>
          <w:ilvl w:val="0"/>
          <w:numId w:val="2"/>
        </w:numPr>
        <w:tabs>
          <w:tab w:val="left" w:pos="426"/>
          <w:tab w:val="left" w:pos="993"/>
        </w:tabs>
        <w:spacing w:after="0" w:line="276" w:lineRule="auto"/>
        <w:ind w:left="0" w:firstLine="567"/>
        <w:jc w:val="both"/>
        <w:rPr>
          <w:rFonts w:ascii="PermianSerifTypeface" w:hAnsi="PermianSerifTypeface"/>
          <w:lang w:val="en-GB"/>
        </w:rPr>
      </w:pPr>
      <w:r w:rsidRPr="00A4100B">
        <w:rPr>
          <w:rFonts w:ascii="PermianSerifTypeface" w:hAnsi="PermianSerifTypeface"/>
          <w:lang w:val="en-GB"/>
        </w:rPr>
        <w:t>Any person or persons acting in concert who have decided to dispose, directly or indirectly, including as beneficial owner</w:t>
      </w:r>
      <w:r w:rsidR="006814FD">
        <w:rPr>
          <w:rFonts w:ascii="PermianSerifTypeface" w:hAnsi="PermianSerifTypeface"/>
          <w:lang w:val="en-GB"/>
        </w:rPr>
        <w:t>(s)</w:t>
      </w:r>
      <w:r w:rsidRPr="00A4100B">
        <w:rPr>
          <w:rFonts w:ascii="PermianSerifTypeface" w:hAnsi="PermianSerifTypeface"/>
          <w:lang w:val="en-GB"/>
        </w:rPr>
        <w:t>, of a qualifying holding or to reduce their qualifying holding, as a result of which the proportion of the capital held or of the voting rights would fall below the thresholds of 10%, 20%, 30% or 50% or as a result of which the non-bank payment service provider concerned would cease to be a subsidiary of that person, shall give prior written notice of this decision to the National Bank.</w:t>
      </w:r>
    </w:p>
    <w:p w14:paraId="61FAAE68" w14:textId="36AD8146" w:rsidR="00A4100B" w:rsidRPr="00A4100B" w:rsidRDefault="00A4100B" w:rsidP="006814FD">
      <w:pPr>
        <w:pStyle w:val="ListParagraph"/>
        <w:numPr>
          <w:ilvl w:val="0"/>
          <w:numId w:val="2"/>
        </w:numPr>
        <w:tabs>
          <w:tab w:val="left" w:pos="426"/>
          <w:tab w:val="left" w:pos="993"/>
        </w:tabs>
        <w:spacing w:after="0" w:line="276" w:lineRule="auto"/>
        <w:ind w:left="0" w:firstLine="567"/>
        <w:jc w:val="both"/>
        <w:rPr>
          <w:rFonts w:ascii="PermianSerifTypeface" w:hAnsi="PermianSerifTypeface"/>
          <w:lang w:val="en-GB"/>
        </w:rPr>
      </w:pPr>
      <w:r w:rsidRPr="00A4100B">
        <w:rPr>
          <w:rFonts w:ascii="PermianSerifTypeface" w:hAnsi="PermianSerifTypeface"/>
          <w:lang w:val="en-GB"/>
        </w:rPr>
        <w:t>The notification referred to in paragraph 45 shall be made by a letter signed by the direct or indirect holder/beneficial owner, as the case may be, of the equity interest in the non-bank payment service provider which has decided to dispose of/reduce it with the following documents and information attached:</w:t>
      </w:r>
    </w:p>
    <w:p w14:paraId="6901C0BE" w14:textId="2C35AC4C" w:rsidR="00A4100B" w:rsidRPr="00A4100B" w:rsidRDefault="00A4100B" w:rsidP="006814FD">
      <w:pPr>
        <w:tabs>
          <w:tab w:val="left" w:pos="426"/>
          <w:tab w:val="left" w:pos="993"/>
        </w:tabs>
        <w:spacing w:after="0" w:line="276" w:lineRule="auto"/>
        <w:jc w:val="both"/>
        <w:rPr>
          <w:rFonts w:ascii="PermianSerifTypeface" w:hAnsi="PermianSerifTypeface"/>
          <w:lang w:val="en-GB"/>
        </w:rPr>
      </w:pPr>
      <w:r>
        <w:rPr>
          <w:rFonts w:ascii="PermianSerifTypeface" w:hAnsi="PermianSerifTypeface"/>
          <w:lang w:val="en-GB"/>
        </w:rPr>
        <w:tab/>
      </w:r>
      <w:r w:rsidRPr="00A4100B">
        <w:rPr>
          <w:rFonts w:ascii="PermianSerifTypeface" w:hAnsi="PermianSerifTypeface"/>
          <w:lang w:val="en-GB"/>
        </w:rPr>
        <w:t>1) documents confirming the holder's ownership rights over the shares;</w:t>
      </w:r>
    </w:p>
    <w:p w14:paraId="034C279F" w14:textId="45F872E9" w:rsidR="00A4100B" w:rsidRPr="00A4100B" w:rsidRDefault="004A01A8" w:rsidP="006814FD">
      <w:pPr>
        <w:tabs>
          <w:tab w:val="left" w:pos="426"/>
          <w:tab w:val="left" w:pos="993"/>
        </w:tabs>
        <w:spacing w:after="0" w:line="276" w:lineRule="auto"/>
        <w:jc w:val="both"/>
        <w:rPr>
          <w:rFonts w:ascii="PermianSerifTypeface" w:hAnsi="PermianSerifTypeface"/>
          <w:lang w:val="en-GB"/>
        </w:rPr>
      </w:pPr>
      <w:r>
        <w:rPr>
          <w:rFonts w:ascii="PermianSerifTypeface" w:hAnsi="PermianSerifTypeface"/>
          <w:lang w:val="en-GB"/>
        </w:rPr>
        <w:tab/>
      </w:r>
      <w:r w:rsidR="00A4100B" w:rsidRPr="00A4100B">
        <w:rPr>
          <w:rFonts w:ascii="PermianSerifTypeface" w:hAnsi="PermianSerifTypeface"/>
          <w:lang w:val="en-GB"/>
        </w:rPr>
        <w:t>2) details of the identity of the persons acting in concert with the holder of the units whose units are the subject of the sale/reduction, specifying their relationship;</w:t>
      </w:r>
    </w:p>
    <w:p w14:paraId="1B98B623" w14:textId="12E8B843" w:rsidR="00A4100B" w:rsidRPr="00A4100B" w:rsidRDefault="004A01A8" w:rsidP="006814FD">
      <w:pPr>
        <w:tabs>
          <w:tab w:val="left" w:pos="426"/>
          <w:tab w:val="left" w:pos="993"/>
        </w:tabs>
        <w:spacing w:after="0" w:line="276" w:lineRule="auto"/>
        <w:jc w:val="both"/>
        <w:rPr>
          <w:rFonts w:ascii="PermianSerifTypeface" w:hAnsi="PermianSerifTypeface"/>
          <w:lang w:val="en-GB"/>
        </w:rPr>
      </w:pPr>
      <w:r>
        <w:rPr>
          <w:rFonts w:ascii="PermianSerifTypeface" w:hAnsi="PermianSerifTypeface"/>
          <w:lang w:val="en-GB"/>
        </w:rPr>
        <w:tab/>
      </w:r>
      <w:r w:rsidR="00A4100B" w:rsidRPr="00A4100B">
        <w:rPr>
          <w:rFonts w:ascii="PermianSerifTypeface" w:hAnsi="PermianSerifTypeface"/>
          <w:lang w:val="en-GB"/>
        </w:rPr>
        <w:t xml:space="preserve">3) a written </w:t>
      </w:r>
      <w:r w:rsidR="006814FD">
        <w:rPr>
          <w:rFonts w:ascii="PermianSerifTypeface" w:hAnsi="PermianSerifTypeface"/>
          <w:lang w:val="en-GB"/>
        </w:rPr>
        <w:t xml:space="preserve">self-declaration </w:t>
      </w:r>
      <w:r w:rsidR="00A4100B" w:rsidRPr="00A4100B">
        <w:rPr>
          <w:rFonts w:ascii="PermianSerifTypeface" w:hAnsi="PermianSerifTypeface"/>
          <w:lang w:val="en-GB"/>
        </w:rPr>
        <w:t>confirming that the data and information provided are true;</w:t>
      </w:r>
    </w:p>
    <w:p w14:paraId="61241584" w14:textId="381E1B3B" w:rsidR="00A4100B" w:rsidRDefault="004A01A8" w:rsidP="006814FD">
      <w:pPr>
        <w:tabs>
          <w:tab w:val="left" w:pos="426"/>
          <w:tab w:val="left" w:pos="993"/>
        </w:tabs>
        <w:spacing w:after="0" w:line="276" w:lineRule="auto"/>
        <w:jc w:val="both"/>
        <w:rPr>
          <w:rFonts w:ascii="PermianSerifTypeface" w:hAnsi="PermianSerifTypeface"/>
          <w:lang w:val="en-GB"/>
        </w:rPr>
      </w:pPr>
      <w:r>
        <w:rPr>
          <w:rFonts w:ascii="PermianSerifTypeface" w:hAnsi="PermianSerifTypeface"/>
          <w:lang w:val="en-GB"/>
        </w:rPr>
        <w:tab/>
      </w:r>
      <w:r w:rsidR="00A4100B" w:rsidRPr="00A4100B">
        <w:rPr>
          <w:rFonts w:ascii="PermianSerifTypeface" w:hAnsi="PermianSerifTypeface"/>
          <w:lang w:val="en-GB"/>
        </w:rPr>
        <w:t>4) details of the identity of the purchaser if known and/or the manner of sale;</w:t>
      </w:r>
    </w:p>
    <w:p w14:paraId="5BC0EE7C" w14:textId="58D98729" w:rsidR="004A01A8" w:rsidRPr="004A01A8" w:rsidRDefault="004A01A8" w:rsidP="006814FD">
      <w:pPr>
        <w:tabs>
          <w:tab w:val="left" w:pos="426"/>
          <w:tab w:val="left" w:pos="993"/>
        </w:tabs>
        <w:spacing w:after="0" w:line="276" w:lineRule="auto"/>
        <w:jc w:val="both"/>
        <w:rPr>
          <w:rFonts w:ascii="PermianSerifTypeface" w:hAnsi="PermianSerifTypeface"/>
          <w:lang w:val="en-GB"/>
        </w:rPr>
      </w:pPr>
      <w:r>
        <w:rPr>
          <w:rFonts w:ascii="PermianSerifTypeface" w:hAnsi="PermianSerifTypeface"/>
          <w:lang w:val="en-GB"/>
        </w:rPr>
        <w:tab/>
        <w:t xml:space="preserve">5) </w:t>
      </w:r>
      <w:r w:rsidRPr="004A01A8">
        <w:rPr>
          <w:rFonts w:ascii="PermianSerifTypeface" w:hAnsi="PermianSerifTypeface"/>
          <w:lang w:val="en-GB"/>
        </w:rPr>
        <w:t xml:space="preserve">information about the person disposing of or reducing </w:t>
      </w:r>
      <w:r>
        <w:rPr>
          <w:rFonts w:ascii="PermianSerifTypeface" w:hAnsi="PermianSerifTypeface"/>
          <w:lang w:val="en-GB"/>
        </w:rPr>
        <w:t>their</w:t>
      </w:r>
      <w:r w:rsidRPr="004A01A8">
        <w:rPr>
          <w:rFonts w:ascii="PermianSerifTypeface" w:hAnsi="PermianSerifTypeface"/>
          <w:lang w:val="en-GB"/>
        </w:rPr>
        <w:t xml:space="preserve"> holding:</w:t>
      </w:r>
    </w:p>
    <w:p w14:paraId="1389F320" w14:textId="04D3136D" w:rsidR="004A01A8" w:rsidRPr="004A01A8" w:rsidRDefault="004A01A8" w:rsidP="006814FD">
      <w:pPr>
        <w:tabs>
          <w:tab w:val="left" w:pos="426"/>
          <w:tab w:val="left" w:pos="993"/>
        </w:tabs>
        <w:spacing w:after="0" w:line="276" w:lineRule="auto"/>
        <w:jc w:val="both"/>
        <w:rPr>
          <w:rFonts w:ascii="PermianSerifTypeface" w:hAnsi="PermianSerifTypeface"/>
          <w:lang w:val="en-GB"/>
        </w:rPr>
      </w:pPr>
      <w:r>
        <w:rPr>
          <w:rFonts w:ascii="PermianSerifTypeface" w:hAnsi="PermianSerifTypeface"/>
          <w:lang w:val="en-GB"/>
        </w:rPr>
        <w:tab/>
      </w:r>
      <w:r w:rsidRPr="004A01A8">
        <w:rPr>
          <w:rFonts w:ascii="PermianSerifTypeface" w:hAnsi="PermianSerifTypeface"/>
          <w:lang w:val="en-GB"/>
        </w:rPr>
        <w:t>a) for natural persons - name and surname, date and place of birth, nationality and details of identity document (IDNP, series and number, date of issue), domicile/residence address</w:t>
      </w:r>
      <w:r w:rsidR="006814FD">
        <w:rPr>
          <w:rFonts w:ascii="PermianSerifTypeface" w:hAnsi="PermianSerifTypeface"/>
          <w:lang w:val="en-GB"/>
        </w:rPr>
        <w:t>;</w:t>
      </w:r>
      <w:r w:rsidRPr="004A01A8">
        <w:rPr>
          <w:rFonts w:ascii="PermianSerifTypeface" w:hAnsi="PermianSerifTypeface"/>
          <w:lang w:val="en-GB"/>
        </w:rPr>
        <w:t xml:space="preserve"> </w:t>
      </w:r>
    </w:p>
    <w:p w14:paraId="2E40D191" w14:textId="57F13AB1" w:rsidR="004A01A8" w:rsidRPr="004A01A8" w:rsidRDefault="004A01A8" w:rsidP="006814FD">
      <w:pPr>
        <w:tabs>
          <w:tab w:val="left" w:pos="426"/>
          <w:tab w:val="left" w:pos="993"/>
        </w:tabs>
        <w:spacing w:after="0" w:line="276" w:lineRule="auto"/>
        <w:jc w:val="both"/>
        <w:rPr>
          <w:rFonts w:ascii="PermianSerifTypeface" w:hAnsi="PermianSerifTypeface"/>
          <w:lang w:val="en-GB"/>
        </w:rPr>
      </w:pPr>
      <w:r>
        <w:rPr>
          <w:rFonts w:ascii="PermianSerifTypeface" w:hAnsi="PermianSerifTypeface"/>
          <w:lang w:val="en-GB"/>
        </w:rPr>
        <w:tab/>
      </w:r>
      <w:r w:rsidRPr="004A01A8">
        <w:rPr>
          <w:rFonts w:ascii="PermianSerifTypeface" w:hAnsi="PermianSerifTypeface"/>
          <w:lang w:val="en-GB"/>
        </w:rPr>
        <w:t>b) for legal persons - name, date of registration and state identification number (IDNO), registered office/address of activity.</w:t>
      </w:r>
    </w:p>
    <w:p w14:paraId="07B47156" w14:textId="5C65767C" w:rsidR="004A01A8" w:rsidRPr="004A01A8" w:rsidRDefault="004A01A8" w:rsidP="006814FD">
      <w:pPr>
        <w:tabs>
          <w:tab w:val="left" w:pos="426"/>
          <w:tab w:val="left" w:pos="993"/>
        </w:tabs>
        <w:spacing w:after="0" w:line="276" w:lineRule="auto"/>
        <w:jc w:val="both"/>
        <w:rPr>
          <w:rFonts w:ascii="PermianSerifTypeface" w:hAnsi="PermianSerifTypeface"/>
          <w:lang w:val="en-GB"/>
        </w:rPr>
      </w:pPr>
      <w:r>
        <w:rPr>
          <w:rFonts w:ascii="PermianSerifTypeface" w:hAnsi="PermianSerifTypeface"/>
          <w:lang w:val="en-GB"/>
        </w:rPr>
        <w:tab/>
      </w:r>
      <w:r w:rsidRPr="004A01A8">
        <w:rPr>
          <w:rFonts w:ascii="PermianSerifTypeface" w:hAnsi="PermianSerifTypeface"/>
          <w:lang w:val="en-GB"/>
        </w:rPr>
        <w:t>6) information on the qualifying holding to be disposed of/reduced, such as its size, the total holding until disposal/reduction, the planned date of disposal/reduction, the holding to be held after disposal/reduction;</w:t>
      </w:r>
    </w:p>
    <w:p w14:paraId="16E26559" w14:textId="3B7F5940" w:rsidR="004A01A8" w:rsidRPr="00A4100B" w:rsidRDefault="004A01A8" w:rsidP="006814FD">
      <w:pPr>
        <w:tabs>
          <w:tab w:val="left" w:pos="426"/>
          <w:tab w:val="left" w:pos="993"/>
        </w:tabs>
        <w:spacing w:after="0" w:line="276" w:lineRule="auto"/>
        <w:jc w:val="both"/>
        <w:rPr>
          <w:rFonts w:ascii="PermianSerifTypeface" w:hAnsi="PermianSerifTypeface"/>
          <w:lang w:val="en-GB"/>
        </w:rPr>
      </w:pPr>
      <w:r>
        <w:rPr>
          <w:rFonts w:ascii="PermianSerifTypeface" w:hAnsi="PermianSerifTypeface"/>
          <w:lang w:val="en-GB"/>
        </w:rPr>
        <w:tab/>
      </w:r>
      <w:r w:rsidRPr="004A01A8">
        <w:rPr>
          <w:rFonts w:ascii="PermianSerifTypeface" w:hAnsi="PermianSerifTypeface"/>
          <w:lang w:val="en-GB"/>
        </w:rPr>
        <w:t>7) Information on the reason for the disposal/reduction of the qualifying holding held.</w:t>
      </w:r>
    </w:p>
    <w:p w14:paraId="41B4C29C" w14:textId="75780716" w:rsidR="004A01A8" w:rsidRDefault="004A01A8" w:rsidP="006814FD">
      <w:pPr>
        <w:pStyle w:val="ListParagraph"/>
        <w:numPr>
          <w:ilvl w:val="0"/>
          <w:numId w:val="2"/>
        </w:numPr>
        <w:tabs>
          <w:tab w:val="left" w:pos="426"/>
          <w:tab w:val="left" w:pos="993"/>
        </w:tabs>
        <w:spacing w:after="0" w:line="276" w:lineRule="auto"/>
        <w:ind w:left="0" w:firstLine="567"/>
        <w:jc w:val="both"/>
        <w:rPr>
          <w:rFonts w:ascii="PermianSerifTypeface" w:hAnsi="PermianSerifTypeface"/>
          <w:lang w:val="en-GB"/>
        </w:rPr>
      </w:pPr>
      <w:r w:rsidRPr="004A01A8">
        <w:rPr>
          <w:rFonts w:ascii="PermianSerifTypeface" w:hAnsi="PermianSerifTypeface"/>
          <w:lang w:val="en-GB"/>
        </w:rPr>
        <w:t>Any direct or indirect holder, including the beneficial owner, of qualifying holdings in the capital of a non-bank payment service provider shall notify the National Bank of any changes to the documents and information previously submitted in accordance with Article 14</w:t>
      </w:r>
      <w:r>
        <w:rPr>
          <w:rFonts w:ascii="PermianSerifTypeface" w:hAnsi="PermianSerifTypeface"/>
          <w:lang w:val="en-GB"/>
        </w:rPr>
        <w:t xml:space="preserve"> paragraph </w:t>
      </w:r>
      <w:r w:rsidRPr="004A01A8">
        <w:rPr>
          <w:rFonts w:ascii="PermianSerifTypeface" w:hAnsi="PermianSerifTypeface"/>
          <w:lang w:val="en-GB"/>
        </w:rPr>
        <w:t>2)</w:t>
      </w:r>
      <w:r>
        <w:rPr>
          <w:rFonts w:ascii="PermianSerifTypeface" w:hAnsi="PermianSerifTypeface"/>
          <w:lang w:val="en-GB"/>
        </w:rPr>
        <w:t xml:space="preserve"> item </w:t>
      </w:r>
      <w:r w:rsidRPr="004A01A8">
        <w:rPr>
          <w:rFonts w:ascii="PermianSerifTypeface" w:hAnsi="PermianSerifTypeface"/>
          <w:lang w:val="en-GB"/>
        </w:rPr>
        <w:t xml:space="preserve">9), 10) and </w:t>
      </w:r>
      <w:r>
        <w:rPr>
          <w:rFonts w:ascii="PermianSerifTypeface" w:hAnsi="PermianSerifTypeface"/>
          <w:lang w:val="en-GB"/>
        </w:rPr>
        <w:t xml:space="preserve">Article </w:t>
      </w:r>
      <w:r w:rsidRPr="004A01A8">
        <w:rPr>
          <w:rFonts w:ascii="PermianSerifTypeface" w:hAnsi="PermianSerifTypeface"/>
          <w:lang w:val="en-GB"/>
        </w:rPr>
        <w:t>(16</w:t>
      </w:r>
      <w:r w:rsidRPr="004A01A8">
        <w:rPr>
          <w:rFonts w:ascii="PermianSerifTypeface" w:hAnsi="PermianSerifTypeface"/>
          <w:vertAlign w:val="superscript"/>
          <w:lang w:val="en-GB"/>
        </w:rPr>
        <w:t>1</w:t>
      </w:r>
      <w:r w:rsidRPr="004A01A8">
        <w:rPr>
          <w:rFonts w:ascii="PermianSerifTypeface" w:hAnsi="PermianSerifTypeface"/>
          <w:lang w:val="en-GB"/>
        </w:rPr>
        <w:t xml:space="preserve">) of Law No 114/2012 on </w:t>
      </w:r>
      <w:r w:rsidR="006814FD">
        <w:rPr>
          <w:rFonts w:ascii="PermianSerifTypeface" w:hAnsi="PermianSerifTypeface"/>
          <w:lang w:val="en-GB"/>
        </w:rPr>
        <w:t>P</w:t>
      </w:r>
      <w:r w:rsidRPr="004A01A8">
        <w:rPr>
          <w:rFonts w:ascii="PermianSerifTypeface" w:hAnsi="PermianSerifTypeface"/>
          <w:lang w:val="en-GB"/>
        </w:rPr>
        <w:t xml:space="preserve">ayment </w:t>
      </w:r>
      <w:r w:rsidR="006814FD">
        <w:rPr>
          <w:rFonts w:ascii="PermianSerifTypeface" w:hAnsi="PermianSerifTypeface"/>
          <w:lang w:val="en-GB"/>
        </w:rPr>
        <w:t>S</w:t>
      </w:r>
      <w:r w:rsidRPr="004A01A8">
        <w:rPr>
          <w:rFonts w:ascii="PermianSerifTypeface" w:hAnsi="PermianSerifTypeface"/>
          <w:lang w:val="en-GB"/>
        </w:rPr>
        <w:t xml:space="preserve">ervices and </w:t>
      </w:r>
      <w:r w:rsidR="006814FD">
        <w:rPr>
          <w:rFonts w:ascii="PermianSerifTypeface" w:hAnsi="PermianSerifTypeface"/>
          <w:lang w:val="en-GB"/>
        </w:rPr>
        <w:t>E</w:t>
      </w:r>
      <w:r w:rsidRPr="004A01A8">
        <w:rPr>
          <w:rFonts w:ascii="PermianSerifTypeface" w:hAnsi="PermianSerifTypeface"/>
          <w:lang w:val="en-GB"/>
        </w:rPr>
        <w:t xml:space="preserve">lectronic </w:t>
      </w:r>
      <w:r w:rsidR="006814FD">
        <w:rPr>
          <w:rFonts w:ascii="PermianSerifTypeface" w:hAnsi="PermianSerifTypeface"/>
          <w:lang w:val="en-GB"/>
        </w:rPr>
        <w:t>M</w:t>
      </w:r>
      <w:r w:rsidRPr="004A01A8">
        <w:rPr>
          <w:rFonts w:ascii="PermianSerifTypeface" w:hAnsi="PermianSerifTypeface"/>
          <w:lang w:val="en-GB"/>
        </w:rPr>
        <w:t>oney within 20 days of their occurrence, together with the documents confirming such changes.</w:t>
      </w:r>
    </w:p>
    <w:p w14:paraId="6B30DE7F" w14:textId="3A69805D" w:rsidR="004A01A8" w:rsidRPr="004A01A8" w:rsidRDefault="004A01A8" w:rsidP="006814FD">
      <w:pPr>
        <w:pStyle w:val="ListParagraph"/>
        <w:numPr>
          <w:ilvl w:val="0"/>
          <w:numId w:val="2"/>
        </w:numPr>
        <w:tabs>
          <w:tab w:val="left" w:pos="426"/>
          <w:tab w:val="left" w:pos="993"/>
        </w:tabs>
        <w:spacing w:after="0" w:line="276" w:lineRule="auto"/>
        <w:ind w:left="0" w:firstLine="567"/>
        <w:jc w:val="both"/>
        <w:rPr>
          <w:rFonts w:ascii="PermianSerifTypeface" w:hAnsi="PermianSerifTypeface"/>
          <w:lang w:val="en-GB"/>
        </w:rPr>
      </w:pPr>
      <w:r w:rsidRPr="004A01A8">
        <w:rPr>
          <w:rFonts w:ascii="PermianSerifTypeface" w:hAnsi="PermianSerifTypeface"/>
          <w:lang w:val="en-GB"/>
        </w:rPr>
        <w:t xml:space="preserve">Ongoing </w:t>
      </w:r>
      <w:r w:rsidR="000A04B4">
        <w:rPr>
          <w:rFonts w:ascii="PermianSerifTypeface" w:hAnsi="PermianSerifTypeface"/>
          <w:lang w:val="en-GB"/>
        </w:rPr>
        <w:t>supervision</w:t>
      </w:r>
      <w:r w:rsidRPr="004A01A8">
        <w:rPr>
          <w:rFonts w:ascii="PermianSerifTypeface" w:hAnsi="PermianSerifTypeface"/>
          <w:lang w:val="en-GB"/>
        </w:rPr>
        <w:t xml:space="preserve"> of compliance with requirements </w:t>
      </w:r>
      <w:r w:rsidR="000A04B4">
        <w:rPr>
          <w:rFonts w:ascii="PermianSerifTypeface" w:hAnsi="PermianSerifTypeface"/>
          <w:lang w:val="en-GB"/>
        </w:rPr>
        <w:t>for share</w:t>
      </w:r>
      <w:r w:rsidRPr="004A01A8">
        <w:rPr>
          <w:rFonts w:ascii="PermianSerifTypeface" w:hAnsi="PermianSerifTypeface"/>
          <w:lang w:val="en-GB"/>
        </w:rPr>
        <w:t>holders involves at least the following actions:</w:t>
      </w:r>
    </w:p>
    <w:p w14:paraId="4CD48C19" w14:textId="73DDCE8D" w:rsidR="004A01A8" w:rsidRPr="004A01A8" w:rsidRDefault="000A04B4" w:rsidP="006814FD">
      <w:pPr>
        <w:tabs>
          <w:tab w:val="left" w:pos="426"/>
          <w:tab w:val="left" w:pos="993"/>
        </w:tabs>
        <w:spacing w:after="0" w:line="276" w:lineRule="auto"/>
        <w:jc w:val="both"/>
        <w:rPr>
          <w:rFonts w:ascii="PermianSerifTypeface" w:hAnsi="PermianSerifTypeface"/>
          <w:lang w:val="en-GB"/>
        </w:rPr>
      </w:pPr>
      <w:r>
        <w:rPr>
          <w:rFonts w:ascii="PermianSerifTypeface" w:hAnsi="PermianSerifTypeface"/>
          <w:lang w:val="en-GB"/>
        </w:rPr>
        <w:tab/>
      </w:r>
      <w:r w:rsidR="004A01A8" w:rsidRPr="004A01A8">
        <w:rPr>
          <w:rFonts w:ascii="PermianSerifTypeface" w:hAnsi="PermianSerifTypeface"/>
          <w:lang w:val="en-GB"/>
        </w:rPr>
        <w:t xml:space="preserve">1) ongoing </w:t>
      </w:r>
      <w:r>
        <w:rPr>
          <w:rFonts w:ascii="PermianSerifTypeface" w:hAnsi="PermianSerifTypeface"/>
          <w:lang w:val="en-GB"/>
        </w:rPr>
        <w:t xml:space="preserve">supervision </w:t>
      </w:r>
      <w:r w:rsidR="004A01A8" w:rsidRPr="004A01A8">
        <w:rPr>
          <w:rFonts w:ascii="PermianSerifTypeface" w:hAnsi="PermianSerifTypeface"/>
          <w:lang w:val="en-GB"/>
        </w:rPr>
        <w:t>of developments in the shareholder/</w:t>
      </w:r>
      <w:r w:rsidR="006814FD">
        <w:rPr>
          <w:rFonts w:ascii="PermianSerifTypeface" w:hAnsi="PermianSerifTypeface"/>
          <w:lang w:val="en-GB"/>
        </w:rPr>
        <w:t>associates</w:t>
      </w:r>
      <w:r w:rsidR="004A01A8" w:rsidRPr="004A01A8">
        <w:rPr>
          <w:rFonts w:ascii="PermianSerifTypeface" w:hAnsi="PermianSerifTypeface"/>
          <w:lang w:val="en-GB"/>
        </w:rPr>
        <w:t>;</w:t>
      </w:r>
    </w:p>
    <w:p w14:paraId="110F6C88" w14:textId="03A15A42" w:rsidR="004A01A8" w:rsidRPr="004A01A8" w:rsidRDefault="000A04B4" w:rsidP="006814FD">
      <w:pPr>
        <w:tabs>
          <w:tab w:val="left" w:pos="426"/>
          <w:tab w:val="left" w:pos="993"/>
        </w:tabs>
        <w:spacing w:after="0" w:line="276" w:lineRule="auto"/>
        <w:jc w:val="both"/>
        <w:rPr>
          <w:rFonts w:ascii="PermianSerifTypeface" w:hAnsi="PermianSerifTypeface"/>
          <w:lang w:val="en-GB"/>
        </w:rPr>
      </w:pPr>
      <w:r>
        <w:rPr>
          <w:rFonts w:ascii="PermianSerifTypeface" w:hAnsi="PermianSerifTypeface"/>
          <w:lang w:val="en-GB"/>
        </w:rPr>
        <w:tab/>
      </w:r>
      <w:r w:rsidR="004A01A8" w:rsidRPr="004A01A8">
        <w:rPr>
          <w:rFonts w:ascii="PermianSerifTypeface" w:hAnsi="PermianSerifTypeface"/>
          <w:lang w:val="en-GB"/>
        </w:rPr>
        <w:t>2) the examination of information submitted by direct or indirect holders of qualifying holdings in the share capital of the non-bank payment service provider regarding changes in beneficial ownership of holdings;</w:t>
      </w:r>
    </w:p>
    <w:p w14:paraId="01CD4E67" w14:textId="720AD4C3" w:rsidR="004A01A8" w:rsidRPr="004A01A8" w:rsidRDefault="000A04B4" w:rsidP="006814FD">
      <w:pPr>
        <w:tabs>
          <w:tab w:val="left" w:pos="426"/>
          <w:tab w:val="left" w:pos="993"/>
        </w:tabs>
        <w:spacing w:after="0" w:line="276" w:lineRule="auto"/>
        <w:jc w:val="both"/>
        <w:rPr>
          <w:rFonts w:ascii="PermianSerifTypeface" w:hAnsi="PermianSerifTypeface"/>
          <w:lang w:val="en-GB"/>
        </w:rPr>
      </w:pPr>
      <w:r>
        <w:rPr>
          <w:rFonts w:ascii="PermianSerifTypeface" w:hAnsi="PermianSerifTypeface"/>
          <w:lang w:val="en-GB"/>
        </w:rPr>
        <w:tab/>
      </w:r>
      <w:r w:rsidR="004A01A8" w:rsidRPr="004A01A8">
        <w:rPr>
          <w:rFonts w:ascii="PermianSerifTypeface" w:hAnsi="PermianSerifTypeface"/>
          <w:lang w:val="en-GB"/>
        </w:rPr>
        <w:t xml:space="preserve">3) examination of information about any direct or indirect acquisition or disposal/reduction of holdings in the share capital of the non-bank payment service provider, and about any facts or circumstances giving rise to suspicion that such acquisition </w:t>
      </w:r>
      <w:r w:rsidR="004A01A8" w:rsidRPr="004A01A8">
        <w:rPr>
          <w:rFonts w:ascii="PermianSerifTypeface" w:hAnsi="PermianSerifTypeface"/>
          <w:lang w:val="en-GB"/>
        </w:rPr>
        <w:lastRenderedPageBreak/>
        <w:t xml:space="preserve">or disposal/reduction has taken place without complying with the </w:t>
      </w:r>
      <w:r w:rsidR="006814FD">
        <w:rPr>
          <w:rFonts w:ascii="PermianSerifTypeface" w:hAnsi="PermianSerifTypeface"/>
          <w:lang w:val="en-GB"/>
        </w:rPr>
        <w:t>L</w:t>
      </w:r>
      <w:r w:rsidR="004A01A8" w:rsidRPr="004A01A8">
        <w:rPr>
          <w:rFonts w:ascii="PermianSerifTypeface" w:hAnsi="PermianSerifTypeface"/>
          <w:lang w:val="en-GB"/>
        </w:rPr>
        <w:t>aw and the regulations of the National Bank;</w:t>
      </w:r>
    </w:p>
    <w:p w14:paraId="43914C7E" w14:textId="5F45E422" w:rsidR="000A04B4" w:rsidRPr="000A04B4" w:rsidRDefault="000A04B4" w:rsidP="006814FD">
      <w:pPr>
        <w:tabs>
          <w:tab w:val="left" w:pos="426"/>
          <w:tab w:val="left" w:pos="993"/>
        </w:tabs>
        <w:spacing w:after="0" w:line="276" w:lineRule="auto"/>
        <w:jc w:val="both"/>
        <w:rPr>
          <w:rFonts w:ascii="PermianSerifTypeface" w:hAnsi="PermianSerifTypeface"/>
          <w:lang w:val="en-GB"/>
        </w:rPr>
      </w:pPr>
      <w:r>
        <w:rPr>
          <w:rFonts w:ascii="PermianSerifTypeface" w:hAnsi="PermianSerifTypeface"/>
          <w:lang w:val="en-GB"/>
        </w:rPr>
        <w:tab/>
        <w:t xml:space="preserve">4) </w:t>
      </w:r>
      <w:r w:rsidRPr="000A04B4">
        <w:rPr>
          <w:rFonts w:ascii="PermianSerifTypeface" w:hAnsi="PermianSerifTypeface"/>
          <w:lang w:val="en-GB"/>
        </w:rPr>
        <w:t>examination of information on the identity and level of direct and indirect holders of qualifying holdings submitted by non-bank payment service providers, at the request of the National Bank;</w:t>
      </w:r>
    </w:p>
    <w:p w14:paraId="4FA19FAE" w14:textId="3E66593F" w:rsidR="000A04B4" w:rsidRDefault="000A04B4" w:rsidP="006814FD">
      <w:pPr>
        <w:tabs>
          <w:tab w:val="left" w:pos="426"/>
          <w:tab w:val="left" w:pos="993"/>
        </w:tabs>
        <w:spacing w:after="0" w:line="276" w:lineRule="auto"/>
        <w:jc w:val="both"/>
        <w:rPr>
          <w:rFonts w:ascii="PermianSerifTypeface" w:hAnsi="PermianSerifTypeface"/>
          <w:lang w:val="en-GB"/>
        </w:rPr>
      </w:pPr>
      <w:r>
        <w:rPr>
          <w:rFonts w:ascii="PermianSerifTypeface" w:hAnsi="PermianSerifTypeface"/>
          <w:lang w:val="en-GB"/>
        </w:rPr>
        <w:tab/>
      </w:r>
      <w:r w:rsidRPr="000A04B4">
        <w:rPr>
          <w:rFonts w:ascii="PermianSerifTypeface" w:hAnsi="PermianSerifTypeface"/>
          <w:lang w:val="en-GB"/>
        </w:rPr>
        <w:t>5) supervision, on an ongoing basis, of compliance with the requirements set out in Article 15 paragraph 1) item 8) and Article 16</w:t>
      </w:r>
      <w:r w:rsidRPr="000A04B4">
        <w:rPr>
          <w:rFonts w:ascii="PermianSerifTypeface" w:hAnsi="PermianSerifTypeface"/>
          <w:vertAlign w:val="superscript"/>
          <w:lang w:val="en-GB"/>
        </w:rPr>
        <w:t>1</w:t>
      </w:r>
      <w:r w:rsidRPr="000A04B4">
        <w:rPr>
          <w:rFonts w:ascii="PermianSerifTypeface" w:hAnsi="PermianSerifTypeface"/>
          <w:lang w:val="en-GB"/>
        </w:rPr>
        <w:t xml:space="preserve"> paragraph 7) of Law No 114/2012 on </w:t>
      </w:r>
      <w:r w:rsidR="001B1751">
        <w:rPr>
          <w:rFonts w:ascii="PermianSerifTypeface" w:hAnsi="PermianSerifTypeface"/>
          <w:lang w:val="en-GB"/>
        </w:rPr>
        <w:t>P</w:t>
      </w:r>
      <w:r w:rsidRPr="000A04B4">
        <w:rPr>
          <w:rFonts w:ascii="PermianSerifTypeface" w:hAnsi="PermianSerifTypeface"/>
          <w:lang w:val="en-GB"/>
        </w:rPr>
        <w:t xml:space="preserve">ayment </w:t>
      </w:r>
      <w:r w:rsidR="001B1751">
        <w:rPr>
          <w:rFonts w:ascii="PermianSerifTypeface" w:hAnsi="PermianSerifTypeface"/>
          <w:lang w:val="en-GB"/>
        </w:rPr>
        <w:t>S</w:t>
      </w:r>
      <w:r w:rsidRPr="000A04B4">
        <w:rPr>
          <w:rFonts w:ascii="PermianSerifTypeface" w:hAnsi="PermianSerifTypeface"/>
          <w:lang w:val="en-GB"/>
        </w:rPr>
        <w:t xml:space="preserve">ervices and </w:t>
      </w:r>
      <w:r w:rsidR="001B1751">
        <w:rPr>
          <w:rFonts w:ascii="PermianSerifTypeface" w:hAnsi="PermianSerifTypeface"/>
          <w:lang w:val="en-GB"/>
        </w:rPr>
        <w:t>E</w:t>
      </w:r>
      <w:r w:rsidRPr="000A04B4">
        <w:rPr>
          <w:rFonts w:ascii="PermianSerifTypeface" w:hAnsi="PermianSerifTypeface"/>
          <w:lang w:val="en-GB"/>
        </w:rPr>
        <w:t xml:space="preserve">lectronic </w:t>
      </w:r>
      <w:r w:rsidR="001B1751">
        <w:rPr>
          <w:rFonts w:ascii="PermianSerifTypeface" w:hAnsi="PermianSerifTypeface"/>
          <w:lang w:val="en-GB"/>
        </w:rPr>
        <w:t>M</w:t>
      </w:r>
      <w:r w:rsidRPr="000A04B4">
        <w:rPr>
          <w:rFonts w:ascii="PermianSerifTypeface" w:hAnsi="PermianSerifTypeface"/>
          <w:lang w:val="en-GB"/>
        </w:rPr>
        <w:t>oney by holders of qualifying holdings in the share capital of the non-bank payment service provider.</w:t>
      </w:r>
    </w:p>
    <w:p w14:paraId="59924507" w14:textId="36BF226E" w:rsidR="000A04B4" w:rsidRPr="000A04B4" w:rsidRDefault="000A04B4" w:rsidP="006814FD">
      <w:pPr>
        <w:pStyle w:val="ListParagraph"/>
        <w:numPr>
          <w:ilvl w:val="0"/>
          <w:numId w:val="2"/>
        </w:numPr>
        <w:tabs>
          <w:tab w:val="left" w:pos="426"/>
          <w:tab w:val="left" w:pos="993"/>
        </w:tabs>
        <w:spacing w:after="0" w:line="276" w:lineRule="auto"/>
        <w:ind w:left="0" w:firstLine="567"/>
        <w:jc w:val="both"/>
        <w:rPr>
          <w:rFonts w:ascii="PermianSerifTypeface" w:hAnsi="PermianSerifTypeface"/>
          <w:lang w:val="en-GB"/>
        </w:rPr>
      </w:pPr>
      <w:r w:rsidRPr="000A04B4">
        <w:rPr>
          <w:rFonts w:ascii="PermianSerifTypeface" w:hAnsi="PermianSerifTypeface"/>
          <w:lang w:val="en-GB"/>
        </w:rPr>
        <w:t>For the purposes of ongoing supervision, the National Bank may request from the non-bank payment service provider and from any direct and indirect holder of shares in the non-bank payment service provider, including their beneficial owners, any information it considers necessary to examine the compliance of direct and indirect holders with the requirements set out in Section 5</w:t>
      </w:r>
      <w:r>
        <w:rPr>
          <w:rFonts w:ascii="PermianSerifTypeface" w:hAnsi="PermianSerifTypeface"/>
          <w:lang w:val="en-GB"/>
        </w:rPr>
        <w:t xml:space="preserve">. The </w:t>
      </w:r>
      <w:r w:rsidRPr="000A04B4">
        <w:rPr>
          <w:rFonts w:ascii="PermianSerifTypeface" w:hAnsi="PermianSerifTypeface"/>
          <w:lang w:val="en-GB"/>
        </w:rPr>
        <w:t xml:space="preserve">National Bank </w:t>
      </w:r>
      <w:r>
        <w:rPr>
          <w:rFonts w:ascii="PermianSerifTypeface" w:hAnsi="PermianSerifTypeface"/>
          <w:lang w:val="en-GB"/>
        </w:rPr>
        <w:t xml:space="preserve">shall </w:t>
      </w:r>
      <w:r w:rsidRPr="000A04B4">
        <w:rPr>
          <w:rFonts w:ascii="PermianSerifTypeface" w:hAnsi="PermianSerifTypeface"/>
          <w:lang w:val="en-GB"/>
        </w:rPr>
        <w:t>request:</w:t>
      </w:r>
    </w:p>
    <w:p w14:paraId="5B6EFA4E" w14:textId="78E9E57B" w:rsidR="000A04B4" w:rsidRPr="000A04B4" w:rsidRDefault="000A04B4" w:rsidP="006814FD">
      <w:pPr>
        <w:tabs>
          <w:tab w:val="left" w:pos="426"/>
          <w:tab w:val="left" w:pos="993"/>
        </w:tabs>
        <w:spacing w:after="0" w:line="276" w:lineRule="auto"/>
        <w:jc w:val="both"/>
        <w:rPr>
          <w:rFonts w:ascii="PermianSerifTypeface" w:hAnsi="PermianSerifTypeface"/>
          <w:lang w:val="en-GB"/>
        </w:rPr>
      </w:pPr>
      <w:r>
        <w:rPr>
          <w:rFonts w:ascii="PermianSerifTypeface" w:hAnsi="PermianSerifTypeface"/>
          <w:lang w:val="en-GB"/>
        </w:rPr>
        <w:tab/>
      </w:r>
      <w:r w:rsidRPr="000A04B4">
        <w:rPr>
          <w:rFonts w:ascii="PermianSerifTypeface" w:hAnsi="PermianSerifTypeface"/>
          <w:lang w:val="en-GB"/>
        </w:rPr>
        <w:t>1) the non-bank payment service provider to submit the information at its disposal on the identity of the direct and indirect holders, including beneficial owners of holdings and their level;</w:t>
      </w:r>
    </w:p>
    <w:p w14:paraId="4B85573B" w14:textId="6196746F" w:rsidR="000A04B4" w:rsidRPr="000A04B4" w:rsidRDefault="000A04B4" w:rsidP="006814FD">
      <w:pPr>
        <w:tabs>
          <w:tab w:val="left" w:pos="426"/>
          <w:tab w:val="left" w:pos="993"/>
        </w:tabs>
        <w:spacing w:after="0" w:line="276" w:lineRule="auto"/>
        <w:jc w:val="both"/>
        <w:rPr>
          <w:rFonts w:ascii="PermianSerifTypeface" w:hAnsi="PermianSerifTypeface"/>
          <w:lang w:val="en-GB"/>
        </w:rPr>
      </w:pPr>
      <w:r>
        <w:rPr>
          <w:rFonts w:ascii="PermianSerifTypeface" w:hAnsi="PermianSerifTypeface"/>
          <w:lang w:val="en-GB"/>
        </w:rPr>
        <w:tab/>
      </w:r>
      <w:r w:rsidRPr="000A04B4">
        <w:rPr>
          <w:rFonts w:ascii="PermianSerifTypeface" w:hAnsi="PermianSerifTypeface"/>
          <w:lang w:val="en-GB"/>
        </w:rPr>
        <w:t>2) the non-bank payment service provider and/or any direct or indirect holder, including beneficial owners of the shares in the non-bank payment service provider to submit information on the activity, including annual financial reports, income statements and other information necessary for the prudential assessment;</w:t>
      </w:r>
    </w:p>
    <w:p w14:paraId="48E240B6" w14:textId="2EC14046" w:rsidR="000A04B4" w:rsidRDefault="000A04B4" w:rsidP="006814FD">
      <w:pPr>
        <w:tabs>
          <w:tab w:val="left" w:pos="426"/>
          <w:tab w:val="left" w:pos="993"/>
        </w:tabs>
        <w:spacing w:after="0" w:line="276" w:lineRule="auto"/>
        <w:jc w:val="both"/>
        <w:rPr>
          <w:rFonts w:ascii="PermianSerifTypeface" w:hAnsi="PermianSerifTypeface"/>
          <w:lang w:val="en-GB"/>
        </w:rPr>
      </w:pPr>
      <w:r>
        <w:rPr>
          <w:rFonts w:ascii="PermianSerifTypeface" w:hAnsi="PermianSerifTypeface"/>
          <w:lang w:val="en-GB"/>
        </w:rPr>
        <w:tab/>
      </w:r>
      <w:r w:rsidRPr="000A04B4">
        <w:rPr>
          <w:rFonts w:ascii="PermianSerifTypeface" w:hAnsi="PermianSerifTypeface"/>
          <w:lang w:val="en-GB"/>
        </w:rPr>
        <w:t xml:space="preserve">3) direct </w:t>
      </w:r>
      <w:r w:rsidR="001B1751">
        <w:rPr>
          <w:rFonts w:ascii="PermianSerifTypeface" w:hAnsi="PermianSerifTypeface"/>
          <w:lang w:val="en-GB"/>
        </w:rPr>
        <w:t>or</w:t>
      </w:r>
      <w:r w:rsidRPr="000A04B4">
        <w:rPr>
          <w:rFonts w:ascii="PermianSerifTypeface" w:hAnsi="PermianSerifTypeface"/>
          <w:lang w:val="en-GB"/>
        </w:rPr>
        <w:t xml:space="preserve"> indirect holders of </w:t>
      </w:r>
      <w:r w:rsidR="001B1751">
        <w:rPr>
          <w:rFonts w:ascii="PermianSerifTypeface" w:hAnsi="PermianSerifTypeface"/>
          <w:lang w:val="en-GB"/>
        </w:rPr>
        <w:t>holdings</w:t>
      </w:r>
      <w:r w:rsidRPr="000A04B4">
        <w:rPr>
          <w:rFonts w:ascii="PermianSerifTypeface" w:hAnsi="PermianSerifTypeface"/>
          <w:lang w:val="en-GB"/>
        </w:rPr>
        <w:t xml:space="preserve"> in the </w:t>
      </w:r>
      <w:r w:rsidR="001B1751">
        <w:rPr>
          <w:rFonts w:ascii="PermianSerifTypeface" w:hAnsi="PermianSerifTypeface"/>
          <w:lang w:val="en-GB"/>
        </w:rPr>
        <w:t xml:space="preserve">share capital of the </w:t>
      </w:r>
      <w:r w:rsidRPr="000A04B4">
        <w:rPr>
          <w:rFonts w:ascii="PermianSerifTypeface" w:hAnsi="PermianSerifTypeface"/>
          <w:lang w:val="en-GB"/>
        </w:rPr>
        <w:t>non-bank payment service provider</w:t>
      </w:r>
      <w:r w:rsidR="001B1751">
        <w:rPr>
          <w:rFonts w:ascii="PermianSerifTypeface" w:hAnsi="PermianSerifTypeface"/>
          <w:lang w:val="en-GB"/>
        </w:rPr>
        <w:t xml:space="preserve"> to</w:t>
      </w:r>
      <w:r w:rsidRPr="000A04B4">
        <w:rPr>
          <w:rFonts w:ascii="PermianSerifTypeface" w:hAnsi="PermianSerifTypeface"/>
          <w:lang w:val="en-GB"/>
        </w:rPr>
        <w:t xml:space="preserve"> submit information on their identity and that of their affiliated persons: for legal persons - the extract from the State Register issued by the body competent to register legal persons</w:t>
      </w:r>
      <w:r w:rsidR="001B1751">
        <w:rPr>
          <w:rFonts w:ascii="PermianSerifTypeface" w:hAnsi="PermianSerifTypeface"/>
          <w:lang w:val="en-GB"/>
        </w:rPr>
        <w:t>;</w:t>
      </w:r>
      <w:r w:rsidRPr="000A04B4">
        <w:rPr>
          <w:rFonts w:ascii="PermianSerifTypeface" w:hAnsi="PermianSerifTypeface"/>
          <w:lang w:val="en-GB"/>
        </w:rPr>
        <w:t xml:space="preserve"> for natural persons - a copy of their identity card, as well as a list of direct and indirect holders and their affiliated persons indicating the criteria of affiliation.</w:t>
      </w:r>
    </w:p>
    <w:p w14:paraId="2811B37C" w14:textId="06B9FA51" w:rsidR="00341736" w:rsidRDefault="00C251A2" w:rsidP="006814FD">
      <w:pPr>
        <w:pStyle w:val="ListParagraph"/>
        <w:numPr>
          <w:ilvl w:val="0"/>
          <w:numId w:val="2"/>
        </w:numPr>
        <w:tabs>
          <w:tab w:val="left" w:pos="426"/>
          <w:tab w:val="left" w:pos="993"/>
        </w:tabs>
        <w:spacing w:after="0" w:line="276" w:lineRule="auto"/>
        <w:ind w:left="0" w:firstLine="567"/>
        <w:jc w:val="both"/>
        <w:rPr>
          <w:rFonts w:ascii="PermianSerifTypeface" w:hAnsi="PermianSerifTypeface"/>
          <w:lang w:val="en-GB"/>
        </w:rPr>
      </w:pPr>
      <w:r w:rsidRPr="00C251A2">
        <w:rPr>
          <w:rFonts w:ascii="PermianSerifTypeface" w:hAnsi="PermianSerifTypeface"/>
          <w:lang w:val="en-GB"/>
        </w:rPr>
        <w:t xml:space="preserve">The quality of the direct and indirect holders and beneficial owners of qualifying holdings in the share capital of a non-bank payment service provider shall at all times comply with the criteria set out in Section 5 in order to ensure the prudent and sound management of the non-bank payment service provider and its compliance with the </w:t>
      </w:r>
      <w:r w:rsidR="001B1751">
        <w:rPr>
          <w:rFonts w:ascii="PermianSerifTypeface" w:hAnsi="PermianSerifTypeface"/>
          <w:lang w:val="en-GB"/>
        </w:rPr>
        <w:t>L</w:t>
      </w:r>
      <w:r w:rsidRPr="00C251A2">
        <w:rPr>
          <w:rFonts w:ascii="PermianSerifTypeface" w:hAnsi="PermianSerifTypeface"/>
          <w:lang w:val="en-GB"/>
        </w:rPr>
        <w:t xml:space="preserve">aw. To this end, the direct and indirect holders, including their beneficial owners, shall submit annually to the National Bank, by 30 April of the year following the year of management, the questionnaire set out in Annex 7. If the information previously provided in </w:t>
      </w:r>
      <w:r>
        <w:rPr>
          <w:rFonts w:ascii="PermianSerifTypeface" w:hAnsi="PermianSerifTypeface"/>
          <w:lang w:val="en-GB"/>
        </w:rPr>
        <w:t>C</w:t>
      </w:r>
      <w:r w:rsidRPr="00C251A2">
        <w:rPr>
          <w:rFonts w:ascii="PermianSerifTypeface" w:hAnsi="PermianSerifTypeface"/>
          <w:lang w:val="en-GB"/>
        </w:rPr>
        <w:t>hapters I and II of the questionnaire has changed, the direct and indirect holders, including their beneficial owners, shall communicate the changes to the National Bank within 20 days of the date of the change.</w:t>
      </w:r>
    </w:p>
    <w:p w14:paraId="1A8E1381" w14:textId="020FF7AB" w:rsidR="00DD3FF1" w:rsidRDefault="00DD3FF1">
      <w:pPr>
        <w:rPr>
          <w:rFonts w:ascii="PermianSerifTypeface" w:hAnsi="PermianSerifTypeface"/>
          <w:lang w:val="en-GB"/>
        </w:rPr>
      </w:pPr>
      <w:r>
        <w:rPr>
          <w:rFonts w:ascii="PermianSerifTypeface" w:hAnsi="PermianSerifTypeface"/>
          <w:lang w:val="en-GB"/>
        </w:rPr>
        <w:br w:type="page"/>
      </w:r>
    </w:p>
    <w:p w14:paraId="399D1A36" w14:textId="1DF38651" w:rsidR="00DD3FF1" w:rsidRPr="00FF7DB4" w:rsidRDefault="00DD3FF1" w:rsidP="00DD3FF1">
      <w:pPr>
        <w:tabs>
          <w:tab w:val="left" w:pos="426"/>
          <w:tab w:val="left" w:pos="993"/>
        </w:tabs>
        <w:spacing w:after="0" w:line="276" w:lineRule="auto"/>
        <w:jc w:val="right"/>
        <w:rPr>
          <w:rFonts w:ascii="PermianSerifTypeface" w:hAnsi="PermianSerifTypeface"/>
          <w:b/>
          <w:bCs/>
          <w:lang w:val="en-GB"/>
        </w:rPr>
      </w:pPr>
      <w:r w:rsidRPr="00FF7DB4">
        <w:rPr>
          <w:rFonts w:ascii="PermianSerifTypeface" w:hAnsi="PermianSerifTypeface"/>
          <w:b/>
          <w:bCs/>
          <w:lang w:val="en-GB"/>
        </w:rPr>
        <w:lastRenderedPageBreak/>
        <w:t>Annex 1</w:t>
      </w:r>
    </w:p>
    <w:p w14:paraId="70398433" w14:textId="5619D611" w:rsidR="00DD3FF1" w:rsidRPr="00FF7DB4" w:rsidRDefault="00DD3FF1" w:rsidP="00DD3FF1">
      <w:pPr>
        <w:tabs>
          <w:tab w:val="left" w:pos="426"/>
          <w:tab w:val="left" w:pos="993"/>
        </w:tabs>
        <w:spacing w:after="0" w:line="276" w:lineRule="auto"/>
        <w:jc w:val="right"/>
        <w:rPr>
          <w:rFonts w:ascii="PermianSerifTypeface" w:hAnsi="PermianSerifTypeface"/>
          <w:lang w:val="en-GB"/>
        </w:rPr>
      </w:pPr>
      <w:r w:rsidRPr="00FF7DB4">
        <w:rPr>
          <w:rFonts w:ascii="PermianSerifTypeface" w:hAnsi="PermianSerifTypeface"/>
          <w:lang w:val="en-GB"/>
        </w:rPr>
        <w:t xml:space="preserve">to the Regulation on </w:t>
      </w:r>
      <w:r w:rsidR="001B3F51" w:rsidRPr="00FF7DB4">
        <w:rPr>
          <w:rFonts w:ascii="PermianSerifTypeface" w:hAnsi="PermianSerifTypeface"/>
          <w:lang w:val="en-GB"/>
        </w:rPr>
        <w:t>H</w:t>
      </w:r>
      <w:r w:rsidRPr="00FF7DB4">
        <w:rPr>
          <w:rFonts w:ascii="PermianSerifTypeface" w:hAnsi="PermianSerifTypeface"/>
          <w:lang w:val="en-GB"/>
        </w:rPr>
        <w:t xml:space="preserve">oldings </w:t>
      </w:r>
    </w:p>
    <w:p w14:paraId="6EAD7A76" w14:textId="434800F0" w:rsidR="00DD3FF1" w:rsidRPr="00FF7DB4" w:rsidRDefault="00DD3FF1" w:rsidP="00DD3FF1">
      <w:pPr>
        <w:tabs>
          <w:tab w:val="left" w:pos="426"/>
          <w:tab w:val="left" w:pos="993"/>
        </w:tabs>
        <w:spacing w:after="0" w:line="276" w:lineRule="auto"/>
        <w:jc w:val="right"/>
        <w:rPr>
          <w:rFonts w:ascii="PermianSerifTypeface" w:hAnsi="PermianSerifTypeface"/>
          <w:lang w:val="en-GB"/>
        </w:rPr>
      </w:pPr>
      <w:r w:rsidRPr="00FF7DB4">
        <w:rPr>
          <w:rFonts w:ascii="PermianSerifTypeface" w:hAnsi="PermianSerifTypeface"/>
          <w:lang w:val="en-GB"/>
        </w:rPr>
        <w:t xml:space="preserve">in </w:t>
      </w:r>
      <w:r w:rsidR="001B3F51" w:rsidRPr="00FF7DB4">
        <w:rPr>
          <w:rFonts w:ascii="PermianSerifTypeface" w:hAnsi="PermianSerifTypeface"/>
          <w:lang w:val="en-GB"/>
        </w:rPr>
        <w:t>N</w:t>
      </w:r>
      <w:r w:rsidRPr="00FF7DB4">
        <w:rPr>
          <w:rFonts w:ascii="PermianSerifTypeface" w:hAnsi="PermianSerifTypeface"/>
          <w:lang w:val="en-GB"/>
        </w:rPr>
        <w:t>on-</w:t>
      </w:r>
      <w:r w:rsidR="001B3F51" w:rsidRPr="00FF7DB4">
        <w:rPr>
          <w:rFonts w:ascii="PermianSerifTypeface" w:hAnsi="PermianSerifTypeface"/>
          <w:lang w:val="en-GB"/>
        </w:rPr>
        <w:t>B</w:t>
      </w:r>
      <w:r w:rsidRPr="00FF7DB4">
        <w:rPr>
          <w:rFonts w:ascii="PermianSerifTypeface" w:hAnsi="PermianSerifTypeface"/>
          <w:lang w:val="en-GB"/>
        </w:rPr>
        <w:t xml:space="preserve">ank </w:t>
      </w:r>
      <w:r w:rsidR="001B3F51" w:rsidRPr="00FF7DB4">
        <w:rPr>
          <w:rFonts w:ascii="PermianSerifTypeface" w:hAnsi="PermianSerifTypeface"/>
          <w:lang w:val="en-GB"/>
        </w:rPr>
        <w:t>P</w:t>
      </w:r>
      <w:r w:rsidRPr="00FF7DB4">
        <w:rPr>
          <w:rFonts w:ascii="PermianSerifTypeface" w:hAnsi="PermianSerifTypeface"/>
          <w:lang w:val="en-GB"/>
        </w:rPr>
        <w:t xml:space="preserve">ayment </w:t>
      </w:r>
      <w:r w:rsidR="001B3F51" w:rsidRPr="00FF7DB4">
        <w:rPr>
          <w:rFonts w:ascii="PermianSerifTypeface" w:hAnsi="PermianSerifTypeface"/>
          <w:lang w:val="en-GB"/>
        </w:rPr>
        <w:t>Se</w:t>
      </w:r>
      <w:r w:rsidRPr="00FF7DB4">
        <w:rPr>
          <w:rFonts w:ascii="PermianSerifTypeface" w:hAnsi="PermianSerifTypeface"/>
          <w:lang w:val="en-GB"/>
        </w:rPr>
        <w:t xml:space="preserve">rvice </w:t>
      </w:r>
      <w:r w:rsidR="001B3F51" w:rsidRPr="00FF7DB4">
        <w:rPr>
          <w:rFonts w:ascii="PermianSerifTypeface" w:hAnsi="PermianSerifTypeface"/>
          <w:lang w:val="en-GB"/>
        </w:rPr>
        <w:t>P</w:t>
      </w:r>
      <w:r w:rsidRPr="00FF7DB4">
        <w:rPr>
          <w:rFonts w:ascii="PermianSerifTypeface" w:hAnsi="PermianSerifTypeface"/>
          <w:lang w:val="en-GB"/>
        </w:rPr>
        <w:t>rovider</w:t>
      </w:r>
    </w:p>
    <w:p w14:paraId="757B4473" w14:textId="77777777" w:rsidR="00DD3FF1" w:rsidRPr="00FF7DB4" w:rsidRDefault="00DD3FF1" w:rsidP="00DD3FF1">
      <w:pPr>
        <w:tabs>
          <w:tab w:val="left" w:pos="426"/>
          <w:tab w:val="left" w:pos="993"/>
        </w:tabs>
        <w:spacing w:after="0" w:line="276" w:lineRule="auto"/>
        <w:jc w:val="right"/>
        <w:rPr>
          <w:rFonts w:ascii="PermianSerifTypeface" w:hAnsi="PermianSerifTypeface"/>
          <w:lang w:val="en-GB"/>
        </w:rPr>
      </w:pPr>
    </w:p>
    <w:p w14:paraId="152CEAAF" w14:textId="4BE50171" w:rsidR="00DD3FF1" w:rsidRPr="00FF7DB4" w:rsidRDefault="00DD3FF1" w:rsidP="00DD3FF1">
      <w:pPr>
        <w:tabs>
          <w:tab w:val="left" w:pos="426"/>
          <w:tab w:val="left" w:pos="993"/>
        </w:tabs>
        <w:spacing w:after="0" w:line="276" w:lineRule="auto"/>
        <w:jc w:val="center"/>
        <w:rPr>
          <w:rFonts w:ascii="PermianSerifTypeface" w:hAnsi="PermianSerifTypeface"/>
          <w:b/>
          <w:bCs/>
          <w:lang w:val="en-GB"/>
        </w:rPr>
      </w:pPr>
      <w:r w:rsidRPr="00FF7DB4">
        <w:rPr>
          <w:rFonts w:ascii="PermianSerifTypeface" w:hAnsi="PermianSerifTypeface"/>
          <w:b/>
          <w:bCs/>
          <w:lang w:val="en-GB"/>
        </w:rPr>
        <w:t>APPLICATION</w:t>
      </w:r>
    </w:p>
    <w:p w14:paraId="4B26CBE0" w14:textId="12AEFE69" w:rsidR="00DD3FF1" w:rsidRPr="00636840" w:rsidRDefault="00DD3FF1" w:rsidP="00DD3FF1">
      <w:pPr>
        <w:tabs>
          <w:tab w:val="left" w:pos="426"/>
          <w:tab w:val="left" w:pos="993"/>
        </w:tabs>
        <w:spacing w:after="0" w:line="276" w:lineRule="auto"/>
        <w:jc w:val="center"/>
        <w:rPr>
          <w:rFonts w:ascii="PermianSerifTypeface" w:hAnsi="PermianSerifTypeface"/>
          <w:b/>
          <w:bCs/>
          <w:lang w:val="en-GB"/>
        </w:rPr>
      </w:pPr>
      <w:r w:rsidRPr="00FF7DB4">
        <w:rPr>
          <w:rFonts w:ascii="PermianSerifTypeface" w:hAnsi="PermianSerifTypeface"/>
          <w:b/>
          <w:bCs/>
          <w:lang w:val="en-GB"/>
        </w:rPr>
        <w:t>for prior permission of the National Bank to acquire/increase shares in a non-bank payment service provider</w:t>
      </w:r>
    </w:p>
    <w:p w14:paraId="0D9072E9" w14:textId="77777777" w:rsidR="00DD3FF1" w:rsidRDefault="00DD3FF1" w:rsidP="00DD3FF1">
      <w:pPr>
        <w:tabs>
          <w:tab w:val="left" w:pos="426"/>
          <w:tab w:val="left" w:pos="993"/>
        </w:tabs>
        <w:spacing w:after="0" w:line="276" w:lineRule="auto"/>
        <w:jc w:val="center"/>
        <w:rPr>
          <w:rFonts w:ascii="PermianSerifTypeface" w:hAnsi="PermianSerifTypeface"/>
          <w:lang w:val="en-GB"/>
        </w:rPr>
      </w:pPr>
    </w:p>
    <w:p w14:paraId="284A6D56" w14:textId="6E40BDB3" w:rsidR="00CB5C03" w:rsidRDefault="00695523" w:rsidP="0085596A">
      <w:pPr>
        <w:tabs>
          <w:tab w:val="left" w:pos="426"/>
          <w:tab w:val="left" w:pos="993"/>
        </w:tabs>
        <w:spacing w:after="0" w:line="276" w:lineRule="auto"/>
        <w:jc w:val="both"/>
        <w:rPr>
          <w:rFonts w:ascii="PermianSerifTypeface" w:hAnsi="PermianSerifTypeface"/>
          <w:lang w:val="en-GB"/>
        </w:rPr>
      </w:pPr>
      <w:r>
        <w:rPr>
          <w:rFonts w:ascii="PermianSerifTypeface" w:hAnsi="PermianSerifTypeface"/>
          <w:lang w:val="en-GB"/>
        </w:rPr>
        <w:t>I, t</w:t>
      </w:r>
      <w:r w:rsidR="0085596A" w:rsidRPr="0085596A">
        <w:rPr>
          <w:rFonts w:ascii="PermianSerifTypeface" w:hAnsi="PermianSerifTypeface"/>
          <w:lang w:val="en-GB"/>
        </w:rPr>
        <w:t>he undersigned, ................................................... (</w:t>
      </w:r>
      <w:r w:rsidR="00FF7DB4">
        <w:rPr>
          <w:rFonts w:ascii="PermianSerifTypeface" w:hAnsi="PermianSerifTypeface"/>
          <w:lang w:val="en-GB"/>
        </w:rPr>
        <w:t xml:space="preserve">for natural persons, </w:t>
      </w:r>
      <w:r w:rsidR="0085596A">
        <w:rPr>
          <w:rFonts w:ascii="PermianSerifTypeface" w:hAnsi="PermianSerifTypeface"/>
          <w:lang w:val="en-GB"/>
        </w:rPr>
        <w:t>insert</w:t>
      </w:r>
      <w:r w:rsidR="0085596A" w:rsidRPr="0085596A">
        <w:rPr>
          <w:rFonts w:ascii="PermianSerifTypeface" w:hAnsi="PermianSerifTypeface"/>
          <w:lang w:val="en-GB"/>
        </w:rPr>
        <w:t xml:space="preserve"> the full name</w:t>
      </w:r>
      <w:r w:rsidR="0035242E">
        <w:rPr>
          <w:rFonts w:ascii="PermianSerifTypeface" w:hAnsi="PermianSerifTypeface"/>
          <w:lang w:val="en-GB"/>
        </w:rPr>
        <w:t xml:space="preserve"> / </w:t>
      </w:r>
      <w:r w:rsidR="00FF7DB4">
        <w:rPr>
          <w:rFonts w:ascii="PermianSerifTypeface" w:hAnsi="PermianSerifTypeface"/>
          <w:lang w:val="en-GB"/>
        </w:rPr>
        <w:t xml:space="preserve">for legal entity, </w:t>
      </w:r>
      <w:r w:rsidR="0035242E">
        <w:rPr>
          <w:rFonts w:ascii="PermianSerifTypeface" w:hAnsi="PermianSerifTypeface"/>
          <w:lang w:val="en-GB"/>
        </w:rPr>
        <w:t xml:space="preserve">insert </w:t>
      </w:r>
      <w:r w:rsidR="0085596A" w:rsidRPr="0085596A">
        <w:rPr>
          <w:rFonts w:ascii="PermianSerifTypeface" w:hAnsi="PermianSerifTypeface"/>
          <w:lang w:val="en-GB"/>
        </w:rPr>
        <w:t xml:space="preserve">the full name of the person empowered by law or by the statutes and the name of the legal </w:t>
      </w:r>
      <w:r w:rsidR="0035242E">
        <w:rPr>
          <w:rFonts w:ascii="PermianSerifTypeface" w:hAnsi="PermianSerifTypeface"/>
          <w:lang w:val="en-GB"/>
        </w:rPr>
        <w:t>entity</w:t>
      </w:r>
      <w:r w:rsidR="0085596A" w:rsidRPr="0085596A">
        <w:rPr>
          <w:rFonts w:ascii="PermianSerifTypeface" w:hAnsi="PermianSerifTypeface"/>
          <w:lang w:val="en-GB"/>
        </w:rPr>
        <w:t>), as proposed acquirer(s) who, individually or in concert, intend(s) to acquire a qualifying holding in the capital of the non-bank payment service provider under the conditions set out in Article 7</w:t>
      </w:r>
      <w:r w:rsidR="0085596A">
        <w:rPr>
          <w:rFonts w:ascii="PermianSerifTypeface" w:hAnsi="PermianSerifTypeface"/>
          <w:lang w:val="en-GB"/>
        </w:rPr>
        <w:t xml:space="preserve"> paragraph (6), Article 16</w:t>
      </w:r>
      <w:r w:rsidR="0085596A" w:rsidRPr="0085596A">
        <w:rPr>
          <w:rFonts w:ascii="PermianSerifTypeface" w:hAnsi="PermianSerifTypeface"/>
          <w:vertAlign w:val="superscript"/>
          <w:lang w:val="en-GB"/>
        </w:rPr>
        <w:t>1</w:t>
      </w:r>
      <w:r w:rsidR="00CB5C03">
        <w:rPr>
          <w:rFonts w:ascii="PermianSerifTypeface" w:hAnsi="PermianSerifTypeface"/>
          <w:vertAlign w:val="superscript"/>
          <w:lang w:val="en-GB"/>
        </w:rPr>
        <w:t xml:space="preserve"> </w:t>
      </w:r>
      <w:r w:rsidR="00CB5C03">
        <w:rPr>
          <w:rFonts w:ascii="PermianSerifTypeface" w:hAnsi="PermianSerifTypeface"/>
          <w:lang w:val="en-GB"/>
        </w:rPr>
        <w:t xml:space="preserve">and </w:t>
      </w:r>
      <w:r w:rsidR="0035242E">
        <w:rPr>
          <w:rFonts w:ascii="PermianSerifTypeface" w:hAnsi="PermianSerifTypeface"/>
          <w:lang w:val="en-GB"/>
        </w:rPr>
        <w:t xml:space="preserve">Article </w:t>
      </w:r>
      <w:r w:rsidR="00CB5C03">
        <w:rPr>
          <w:rFonts w:ascii="PermianSerifTypeface" w:hAnsi="PermianSerifTypeface"/>
          <w:lang w:val="en-GB"/>
        </w:rPr>
        <w:t xml:space="preserve">86 of </w:t>
      </w:r>
      <w:r w:rsidR="00CB5C03" w:rsidRPr="00CB5C03">
        <w:rPr>
          <w:rFonts w:ascii="PermianSerifTypeface" w:hAnsi="PermianSerifTypeface"/>
          <w:i/>
          <w:iCs/>
          <w:lang w:val="en-GB"/>
        </w:rPr>
        <w:t xml:space="preserve">Law No 114/2012 on Payment Services and </w:t>
      </w:r>
      <w:r w:rsidR="0035242E">
        <w:rPr>
          <w:rFonts w:ascii="PermianSerifTypeface" w:hAnsi="PermianSerifTypeface"/>
          <w:i/>
          <w:iCs/>
          <w:lang w:val="en-GB"/>
        </w:rPr>
        <w:t>E</w:t>
      </w:r>
      <w:r w:rsidR="00CB5C03" w:rsidRPr="00CB5C03">
        <w:rPr>
          <w:rFonts w:ascii="PermianSerifTypeface" w:hAnsi="PermianSerifTypeface"/>
          <w:i/>
          <w:iCs/>
          <w:lang w:val="en-GB"/>
        </w:rPr>
        <w:t>lectronic Money</w:t>
      </w:r>
      <w:r w:rsidR="00CB5C03">
        <w:rPr>
          <w:rFonts w:ascii="PermianSerifTypeface" w:hAnsi="PermianSerifTypeface"/>
          <w:lang w:val="en-GB"/>
        </w:rPr>
        <w:t xml:space="preserve"> </w:t>
      </w:r>
      <w:r w:rsidR="0085596A" w:rsidRPr="0085596A">
        <w:rPr>
          <w:rFonts w:ascii="PermianSerifTypeface" w:hAnsi="PermianSerifTypeface"/>
          <w:lang w:val="en-GB"/>
        </w:rPr>
        <w:t xml:space="preserve">and, taking into account the provisions of the aforementioned Law and the </w:t>
      </w:r>
      <w:r w:rsidR="0085596A" w:rsidRPr="00CB5C03">
        <w:rPr>
          <w:rFonts w:ascii="PermianSerifTypeface" w:hAnsi="PermianSerifTypeface"/>
          <w:i/>
          <w:iCs/>
          <w:lang w:val="en-GB"/>
        </w:rPr>
        <w:t>Regulation on Shareholdings in Non-Bank Payment Service Providers</w:t>
      </w:r>
      <w:r w:rsidR="0085596A" w:rsidRPr="0085596A">
        <w:rPr>
          <w:rFonts w:ascii="PermianSerifTypeface" w:hAnsi="PermianSerifTypeface"/>
          <w:lang w:val="en-GB"/>
        </w:rPr>
        <w:t xml:space="preserve">, request for prior </w:t>
      </w:r>
      <w:r w:rsidR="0035242E">
        <w:rPr>
          <w:rFonts w:ascii="PermianSerifTypeface" w:hAnsi="PermianSerifTypeface"/>
          <w:lang w:val="en-GB"/>
        </w:rPr>
        <w:t xml:space="preserve">permission </w:t>
      </w:r>
      <w:r w:rsidR="0085596A" w:rsidRPr="0085596A">
        <w:rPr>
          <w:rFonts w:ascii="PermianSerifTypeface" w:hAnsi="PermianSerifTypeface"/>
          <w:lang w:val="en-GB"/>
        </w:rPr>
        <w:t>to acquire/increase shareholdings in ............................. ......................... (indicate the name of the non-bank payment service provider) representing ..................................................... of the share capital or voting rights (indicate the intended share in the share capital or voting rights of the non-bank payment service provider to be acquired in absolute and relative terms).</w:t>
      </w:r>
    </w:p>
    <w:p w14:paraId="0A1EA935" w14:textId="60B8B025" w:rsidR="0085596A" w:rsidRPr="0085596A" w:rsidRDefault="0085596A" w:rsidP="0085596A">
      <w:pPr>
        <w:tabs>
          <w:tab w:val="left" w:pos="426"/>
          <w:tab w:val="left" w:pos="993"/>
        </w:tabs>
        <w:spacing w:after="0" w:line="276" w:lineRule="auto"/>
        <w:jc w:val="both"/>
        <w:rPr>
          <w:rFonts w:ascii="PermianSerifTypeface" w:hAnsi="PermianSerifTypeface"/>
          <w:lang w:val="en-GB"/>
        </w:rPr>
      </w:pPr>
      <w:r w:rsidRPr="0085596A">
        <w:rPr>
          <w:rFonts w:ascii="PermianSerifTypeface" w:hAnsi="PermianSerifTypeface"/>
          <w:lang w:val="en-GB"/>
        </w:rPr>
        <w:t xml:space="preserve"> </w:t>
      </w:r>
    </w:p>
    <w:p w14:paraId="282A714F" w14:textId="77777777" w:rsidR="00CB5C03" w:rsidRDefault="0085596A" w:rsidP="0085596A">
      <w:pPr>
        <w:tabs>
          <w:tab w:val="left" w:pos="426"/>
          <w:tab w:val="left" w:pos="993"/>
        </w:tabs>
        <w:spacing w:after="0" w:line="276" w:lineRule="auto"/>
        <w:jc w:val="both"/>
        <w:rPr>
          <w:rFonts w:ascii="PermianSerifTypeface" w:hAnsi="PermianSerifTypeface"/>
          <w:lang w:val="en-GB"/>
        </w:rPr>
      </w:pPr>
      <w:r w:rsidRPr="0085596A">
        <w:rPr>
          <w:rFonts w:ascii="PermianSerifTypeface" w:hAnsi="PermianSerifTypeface"/>
          <w:lang w:val="en-GB"/>
        </w:rPr>
        <w:t>I/we inform you that the following persons are</w:t>
      </w:r>
      <w:r>
        <w:rPr>
          <w:rFonts w:ascii="PermianSerifTypeface" w:hAnsi="PermianSerifTypeface"/>
          <w:lang w:val="en-GB"/>
        </w:rPr>
        <w:t>:</w:t>
      </w:r>
    </w:p>
    <w:p w14:paraId="307A52D8" w14:textId="3287703E" w:rsidR="00CB5C03" w:rsidRPr="00CB5C03" w:rsidRDefault="00CB5C03" w:rsidP="00CB5C03">
      <w:pPr>
        <w:tabs>
          <w:tab w:val="left" w:pos="426"/>
          <w:tab w:val="left" w:pos="993"/>
        </w:tabs>
        <w:spacing w:after="0" w:line="276" w:lineRule="auto"/>
        <w:jc w:val="both"/>
        <w:rPr>
          <w:rFonts w:ascii="PermianSerifTypeface" w:hAnsi="PermianSerifTypeface"/>
          <w:lang w:val="en-GB"/>
        </w:rPr>
      </w:pPr>
      <w:r>
        <w:rPr>
          <w:rFonts w:ascii="PermianSerifTypeface" w:hAnsi="PermianSerifTypeface"/>
          <w:lang w:val="en-GB"/>
        </w:rPr>
        <w:tab/>
        <w:t xml:space="preserve">a) </w:t>
      </w:r>
      <w:r w:rsidRPr="00CB5C03">
        <w:rPr>
          <w:rFonts w:ascii="PermianSerifTypeface" w:hAnsi="PermianSerifTypeface"/>
          <w:lang w:val="en-GB"/>
        </w:rPr>
        <w:t>indirect holders as a result of the proposed acquisition: ..............................................................................................................................................................................</w:t>
      </w:r>
    </w:p>
    <w:p w14:paraId="765F3BA0" w14:textId="02CB3FC2" w:rsidR="00CB5C03" w:rsidRDefault="00CB5C03" w:rsidP="00CB5C03">
      <w:pPr>
        <w:tabs>
          <w:tab w:val="left" w:pos="426"/>
          <w:tab w:val="left" w:pos="993"/>
        </w:tabs>
        <w:spacing w:after="0" w:line="276" w:lineRule="auto"/>
        <w:jc w:val="both"/>
        <w:rPr>
          <w:rFonts w:ascii="PermianSerifTypeface" w:hAnsi="PermianSerifTypeface"/>
          <w:lang w:val="en-GB"/>
        </w:rPr>
      </w:pPr>
      <w:r w:rsidRPr="00CB5C03">
        <w:rPr>
          <w:rFonts w:ascii="PermianSerifTypeface" w:hAnsi="PermianSerifTypeface"/>
          <w:lang w:val="en-GB"/>
        </w:rPr>
        <w:t xml:space="preserve">(indicate the name, surname of the natural person, date and place of birth, nationality and details of the identity document (IDNP, series and number, date of issue), address of domicile and/or residence; for legal </w:t>
      </w:r>
      <w:r w:rsidR="0035242E">
        <w:rPr>
          <w:rFonts w:ascii="PermianSerifTypeface" w:hAnsi="PermianSerifTypeface"/>
          <w:lang w:val="en-GB"/>
        </w:rPr>
        <w:t>entities</w:t>
      </w:r>
      <w:r w:rsidRPr="00CB5C03">
        <w:rPr>
          <w:rFonts w:ascii="PermianSerifTypeface" w:hAnsi="PermianSerifTypeface"/>
          <w:lang w:val="en-GB"/>
        </w:rPr>
        <w:t xml:space="preserve"> - name, legal form of organisation, date of registration and state identification number (IDNO), registered office/address of activity, corresponding share of capital and voting rights);</w:t>
      </w:r>
    </w:p>
    <w:p w14:paraId="7D7B8D86" w14:textId="494FCD2E" w:rsidR="001B3F51" w:rsidRPr="001B3F51" w:rsidRDefault="00CB5C03" w:rsidP="001B3F51">
      <w:pPr>
        <w:tabs>
          <w:tab w:val="left" w:pos="426"/>
          <w:tab w:val="left" w:pos="993"/>
        </w:tabs>
        <w:spacing w:after="0" w:line="276" w:lineRule="auto"/>
        <w:jc w:val="both"/>
        <w:rPr>
          <w:rFonts w:ascii="PermianSerifTypeface" w:hAnsi="PermianSerifTypeface"/>
          <w:lang w:val="en-GB"/>
        </w:rPr>
      </w:pPr>
      <w:r>
        <w:rPr>
          <w:rFonts w:ascii="PermianSerifTypeface" w:hAnsi="PermianSerifTypeface"/>
          <w:lang w:val="en-GB"/>
        </w:rPr>
        <w:tab/>
        <w:t xml:space="preserve">b) </w:t>
      </w:r>
      <w:r w:rsidR="001B3F51">
        <w:rPr>
          <w:rFonts w:ascii="PermianSerifTypeface" w:hAnsi="PermianSerifTypeface"/>
          <w:lang w:val="en-GB"/>
        </w:rPr>
        <w:t>b</w:t>
      </w:r>
      <w:r w:rsidR="001B3F51" w:rsidRPr="001B3F51">
        <w:rPr>
          <w:rFonts w:ascii="PermianSerifTypeface" w:hAnsi="PermianSerifTypeface"/>
          <w:lang w:val="en-GB"/>
        </w:rPr>
        <w:t>eneficial owner</w:t>
      </w:r>
      <w:r w:rsidR="0035242E">
        <w:rPr>
          <w:rFonts w:ascii="PermianSerifTypeface" w:hAnsi="PermianSerifTypeface"/>
          <w:lang w:val="en-GB"/>
        </w:rPr>
        <w:t>(s)</w:t>
      </w:r>
      <w:r w:rsidR="001B3F51" w:rsidRPr="001B3F51">
        <w:rPr>
          <w:rFonts w:ascii="PermianSerifTypeface" w:hAnsi="PermianSerifTypeface"/>
          <w:lang w:val="en-GB"/>
        </w:rPr>
        <w:t xml:space="preserve"> as a result of the proposed acquisition: ..............................................................................................................................................................................</w:t>
      </w:r>
    </w:p>
    <w:p w14:paraId="07F144AB" w14:textId="59F767AD" w:rsidR="001B3F51" w:rsidRPr="001B3F51" w:rsidRDefault="001B3F51" w:rsidP="001B3F51">
      <w:pPr>
        <w:tabs>
          <w:tab w:val="left" w:pos="426"/>
          <w:tab w:val="left" w:pos="993"/>
        </w:tabs>
        <w:spacing w:after="0" w:line="276" w:lineRule="auto"/>
        <w:jc w:val="both"/>
        <w:rPr>
          <w:rFonts w:ascii="PermianSerifTypeface" w:hAnsi="PermianSerifTypeface"/>
          <w:lang w:val="en-GB"/>
        </w:rPr>
      </w:pPr>
      <w:r w:rsidRPr="001B3F51">
        <w:rPr>
          <w:rFonts w:ascii="PermianSerifTypeface" w:hAnsi="PermianSerifTypeface"/>
          <w:lang w:val="en-GB"/>
        </w:rPr>
        <w:t>(name, first name, date and place of birth, nationality and details of identity document (IDNP, series and number, date of issue), domicile/residence address, relevant shareholding and voting rights)</w:t>
      </w:r>
      <w:r>
        <w:rPr>
          <w:rFonts w:ascii="PermianSerifTypeface" w:hAnsi="PermianSerifTypeface"/>
          <w:lang w:val="en-GB"/>
        </w:rPr>
        <w:t>.</w:t>
      </w:r>
    </w:p>
    <w:p w14:paraId="4DE418AE" w14:textId="15C3DA79" w:rsidR="001B3F51" w:rsidRPr="001B3F51" w:rsidRDefault="001B3F51" w:rsidP="001B3F51">
      <w:pPr>
        <w:tabs>
          <w:tab w:val="left" w:pos="426"/>
          <w:tab w:val="left" w:pos="993"/>
        </w:tabs>
        <w:spacing w:after="0" w:line="276" w:lineRule="auto"/>
        <w:jc w:val="both"/>
        <w:rPr>
          <w:rFonts w:ascii="PermianSerifTypeface" w:hAnsi="PermianSerifTypeface"/>
          <w:lang w:val="en-GB"/>
        </w:rPr>
      </w:pPr>
      <w:r>
        <w:rPr>
          <w:rFonts w:ascii="PermianSerifTypeface" w:hAnsi="PermianSerifTypeface"/>
          <w:lang w:val="en-GB"/>
        </w:rPr>
        <w:tab/>
      </w:r>
      <w:r w:rsidRPr="001B3F51">
        <w:rPr>
          <w:rFonts w:ascii="PermianSerifTypeface" w:hAnsi="PermianSerifTypeface"/>
          <w:lang w:val="en-GB"/>
        </w:rPr>
        <w:t>c) are expected to act as members of the management body of the non-bank payment service provider as a result of the proposed acquisition: ...</w:t>
      </w:r>
      <w:r>
        <w:rPr>
          <w:rFonts w:ascii="PermianSerifTypeface" w:hAnsi="PermianSerifTypeface"/>
          <w:lang w:val="en-GB"/>
        </w:rPr>
        <w:t>...........................................................</w:t>
      </w:r>
      <w:r w:rsidRPr="001B3F51">
        <w:rPr>
          <w:rFonts w:ascii="PermianSerifTypeface" w:hAnsi="PermianSerifTypeface"/>
          <w:lang w:val="en-GB"/>
        </w:rPr>
        <w:t>.......</w:t>
      </w:r>
    </w:p>
    <w:p w14:paraId="4293ACC5" w14:textId="595B1B16" w:rsidR="001B3F51" w:rsidRPr="001B3F51" w:rsidRDefault="001B3F51" w:rsidP="001B3F51">
      <w:pPr>
        <w:tabs>
          <w:tab w:val="left" w:pos="426"/>
          <w:tab w:val="left" w:pos="993"/>
        </w:tabs>
        <w:spacing w:after="0" w:line="276" w:lineRule="auto"/>
        <w:jc w:val="both"/>
        <w:rPr>
          <w:rFonts w:ascii="PermianSerifTypeface" w:hAnsi="PermianSerifTypeface"/>
          <w:lang w:val="en-GB"/>
        </w:rPr>
      </w:pPr>
      <w:r w:rsidRPr="001B3F51">
        <w:rPr>
          <w:rFonts w:ascii="PermianSerifTypeface" w:hAnsi="PermianSerifTypeface"/>
          <w:lang w:val="en-GB"/>
        </w:rPr>
        <w:t>(where applicable, please indicate</w:t>
      </w:r>
      <w:r>
        <w:rPr>
          <w:rFonts w:ascii="PermianSerifTypeface" w:hAnsi="PermianSerifTypeface"/>
          <w:lang w:val="en-GB"/>
        </w:rPr>
        <w:t xml:space="preserve"> name and</w:t>
      </w:r>
      <w:r w:rsidRPr="001B3F51">
        <w:rPr>
          <w:rFonts w:ascii="PermianSerifTypeface" w:hAnsi="PermianSerifTypeface"/>
          <w:lang w:val="en-GB"/>
        </w:rPr>
        <w:t xml:space="preserve"> surname, and expected position).  </w:t>
      </w:r>
    </w:p>
    <w:p w14:paraId="679D4E6D" w14:textId="77777777" w:rsidR="001B3F51" w:rsidRDefault="001B3F51" w:rsidP="001B3F51">
      <w:pPr>
        <w:tabs>
          <w:tab w:val="left" w:pos="426"/>
          <w:tab w:val="left" w:pos="993"/>
        </w:tabs>
        <w:spacing w:after="0" w:line="276" w:lineRule="auto"/>
        <w:jc w:val="both"/>
        <w:rPr>
          <w:rFonts w:ascii="PermianSerifTypeface" w:hAnsi="PermianSerifTypeface"/>
          <w:lang w:val="en-GB"/>
        </w:rPr>
      </w:pPr>
    </w:p>
    <w:p w14:paraId="3657C813" w14:textId="285704AC" w:rsidR="001B3F51" w:rsidRPr="001B3F51" w:rsidRDefault="001B3F51" w:rsidP="001B3F51">
      <w:pPr>
        <w:tabs>
          <w:tab w:val="left" w:pos="426"/>
          <w:tab w:val="left" w:pos="993"/>
        </w:tabs>
        <w:spacing w:after="0" w:line="276" w:lineRule="auto"/>
        <w:jc w:val="both"/>
        <w:rPr>
          <w:rFonts w:ascii="PermianSerifTypeface" w:hAnsi="PermianSerifTypeface"/>
          <w:lang w:val="en-GB"/>
        </w:rPr>
      </w:pPr>
      <w:r w:rsidRPr="001B3F51">
        <w:rPr>
          <w:rFonts w:ascii="PermianSerifTypeface" w:hAnsi="PermianSerifTypeface"/>
          <w:lang w:val="en-GB"/>
        </w:rPr>
        <w:t xml:space="preserve">Please attach to this application the information and documents referred to in Annexes 2 </w:t>
      </w:r>
      <w:r>
        <w:rPr>
          <w:rFonts w:ascii="PermianSerifTypeface" w:hAnsi="PermianSerifTypeface"/>
          <w:lang w:val="en-GB"/>
        </w:rPr>
        <w:t xml:space="preserve">- </w:t>
      </w:r>
      <w:r w:rsidRPr="001B3F51">
        <w:rPr>
          <w:rFonts w:ascii="PermianSerifTypeface" w:hAnsi="PermianSerifTypeface"/>
          <w:lang w:val="en-GB"/>
        </w:rPr>
        <w:t xml:space="preserve">6 of the </w:t>
      </w:r>
      <w:r w:rsidRPr="001B3F51">
        <w:rPr>
          <w:rFonts w:ascii="PermianSerifTypeface" w:hAnsi="PermianSerifTypeface"/>
          <w:i/>
          <w:iCs/>
          <w:lang w:val="en-GB"/>
        </w:rPr>
        <w:t>Regulation on shareholdings in non-bank payment service providers</w:t>
      </w:r>
      <w:r w:rsidRPr="001B3F51">
        <w:rPr>
          <w:rFonts w:ascii="PermianSerifTypeface" w:hAnsi="PermianSerifTypeface"/>
          <w:lang w:val="en-GB"/>
        </w:rPr>
        <w:t xml:space="preserve"> (please identify each document or piece of information and indicate the number</w:t>
      </w:r>
      <w:r w:rsidR="0031063E">
        <w:rPr>
          <w:rFonts w:ascii="PermianSerifTypeface" w:hAnsi="PermianSerifTypeface"/>
          <w:lang w:val="en-GB"/>
        </w:rPr>
        <w:t xml:space="preserve"> of pages</w:t>
      </w:r>
      <w:r w:rsidRPr="001B3F51">
        <w:rPr>
          <w:rFonts w:ascii="PermianSerifTypeface" w:hAnsi="PermianSerifTypeface"/>
          <w:lang w:val="en-GB"/>
        </w:rPr>
        <w:t xml:space="preserve">): </w:t>
      </w:r>
      <w:r>
        <w:rPr>
          <w:rFonts w:ascii="PermianSerifTypeface" w:hAnsi="PermianSerifTypeface"/>
          <w:lang w:val="en-GB"/>
        </w:rPr>
        <w:t>……………………….</w:t>
      </w:r>
      <w:r w:rsidRPr="001B3F51">
        <w:rPr>
          <w:rFonts w:ascii="PermianSerifTypeface" w:hAnsi="PermianSerifTypeface"/>
          <w:lang w:val="en-GB"/>
        </w:rPr>
        <w:t xml:space="preserve">............ </w:t>
      </w:r>
    </w:p>
    <w:p w14:paraId="5BD8130B" w14:textId="77777777" w:rsidR="001B3F51" w:rsidRDefault="001B3F51" w:rsidP="001B3F51">
      <w:pPr>
        <w:tabs>
          <w:tab w:val="left" w:pos="426"/>
          <w:tab w:val="left" w:pos="993"/>
        </w:tabs>
        <w:spacing w:after="0" w:line="276" w:lineRule="auto"/>
        <w:jc w:val="both"/>
        <w:rPr>
          <w:rFonts w:ascii="PermianSerifTypeface" w:hAnsi="PermianSerifTypeface"/>
          <w:lang w:val="en-GB"/>
        </w:rPr>
      </w:pPr>
    </w:p>
    <w:p w14:paraId="60A357D1" w14:textId="53A01D2F" w:rsidR="001B3F51" w:rsidRDefault="001B3F51" w:rsidP="001B3F51">
      <w:pPr>
        <w:tabs>
          <w:tab w:val="left" w:pos="426"/>
          <w:tab w:val="left" w:pos="993"/>
        </w:tabs>
        <w:spacing w:after="0" w:line="276" w:lineRule="auto"/>
        <w:jc w:val="both"/>
        <w:rPr>
          <w:rFonts w:ascii="PermianSerifTypeface" w:hAnsi="PermianSerifTypeface"/>
          <w:lang w:val="en-GB"/>
        </w:rPr>
      </w:pPr>
      <w:r w:rsidRPr="001B3F51">
        <w:rPr>
          <w:rFonts w:ascii="PermianSerifTypeface" w:hAnsi="PermianSerifTypeface"/>
          <w:lang w:val="en-GB"/>
        </w:rPr>
        <w:t xml:space="preserve">The following persons may be contacted (provided they speak Romanian or a language of international communication) </w:t>
      </w:r>
      <w:r>
        <w:rPr>
          <w:rFonts w:ascii="PermianSerifTypeface" w:hAnsi="PermianSerifTypeface"/>
          <w:lang w:val="en-GB"/>
        </w:rPr>
        <w:t xml:space="preserve">………………………………………………………………………. </w:t>
      </w:r>
      <w:r w:rsidRPr="001B3F51">
        <w:rPr>
          <w:rFonts w:ascii="PermianSerifTypeface" w:hAnsi="PermianSerifTypeface"/>
          <w:lang w:val="en-GB"/>
        </w:rPr>
        <w:t xml:space="preserve">(name, surname), </w:t>
      </w:r>
      <w:r>
        <w:rPr>
          <w:rFonts w:ascii="PermianSerifTypeface" w:hAnsi="PermianSerifTypeface"/>
          <w:lang w:val="en-GB"/>
        </w:rPr>
        <w:t>…………………………………………………………………….</w:t>
      </w:r>
      <w:r w:rsidRPr="001B3F51">
        <w:rPr>
          <w:rFonts w:ascii="PermianSerifTypeface" w:hAnsi="PermianSerifTypeface"/>
          <w:lang w:val="en-GB"/>
        </w:rPr>
        <w:t xml:space="preserve">........ (place of work), </w:t>
      </w:r>
      <w:r w:rsidRPr="001B3F51">
        <w:rPr>
          <w:rFonts w:ascii="PermianSerifTypeface" w:hAnsi="PermianSerifTypeface"/>
          <w:lang w:val="en-GB"/>
        </w:rPr>
        <w:lastRenderedPageBreak/>
        <w:t>....</w:t>
      </w:r>
      <w:r>
        <w:rPr>
          <w:rFonts w:ascii="PermianSerifTypeface" w:hAnsi="PermianSerifTypeface"/>
          <w:lang w:val="en-GB"/>
        </w:rPr>
        <w:t>...........................</w:t>
      </w:r>
      <w:r w:rsidRPr="001B3F51">
        <w:rPr>
          <w:rFonts w:ascii="PermianSerifTypeface" w:hAnsi="PermianSerifTypeface"/>
          <w:lang w:val="en-GB"/>
        </w:rPr>
        <w:t xml:space="preserve">................. (position), contact address: </w:t>
      </w:r>
      <w:r>
        <w:rPr>
          <w:rFonts w:ascii="PermianSerifTypeface" w:hAnsi="PermianSerifTypeface"/>
          <w:lang w:val="en-GB"/>
        </w:rPr>
        <w:t>……………………….</w:t>
      </w:r>
      <w:r w:rsidRPr="001B3F51">
        <w:rPr>
          <w:rFonts w:ascii="PermianSerifTypeface" w:hAnsi="PermianSerifTypeface"/>
          <w:lang w:val="en-GB"/>
        </w:rPr>
        <w:t>............, telephone .......</w:t>
      </w:r>
      <w:r>
        <w:rPr>
          <w:rFonts w:ascii="PermianSerifTypeface" w:hAnsi="PermianSerifTypeface"/>
          <w:lang w:val="en-GB"/>
        </w:rPr>
        <w:t>........................</w:t>
      </w:r>
      <w:r w:rsidRPr="001B3F51">
        <w:rPr>
          <w:rFonts w:ascii="PermianSerifTypeface" w:hAnsi="PermianSerifTypeface"/>
          <w:lang w:val="en-GB"/>
        </w:rPr>
        <w:t xml:space="preserve">....., fax </w:t>
      </w:r>
      <w:r>
        <w:rPr>
          <w:rFonts w:ascii="PermianSerifTypeface" w:hAnsi="PermianSerifTypeface"/>
          <w:lang w:val="en-GB"/>
        </w:rPr>
        <w:t>……………………………………..</w:t>
      </w:r>
      <w:r w:rsidRPr="001B3F51">
        <w:rPr>
          <w:rFonts w:ascii="PermianSerifTypeface" w:hAnsi="PermianSerifTypeface"/>
          <w:lang w:val="en-GB"/>
        </w:rPr>
        <w:t xml:space="preserve">........ </w:t>
      </w:r>
    </w:p>
    <w:p w14:paraId="6D524158" w14:textId="77777777" w:rsidR="001B3F51" w:rsidRPr="001B3F51" w:rsidRDefault="001B3F51" w:rsidP="001B3F51">
      <w:pPr>
        <w:tabs>
          <w:tab w:val="left" w:pos="426"/>
          <w:tab w:val="left" w:pos="993"/>
        </w:tabs>
        <w:spacing w:after="0" w:line="276" w:lineRule="auto"/>
        <w:jc w:val="both"/>
        <w:rPr>
          <w:rFonts w:ascii="PermianSerifTypeface" w:hAnsi="PermianSerifTypeface"/>
          <w:lang w:val="en-GB"/>
        </w:rPr>
      </w:pPr>
    </w:p>
    <w:p w14:paraId="640F4E52" w14:textId="3BE907BF" w:rsidR="00DD3FF1" w:rsidRPr="00DD3FF1" w:rsidRDefault="001B3F51" w:rsidP="001B3F51">
      <w:pPr>
        <w:tabs>
          <w:tab w:val="left" w:pos="426"/>
          <w:tab w:val="left" w:pos="993"/>
        </w:tabs>
        <w:spacing w:after="0" w:line="276" w:lineRule="auto"/>
        <w:jc w:val="both"/>
        <w:rPr>
          <w:rFonts w:ascii="PermianSerifTypeface" w:hAnsi="PermianSerifTypeface"/>
          <w:lang w:val="en-GB"/>
        </w:rPr>
      </w:pPr>
      <w:r w:rsidRPr="001B3F51">
        <w:rPr>
          <w:rFonts w:ascii="PermianSerifTypeface" w:hAnsi="PermianSerifTypeface"/>
          <w:lang w:val="en-GB"/>
        </w:rPr>
        <w:t xml:space="preserve">Date </w:t>
      </w:r>
      <w:r>
        <w:rPr>
          <w:rFonts w:ascii="PermianSerifTypeface" w:hAnsi="PermianSerifTypeface"/>
          <w:lang w:val="en-GB"/>
        </w:rPr>
        <w:t>…………………………………..</w:t>
      </w:r>
      <w:r w:rsidRPr="001B3F51">
        <w:rPr>
          <w:rFonts w:ascii="PermianSerifTypeface" w:hAnsi="PermianSerifTypeface"/>
          <w:lang w:val="en-GB"/>
        </w:rPr>
        <w:t>......</w:t>
      </w:r>
      <w:r w:rsidRPr="001B3F51">
        <w:rPr>
          <w:rFonts w:ascii="PermianSerifTypeface" w:hAnsi="PermianSerifTypeface"/>
          <w:lang w:val="en-GB"/>
        </w:rPr>
        <w:tab/>
      </w:r>
      <w:r w:rsidRPr="001B3F51">
        <w:rPr>
          <w:rFonts w:ascii="PermianSerifTypeface" w:hAnsi="PermianSerifTypeface"/>
          <w:lang w:val="en-GB"/>
        </w:rPr>
        <w:tab/>
      </w:r>
      <w:r w:rsidRPr="001B3F51">
        <w:rPr>
          <w:rFonts w:ascii="PermianSerifTypeface" w:hAnsi="PermianSerifTypeface"/>
          <w:lang w:val="en-GB"/>
        </w:rPr>
        <w:tab/>
        <w:t xml:space="preserve">Signature </w:t>
      </w:r>
      <w:r>
        <w:rPr>
          <w:rFonts w:ascii="PermianSerifTypeface" w:hAnsi="PermianSerifTypeface"/>
          <w:lang w:val="en-GB"/>
        </w:rPr>
        <w:t>…………………………………</w:t>
      </w:r>
      <w:r w:rsidRPr="001B3F51">
        <w:rPr>
          <w:rFonts w:ascii="PermianSerifTypeface" w:hAnsi="PermianSerifTypeface"/>
          <w:lang w:val="en-GB"/>
        </w:rPr>
        <w:t>......</w:t>
      </w:r>
      <w:r w:rsidR="0085596A">
        <w:rPr>
          <w:rFonts w:ascii="PermianSerifTypeface" w:hAnsi="PermianSerifTypeface"/>
          <w:lang w:val="en-GB"/>
        </w:rPr>
        <w:t xml:space="preserve"> </w:t>
      </w:r>
    </w:p>
    <w:p w14:paraId="7015740E" w14:textId="219F4308" w:rsidR="00C8540C" w:rsidRPr="008B6ED3" w:rsidRDefault="00C8540C" w:rsidP="00560DB1">
      <w:pPr>
        <w:tabs>
          <w:tab w:val="left" w:pos="426"/>
          <w:tab w:val="left" w:pos="851"/>
        </w:tabs>
        <w:spacing w:after="0" w:line="276" w:lineRule="auto"/>
        <w:jc w:val="both"/>
        <w:rPr>
          <w:rFonts w:ascii="PermianSerifTypeface" w:hAnsi="PermianSerifTypeface"/>
          <w:lang w:val="en-GB"/>
        </w:rPr>
      </w:pPr>
      <w:r w:rsidRPr="008B6ED3">
        <w:rPr>
          <w:rFonts w:ascii="PermianSerifTypeface" w:hAnsi="PermianSerifTypeface"/>
          <w:lang w:val="en-GB"/>
        </w:rPr>
        <w:t xml:space="preserve"> </w:t>
      </w:r>
    </w:p>
    <w:p w14:paraId="4C67A99C" w14:textId="7DD3BFB5" w:rsidR="001B3F51" w:rsidRDefault="00711768" w:rsidP="00560DB1">
      <w:pPr>
        <w:pStyle w:val="ListParagraph"/>
        <w:tabs>
          <w:tab w:val="left" w:pos="426"/>
          <w:tab w:val="left" w:pos="851"/>
        </w:tabs>
        <w:spacing w:after="0" w:line="276" w:lineRule="auto"/>
        <w:ind w:left="567"/>
        <w:jc w:val="both"/>
        <w:rPr>
          <w:rFonts w:ascii="PermianSerifTypeface" w:hAnsi="PermianSerifTypeface"/>
          <w:lang w:val="en-GB"/>
        </w:rPr>
      </w:pPr>
      <w:r>
        <w:rPr>
          <w:rFonts w:ascii="PermianSerifTypeface" w:hAnsi="PermianSerifTypeface"/>
          <w:lang w:val="en-GB"/>
        </w:rPr>
        <w:t xml:space="preserve">  </w:t>
      </w:r>
    </w:p>
    <w:p w14:paraId="3F6E6E47" w14:textId="77777777" w:rsidR="001B3F51" w:rsidRDefault="001B3F51">
      <w:pPr>
        <w:rPr>
          <w:rFonts w:ascii="PermianSerifTypeface" w:hAnsi="PermianSerifTypeface"/>
          <w:lang w:val="en-GB"/>
        </w:rPr>
      </w:pPr>
      <w:r>
        <w:rPr>
          <w:rFonts w:ascii="PermianSerifTypeface" w:hAnsi="PermianSerifTypeface"/>
          <w:lang w:val="en-GB"/>
        </w:rPr>
        <w:br w:type="page"/>
      </w:r>
    </w:p>
    <w:p w14:paraId="760E1BBF" w14:textId="3D4ACB8C" w:rsidR="001B3F51" w:rsidRPr="001B3F51" w:rsidRDefault="001B3F51" w:rsidP="001B3F51">
      <w:pPr>
        <w:pStyle w:val="ListParagraph"/>
        <w:tabs>
          <w:tab w:val="left" w:pos="426"/>
          <w:tab w:val="left" w:pos="851"/>
        </w:tabs>
        <w:spacing w:after="0" w:line="276" w:lineRule="auto"/>
        <w:ind w:left="567"/>
        <w:jc w:val="right"/>
        <w:rPr>
          <w:rFonts w:ascii="PermianSerifTypeface" w:hAnsi="PermianSerifTypeface"/>
          <w:b/>
          <w:bCs/>
          <w:lang w:val="en-GB"/>
        </w:rPr>
      </w:pPr>
      <w:r w:rsidRPr="001B3F51">
        <w:rPr>
          <w:rFonts w:ascii="PermianSerifTypeface" w:hAnsi="PermianSerifTypeface"/>
          <w:b/>
          <w:bCs/>
          <w:lang w:val="en-GB"/>
        </w:rPr>
        <w:lastRenderedPageBreak/>
        <w:t>Annex 2</w:t>
      </w:r>
    </w:p>
    <w:p w14:paraId="5E2F0433" w14:textId="4A0EB9DA" w:rsidR="001B3F51" w:rsidRDefault="001B3F51" w:rsidP="001B3F51">
      <w:pPr>
        <w:tabs>
          <w:tab w:val="left" w:pos="426"/>
          <w:tab w:val="left" w:pos="993"/>
        </w:tabs>
        <w:spacing w:after="0" w:line="276" w:lineRule="auto"/>
        <w:jc w:val="right"/>
        <w:rPr>
          <w:rFonts w:ascii="PermianSerifTypeface" w:hAnsi="PermianSerifTypeface"/>
          <w:lang w:val="en-GB"/>
        </w:rPr>
      </w:pPr>
      <w:r>
        <w:rPr>
          <w:rFonts w:ascii="PermianSerifTypeface" w:hAnsi="PermianSerifTypeface"/>
          <w:lang w:val="en-GB"/>
        </w:rPr>
        <w:t xml:space="preserve">to the Regulation on Holdings </w:t>
      </w:r>
    </w:p>
    <w:p w14:paraId="4CC0EE8B" w14:textId="62DCF835" w:rsidR="001B3F51" w:rsidRDefault="001B3F51" w:rsidP="001B3F51">
      <w:pPr>
        <w:tabs>
          <w:tab w:val="left" w:pos="426"/>
          <w:tab w:val="left" w:pos="993"/>
        </w:tabs>
        <w:spacing w:after="0" w:line="276" w:lineRule="auto"/>
        <w:jc w:val="right"/>
        <w:rPr>
          <w:rFonts w:ascii="PermianSerifTypeface" w:hAnsi="PermianSerifTypeface"/>
          <w:lang w:val="en-GB"/>
        </w:rPr>
      </w:pPr>
      <w:r>
        <w:rPr>
          <w:rFonts w:ascii="PermianSerifTypeface" w:hAnsi="PermianSerifTypeface"/>
          <w:lang w:val="en-GB"/>
        </w:rPr>
        <w:t>in Non-Bank Payment Service Provider</w:t>
      </w:r>
    </w:p>
    <w:p w14:paraId="38999139" w14:textId="77777777" w:rsidR="001B3F51" w:rsidRDefault="001B3F51" w:rsidP="001B3F51">
      <w:pPr>
        <w:tabs>
          <w:tab w:val="left" w:pos="426"/>
          <w:tab w:val="left" w:pos="993"/>
        </w:tabs>
        <w:spacing w:after="0" w:line="276" w:lineRule="auto"/>
        <w:jc w:val="right"/>
        <w:rPr>
          <w:rFonts w:ascii="PermianSerifTypeface" w:hAnsi="PermianSerifTypeface"/>
          <w:lang w:val="en-GB"/>
        </w:rPr>
      </w:pPr>
    </w:p>
    <w:p w14:paraId="4579794B" w14:textId="5C36A49F" w:rsidR="002B7A74" w:rsidRDefault="002B7A74" w:rsidP="002B7A74">
      <w:pPr>
        <w:spacing w:after="0" w:line="22" w:lineRule="atLeast"/>
        <w:jc w:val="center"/>
        <w:rPr>
          <w:rFonts w:ascii="PermianSerifTypeface" w:hAnsi="PermianSerifTypeface"/>
          <w:b/>
          <w:lang w:val="en-GB"/>
        </w:rPr>
      </w:pPr>
      <w:r w:rsidRPr="00AE3F99">
        <w:rPr>
          <w:rFonts w:ascii="PermianSerifTypeface" w:hAnsi="PermianSerifTypeface"/>
          <w:b/>
          <w:lang w:val="en-GB"/>
        </w:rPr>
        <w:t xml:space="preserve">LIST OF </w:t>
      </w:r>
      <w:r>
        <w:rPr>
          <w:rFonts w:ascii="PermianSerifTypeface" w:hAnsi="PermianSerifTypeface"/>
          <w:b/>
          <w:lang w:val="en-GB"/>
        </w:rPr>
        <w:t xml:space="preserve">INFORMATION AND </w:t>
      </w:r>
      <w:r w:rsidRPr="00AE3F99">
        <w:rPr>
          <w:rFonts w:ascii="PermianSerifTypeface" w:hAnsi="PermianSerifTypeface"/>
          <w:b/>
          <w:lang w:val="en-GB"/>
        </w:rPr>
        <w:t>DOCUMENTS TO BE ATTACHED TO THE APPLICATION FORM OF THE PROPOSED ACQUIRER</w:t>
      </w:r>
    </w:p>
    <w:p w14:paraId="2455C837" w14:textId="77777777" w:rsidR="002B7A74" w:rsidRDefault="002B7A74" w:rsidP="002B7A74">
      <w:pPr>
        <w:spacing w:after="0" w:line="22" w:lineRule="atLeast"/>
        <w:jc w:val="center"/>
        <w:rPr>
          <w:rFonts w:ascii="PermianSerifTypeface" w:hAnsi="PermianSerifTypeface"/>
          <w:b/>
          <w:lang w:val="en-GB"/>
        </w:rPr>
      </w:pPr>
    </w:p>
    <w:p w14:paraId="19640E9F" w14:textId="5033DFB5" w:rsidR="0031063E" w:rsidRPr="0031063E" w:rsidRDefault="0031063E" w:rsidP="0031063E">
      <w:pPr>
        <w:spacing w:after="0" w:line="22" w:lineRule="atLeast"/>
        <w:jc w:val="both"/>
        <w:rPr>
          <w:rFonts w:ascii="PermianSerifTypeface" w:hAnsi="PermianSerifTypeface"/>
          <w:bCs/>
          <w:lang w:val="en-GB"/>
        </w:rPr>
      </w:pPr>
      <w:r w:rsidRPr="0031063E">
        <w:rPr>
          <w:rFonts w:ascii="PermianSerifTypeface" w:hAnsi="PermianSerifTypeface"/>
          <w:bCs/>
          <w:lang w:val="en-GB"/>
        </w:rPr>
        <w:t xml:space="preserve">Each proposed acquirer shall submit the following information and documents: </w:t>
      </w:r>
    </w:p>
    <w:p w14:paraId="0CB16842" w14:textId="77777777" w:rsidR="0031063E" w:rsidRDefault="0031063E" w:rsidP="0031063E">
      <w:pPr>
        <w:spacing w:after="0" w:line="22" w:lineRule="atLeast"/>
        <w:jc w:val="both"/>
        <w:rPr>
          <w:rFonts w:ascii="PermianSerifTypeface" w:hAnsi="PermianSerifTypeface"/>
          <w:b/>
          <w:lang w:val="en-GB"/>
        </w:rPr>
      </w:pPr>
    </w:p>
    <w:p w14:paraId="6C30C671" w14:textId="04528781" w:rsidR="004B1E6C" w:rsidRPr="0031063E" w:rsidRDefault="004B1E6C" w:rsidP="004B1E6C">
      <w:pPr>
        <w:pStyle w:val="ListParagraph"/>
        <w:numPr>
          <w:ilvl w:val="0"/>
          <w:numId w:val="6"/>
        </w:numPr>
        <w:spacing w:after="0" w:line="22" w:lineRule="atLeast"/>
        <w:jc w:val="both"/>
        <w:rPr>
          <w:rFonts w:ascii="PermianSerifTypeface" w:hAnsi="PermianSerifTypeface"/>
          <w:lang w:val="en-GB"/>
        </w:rPr>
      </w:pPr>
      <w:r w:rsidRPr="0031063E">
        <w:rPr>
          <w:rFonts w:ascii="PermianSerifTypeface" w:hAnsi="PermianSerifTypeface"/>
          <w:b/>
          <w:lang w:val="en-GB"/>
        </w:rPr>
        <w:t xml:space="preserve">The proposed acquirer – </w:t>
      </w:r>
      <w:r w:rsidR="0031063E" w:rsidRPr="0031063E">
        <w:rPr>
          <w:rFonts w:ascii="PermianSerifTypeface" w:hAnsi="PermianSerifTypeface"/>
          <w:b/>
          <w:lang w:val="en-GB"/>
        </w:rPr>
        <w:t>natural person</w:t>
      </w:r>
      <w:r w:rsidRPr="0031063E">
        <w:rPr>
          <w:rFonts w:ascii="PermianSerifTypeface" w:hAnsi="PermianSerifTypeface"/>
          <w:b/>
          <w:lang w:val="en-GB"/>
        </w:rPr>
        <w:t xml:space="preserve"> shall submit:</w:t>
      </w:r>
    </w:p>
    <w:p w14:paraId="2639D324" w14:textId="21615239" w:rsidR="004B1E6C" w:rsidRPr="0031063E" w:rsidRDefault="004B1E6C" w:rsidP="00DF4EEA">
      <w:pPr>
        <w:pStyle w:val="ListParagraph"/>
        <w:numPr>
          <w:ilvl w:val="0"/>
          <w:numId w:val="7"/>
        </w:numPr>
        <w:tabs>
          <w:tab w:val="left" w:pos="851"/>
        </w:tabs>
        <w:spacing w:after="0" w:line="22" w:lineRule="atLeast"/>
        <w:ind w:left="0" w:firstLine="567"/>
        <w:jc w:val="both"/>
        <w:rPr>
          <w:rFonts w:ascii="PermianSerifTypeface" w:hAnsi="PermianSerifTypeface"/>
          <w:lang w:val="en-GB"/>
        </w:rPr>
      </w:pPr>
      <w:r w:rsidRPr="0031063E">
        <w:rPr>
          <w:rFonts w:ascii="PermianSerifTypeface" w:hAnsi="PermianSerifTypeface"/>
          <w:lang w:val="en-GB"/>
        </w:rPr>
        <w:t>Copy of the identity card with the presentation of the original form for verification (which will be returned afterwards) or the certified copy of the identity card, including for non-residents;</w:t>
      </w:r>
    </w:p>
    <w:p w14:paraId="21DB0B2B" w14:textId="71BE96C9" w:rsidR="002B7A74" w:rsidRDefault="004B1E6C" w:rsidP="00DF4EEA">
      <w:pPr>
        <w:pStyle w:val="ListParagraph"/>
        <w:numPr>
          <w:ilvl w:val="0"/>
          <w:numId w:val="7"/>
        </w:numPr>
        <w:tabs>
          <w:tab w:val="left" w:pos="851"/>
        </w:tabs>
        <w:spacing w:after="0" w:line="22" w:lineRule="atLeast"/>
        <w:ind w:left="0" w:firstLine="567"/>
        <w:jc w:val="both"/>
        <w:rPr>
          <w:rFonts w:ascii="PermianSerifTypeface" w:hAnsi="PermianSerifTypeface"/>
          <w:lang w:val="en-GB"/>
        </w:rPr>
      </w:pPr>
      <w:r>
        <w:rPr>
          <w:rFonts w:ascii="PermianSerifTypeface" w:hAnsi="PermianSerifTypeface"/>
          <w:lang w:val="en-GB"/>
        </w:rPr>
        <w:t>C</w:t>
      </w:r>
      <w:r w:rsidRPr="00AE3F99">
        <w:rPr>
          <w:rFonts w:ascii="PermianSerifTypeface" w:hAnsi="PermianSerifTypeface"/>
          <w:lang w:val="en-GB"/>
        </w:rPr>
        <w:t>ertificate o</w:t>
      </w:r>
      <w:r>
        <w:rPr>
          <w:rFonts w:ascii="PermianSerifTypeface" w:hAnsi="PermianSerifTypeface"/>
          <w:lang w:val="en-GB"/>
        </w:rPr>
        <w:t>f</w:t>
      </w:r>
      <w:r w:rsidRPr="00AE3F99">
        <w:rPr>
          <w:rFonts w:ascii="PermianSerifTypeface" w:hAnsi="PermianSerifTypeface"/>
          <w:lang w:val="en-GB"/>
        </w:rPr>
        <w:t xml:space="preserve"> the actual debt for </w:t>
      </w:r>
      <w:r>
        <w:rPr>
          <w:rFonts w:ascii="PermianSerifTypeface" w:hAnsi="PermianSerifTypeface"/>
          <w:lang w:val="en-GB"/>
        </w:rPr>
        <w:t>loans</w:t>
      </w:r>
      <w:r w:rsidRPr="00AE3F99">
        <w:rPr>
          <w:rFonts w:ascii="PermianSerifTypeface" w:hAnsi="PermianSerifTypeface"/>
          <w:lang w:val="en-GB"/>
        </w:rPr>
        <w:t xml:space="preserve"> (credits), issued by the banks where it is </w:t>
      </w:r>
      <w:r>
        <w:rPr>
          <w:rFonts w:ascii="PermianSerifTypeface" w:hAnsi="PermianSerifTypeface"/>
          <w:lang w:val="en-GB"/>
        </w:rPr>
        <w:t>delivered</w:t>
      </w:r>
      <w:r w:rsidRPr="00AE3F99">
        <w:rPr>
          <w:rFonts w:ascii="PermianSerifTypeface" w:hAnsi="PermianSerifTypeface"/>
          <w:lang w:val="en-GB"/>
        </w:rPr>
        <w:t xml:space="preserve"> up to 30 days before the application is submitted;</w:t>
      </w:r>
    </w:p>
    <w:p w14:paraId="43532059" w14:textId="3EC35A37" w:rsidR="004B1E6C" w:rsidRPr="004B1E6C" w:rsidRDefault="004B1E6C" w:rsidP="00DF4EEA">
      <w:pPr>
        <w:pStyle w:val="ListParagraph"/>
        <w:numPr>
          <w:ilvl w:val="0"/>
          <w:numId w:val="7"/>
        </w:numPr>
        <w:tabs>
          <w:tab w:val="left" w:pos="851"/>
        </w:tabs>
        <w:spacing w:after="0" w:line="22" w:lineRule="atLeast"/>
        <w:ind w:left="0" w:firstLine="567"/>
        <w:jc w:val="both"/>
        <w:rPr>
          <w:rFonts w:ascii="PermianSerifTypeface" w:hAnsi="PermianSerifTypeface"/>
          <w:lang w:val="en-GB"/>
        </w:rPr>
      </w:pPr>
      <w:r>
        <w:rPr>
          <w:rFonts w:ascii="PermianSerifTypeface" w:hAnsi="PermianSerifTypeface"/>
          <w:lang w:val="en-GB"/>
        </w:rPr>
        <w:t>A</w:t>
      </w:r>
      <w:r w:rsidRPr="004B1E6C">
        <w:rPr>
          <w:rFonts w:ascii="PermianSerifTypeface" w:hAnsi="PermianSerifTypeface"/>
          <w:lang w:val="en-GB"/>
        </w:rPr>
        <w:t xml:space="preserve"> statement of the origin of the funds used for the contributions made in exchange for, or for the acquisition of, the shares, including documents (or </w:t>
      </w:r>
      <w:r>
        <w:rPr>
          <w:rFonts w:ascii="PermianSerifTypeface" w:hAnsi="PermianSerifTypeface"/>
          <w:lang w:val="en-GB"/>
        </w:rPr>
        <w:t xml:space="preserve">certified </w:t>
      </w:r>
      <w:r w:rsidRPr="004B1E6C">
        <w:rPr>
          <w:rFonts w:ascii="PermianSerifTypeface" w:hAnsi="PermianSerifTypeface"/>
          <w:lang w:val="en-GB"/>
        </w:rPr>
        <w:t>copies thereof) confirming the receipt of income from the declared sources as well as other similar sources demonstrating the source and sufficiency of funds for the acquisition of the shares. Information on the use of the borrowed funds, including the names of the lenders and details of the facilities granted, such as maturities, terms, co</w:t>
      </w:r>
      <w:r>
        <w:rPr>
          <w:rFonts w:ascii="PermianSerifTypeface" w:hAnsi="PermianSerifTypeface"/>
          <w:lang w:val="en-GB"/>
        </w:rPr>
        <w:t xml:space="preserve">mmitments </w:t>
      </w:r>
      <w:r w:rsidRPr="004B1E6C">
        <w:rPr>
          <w:rFonts w:ascii="PermianSerifTypeface" w:hAnsi="PermianSerifTypeface"/>
          <w:lang w:val="en-GB"/>
        </w:rPr>
        <w:t xml:space="preserve">and guarantees, and information on the source of income to be used to repay the loans. If the lender is not a credit institution or a financial institution authorised to grant loans, the applicant </w:t>
      </w:r>
      <w:r>
        <w:rPr>
          <w:rFonts w:ascii="PermianSerifTypeface" w:hAnsi="PermianSerifTypeface"/>
          <w:lang w:val="en-GB"/>
        </w:rPr>
        <w:t xml:space="preserve">shall </w:t>
      </w:r>
      <w:r w:rsidRPr="004B1E6C">
        <w:rPr>
          <w:rFonts w:ascii="PermianSerifTypeface" w:hAnsi="PermianSerifTypeface"/>
          <w:lang w:val="en-GB"/>
        </w:rPr>
        <w:t xml:space="preserve">provide the competent authorities with information on the origin of the borrowed funds. Information on any assets of the proposed acquirer to be sold to help finance the proposed shareholding, such as the terms of sale, price, valuation and details of their </w:t>
      </w:r>
      <w:r w:rsidR="0031063E">
        <w:rPr>
          <w:rFonts w:ascii="PermianSerifTypeface" w:hAnsi="PermianSerifTypeface"/>
          <w:lang w:val="en-GB"/>
        </w:rPr>
        <w:t>features</w:t>
      </w:r>
      <w:r w:rsidRPr="004B1E6C">
        <w:rPr>
          <w:rFonts w:ascii="PermianSerifTypeface" w:hAnsi="PermianSerifTypeface"/>
          <w:lang w:val="en-GB"/>
        </w:rPr>
        <w:t>, when and how the assets were acquired;</w:t>
      </w:r>
    </w:p>
    <w:p w14:paraId="25EB7B5E" w14:textId="77777777" w:rsidR="004B1E6C" w:rsidRPr="00AE3F99" w:rsidRDefault="004B1E6C" w:rsidP="00DF4EEA">
      <w:pPr>
        <w:pStyle w:val="ListParagraph"/>
        <w:numPr>
          <w:ilvl w:val="0"/>
          <w:numId w:val="7"/>
        </w:numPr>
        <w:tabs>
          <w:tab w:val="left" w:pos="851"/>
        </w:tabs>
        <w:spacing w:after="0" w:line="22" w:lineRule="atLeast"/>
        <w:ind w:left="0" w:firstLine="567"/>
        <w:jc w:val="both"/>
        <w:rPr>
          <w:rFonts w:ascii="PermianSerifTypeface" w:hAnsi="PermianSerifTypeface"/>
          <w:lang w:val="en-GB"/>
        </w:rPr>
      </w:pPr>
      <w:r w:rsidRPr="00AE3F99">
        <w:rPr>
          <w:rFonts w:ascii="PermianSerifTypeface" w:hAnsi="PermianSerifTypeface"/>
          <w:lang w:val="en-GB"/>
        </w:rPr>
        <w:t>information on means and network used for the transfer of funds (availability of resources to be used for acquisition, financial arrangements, etc.);</w:t>
      </w:r>
    </w:p>
    <w:p w14:paraId="55E89924" w14:textId="085E6170" w:rsidR="004B1E6C" w:rsidRDefault="006763C3" w:rsidP="00DF4EEA">
      <w:pPr>
        <w:pStyle w:val="ListParagraph"/>
        <w:numPr>
          <w:ilvl w:val="0"/>
          <w:numId w:val="7"/>
        </w:numPr>
        <w:tabs>
          <w:tab w:val="left" w:pos="851"/>
        </w:tabs>
        <w:spacing w:after="0" w:line="22" w:lineRule="atLeast"/>
        <w:ind w:left="0" w:firstLine="567"/>
        <w:jc w:val="both"/>
        <w:rPr>
          <w:rFonts w:ascii="PermianSerifTypeface" w:hAnsi="PermianSerifTypeface"/>
          <w:lang w:val="en-GB"/>
        </w:rPr>
      </w:pPr>
      <w:r>
        <w:rPr>
          <w:rFonts w:ascii="PermianSerifTypeface" w:hAnsi="PermianSerifTypeface"/>
          <w:lang w:val="en-GB"/>
        </w:rPr>
        <w:t xml:space="preserve">a </w:t>
      </w:r>
      <w:r w:rsidR="0031063E">
        <w:rPr>
          <w:rFonts w:ascii="PermianSerifTypeface" w:hAnsi="PermianSerifTypeface"/>
          <w:lang w:val="en-GB"/>
        </w:rPr>
        <w:t>self-</w:t>
      </w:r>
      <w:r w:rsidR="004B1E6C" w:rsidRPr="00AE3F99">
        <w:rPr>
          <w:rFonts w:ascii="PermianSerifTypeface" w:hAnsi="PermianSerifTypeface"/>
          <w:lang w:val="en-GB"/>
        </w:rPr>
        <w:t xml:space="preserve">declaration regarding the concerted activity with other direct or indirect </w:t>
      </w:r>
      <w:r>
        <w:rPr>
          <w:rFonts w:ascii="PermianSerifTypeface" w:hAnsi="PermianSerifTypeface"/>
          <w:lang w:val="en-GB"/>
        </w:rPr>
        <w:t>share</w:t>
      </w:r>
      <w:r w:rsidR="004B1E6C" w:rsidRPr="00AE3F99">
        <w:rPr>
          <w:rFonts w:ascii="PermianSerifTypeface" w:hAnsi="PermianSerifTypeface"/>
          <w:lang w:val="en-GB"/>
        </w:rPr>
        <w:t>hold</w:t>
      </w:r>
      <w:r>
        <w:rPr>
          <w:rFonts w:ascii="PermianSerifTypeface" w:hAnsi="PermianSerifTypeface"/>
          <w:lang w:val="en-GB"/>
        </w:rPr>
        <w:t>ers</w:t>
      </w:r>
      <w:r w:rsidR="004B1E6C" w:rsidRPr="00AE3F99">
        <w:rPr>
          <w:rFonts w:ascii="PermianSerifTypeface" w:hAnsi="PermianSerifTypeface"/>
          <w:lang w:val="en-GB"/>
        </w:rPr>
        <w:t xml:space="preserve">, or on the </w:t>
      </w:r>
      <w:r>
        <w:rPr>
          <w:rFonts w:ascii="PermianSerifTypeface" w:hAnsi="PermianSerifTypeface"/>
          <w:lang w:val="en-GB"/>
        </w:rPr>
        <w:t xml:space="preserve">absence </w:t>
      </w:r>
      <w:r w:rsidR="004B1E6C" w:rsidRPr="00AE3F99">
        <w:rPr>
          <w:rFonts w:ascii="PermianSerifTypeface" w:hAnsi="PermianSerifTypeface"/>
          <w:lang w:val="en-GB"/>
        </w:rPr>
        <w:t xml:space="preserve">of such concerted activity, </w:t>
      </w:r>
      <w:r>
        <w:rPr>
          <w:rFonts w:ascii="PermianSerifTypeface" w:hAnsi="PermianSerifTypeface"/>
          <w:lang w:val="en-GB"/>
        </w:rPr>
        <w:t xml:space="preserve">in </w:t>
      </w:r>
      <w:r w:rsidR="004B1E6C" w:rsidRPr="00AE3F99">
        <w:rPr>
          <w:rFonts w:ascii="PermianSerifTypeface" w:hAnsi="PermianSerifTypeface"/>
          <w:lang w:val="en-GB"/>
        </w:rPr>
        <w:t>accord</w:t>
      </w:r>
      <w:r>
        <w:rPr>
          <w:rFonts w:ascii="PermianSerifTypeface" w:hAnsi="PermianSerifTypeface"/>
          <w:lang w:val="en-GB"/>
        </w:rPr>
        <w:t xml:space="preserve">ance with </w:t>
      </w:r>
      <w:r w:rsidR="004B1E6C" w:rsidRPr="00AE3F99">
        <w:rPr>
          <w:rFonts w:ascii="PermianSerifTypeface" w:hAnsi="PermianSerifTypeface"/>
          <w:lang w:val="en-GB"/>
        </w:rPr>
        <w:t xml:space="preserve">the model in Annex 3. </w:t>
      </w:r>
      <w:r w:rsidR="004B1E6C" w:rsidRPr="00A46DC9">
        <w:rPr>
          <w:rFonts w:ascii="PermianSerifTypeface" w:hAnsi="PermianSerifTypeface"/>
          <w:lang w:val="en-GB"/>
        </w:rPr>
        <w:t xml:space="preserve">In the </w:t>
      </w:r>
      <w:r w:rsidRPr="00A46DC9">
        <w:rPr>
          <w:rFonts w:ascii="PermianSerifTypeface" w:hAnsi="PermianSerifTypeface"/>
          <w:lang w:val="en-GB"/>
        </w:rPr>
        <w:t xml:space="preserve">event of the </w:t>
      </w:r>
      <w:r w:rsidR="004B1E6C" w:rsidRPr="00A46DC9">
        <w:rPr>
          <w:rFonts w:ascii="PermianSerifTypeface" w:hAnsi="PermianSerifTypeface"/>
          <w:lang w:val="en-GB"/>
        </w:rPr>
        <w:t>existence</w:t>
      </w:r>
      <w:r w:rsidR="004B1E6C" w:rsidRPr="00AE3F99">
        <w:rPr>
          <w:rFonts w:ascii="PermianSerifTypeface" w:hAnsi="PermianSerifTypeface"/>
          <w:lang w:val="en-GB"/>
        </w:rPr>
        <w:t xml:space="preserve"> of such </w:t>
      </w:r>
      <w:r>
        <w:rPr>
          <w:rFonts w:ascii="PermianSerifTypeface" w:hAnsi="PermianSerifTypeface"/>
          <w:lang w:val="en-GB"/>
        </w:rPr>
        <w:t>concerted</w:t>
      </w:r>
      <w:r w:rsidR="004B1E6C" w:rsidRPr="00AE3F99">
        <w:rPr>
          <w:rFonts w:ascii="PermianSerifTypeface" w:hAnsi="PermianSerifTypeface"/>
          <w:lang w:val="en-GB"/>
        </w:rPr>
        <w:t xml:space="preserve"> activity, the list of persons acting in concert with the </w:t>
      </w:r>
      <w:r w:rsidR="00A46DC9">
        <w:rPr>
          <w:rFonts w:ascii="PermianSerifTypeface" w:hAnsi="PermianSerifTypeface"/>
          <w:lang w:val="en-GB"/>
        </w:rPr>
        <w:t>natural person</w:t>
      </w:r>
      <w:r w:rsidR="004B1E6C" w:rsidRPr="00AE3F99">
        <w:rPr>
          <w:rFonts w:ascii="PermianSerifTypeface" w:hAnsi="PermianSerifTypeface"/>
          <w:lang w:val="en-GB"/>
        </w:rPr>
        <w:t xml:space="preserve"> </w:t>
      </w:r>
      <w:r>
        <w:rPr>
          <w:rFonts w:ascii="PermianSerifTypeface" w:hAnsi="PermianSerifTypeface"/>
          <w:lang w:val="en-GB"/>
        </w:rPr>
        <w:t>shall be submitted</w:t>
      </w:r>
      <w:r w:rsidR="00A46DC9">
        <w:rPr>
          <w:rFonts w:ascii="PermianSerifTypeface" w:hAnsi="PermianSerifTypeface"/>
          <w:lang w:val="en-GB"/>
        </w:rPr>
        <w:t>. This list</w:t>
      </w:r>
      <w:r>
        <w:rPr>
          <w:rFonts w:ascii="PermianSerifTypeface" w:hAnsi="PermianSerifTypeface"/>
          <w:lang w:val="en-GB"/>
        </w:rPr>
        <w:t xml:space="preserve"> </w:t>
      </w:r>
      <w:r w:rsidR="00A46DC9">
        <w:rPr>
          <w:rFonts w:ascii="PermianSerifTypeface" w:hAnsi="PermianSerifTypeface"/>
          <w:lang w:val="en-GB"/>
        </w:rPr>
        <w:t xml:space="preserve">should </w:t>
      </w:r>
      <w:r w:rsidR="004B1E6C" w:rsidRPr="00AE3F99">
        <w:rPr>
          <w:rFonts w:ascii="PermianSerifTypeface" w:hAnsi="PermianSerifTypeface"/>
          <w:lang w:val="en-GB"/>
        </w:rPr>
        <w:t>in</w:t>
      </w:r>
      <w:r w:rsidR="00A46DC9">
        <w:rPr>
          <w:rFonts w:ascii="PermianSerifTypeface" w:hAnsi="PermianSerifTypeface"/>
          <w:lang w:val="en-GB"/>
        </w:rPr>
        <w:t xml:space="preserve">clude </w:t>
      </w:r>
      <w:r w:rsidR="004B1E6C" w:rsidRPr="00AE3F99">
        <w:rPr>
          <w:rFonts w:ascii="PermianSerifTypeface" w:hAnsi="PermianSerifTypeface"/>
          <w:lang w:val="en-GB"/>
        </w:rPr>
        <w:t>the following data</w:t>
      </w:r>
      <w:r>
        <w:rPr>
          <w:rFonts w:ascii="PermianSerifTypeface" w:hAnsi="PermianSerifTypeface"/>
          <w:lang w:val="en-GB"/>
        </w:rPr>
        <w:t xml:space="preserve">: </w:t>
      </w:r>
      <w:r w:rsidR="004B1E6C" w:rsidRPr="00AE3F99">
        <w:rPr>
          <w:rFonts w:ascii="PermianSerifTypeface" w:hAnsi="PermianSerifTypeface"/>
          <w:lang w:val="en-GB"/>
        </w:rPr>
        <w:t>the criterion determin</w:t>
      </w:r>
      <w:r>
        <w:rPr>
          <w:rFonts w:ascii="PermianSerifTypeface" w:hAnsi="PermianSerifTypeface"/>
          <w:lang w:val="en-GB"/>
        </w:rPr>
        <w:t xml:space="preserve">ing </w:t>
      </w:r>
      <w:r w:rsidR="004B1E6C" w:rsidRPr="00AE3F99">
        <w:rPr>
          <w:rFonts w:ascii="PermianSerifTypeface" w:hAnsi="PermianSerifTypeface"/>
          <w:lang w:val="en-GB"/>
        </w:rPr>
        <w:t>the concerted action (clearly and in detail)</w:t>
      </w:r>
      <w:r w:rsidR="00A46DC9">
        <w:rPr>
          <w:rFonts w:ascii="PermianSerifTypeface" w:hAnsi="PermianSerifTypeface"/>
          <w:lang w:val="en-GB"/>
        </w:rPr>
        <w:t>. I</w:t>
      </w:r>
      <w:r w:rsidR="004B1E6C" w:rsidRPr="00AE3F99">
        <w:rPr>
          <w:rFonts w:ascii="PermianSerifTypeface" w:hAnsi="PermianSerifTypeface"/>
          <w:lang w:val="en-GB"/>
        </w:rPr>
        <w:t xml:space="preserve">n the case of </w:t>
      </w:r>
      <w:r w:rsidR="00A46DC9">
        <w:rPr>
          <w:rFonts w:ascii="PermianSerifTypeface" w:hAnsi="PermianSerifTypeface"/>
          <w:lang w:val="en-GB"/>
        </w:rPr>
        <w:t>a</w:t>
      </w:r>
      <w:r w:rsidR="004B1E6C" w:rsidRPr="00AE3F99">
        <w:rPr>
          <w:rFonts w:ascii="PermianSerifTypeface" w:hAnsi="PermianSerifTypeface"/>
          <w:lang w:val="en-GB"/>
        </w:rPr>
        <w:t xml:space="preserve"> legal person</w:t>
      </w:r>
      <w:r w:rsidR="00A46DC9">
        <w:rPr>
          <w:rFonts w:ascii="PermianSerifTypeface" w:hAnsi="PermianSerifTypeface"/>
          <w:lang w:val="en-GB"/>
        </w:rPr>
        <w:t>, it should include</w:t>
      </w:r>
      <w:r w:rsidR="004B1E6C" w:rsidRPr="00AE3F99">
        <w:rPr>
          <w:rFonts w:ascii="PermianSerifTypeface" w:hAnsi="PermianSerifTypeface"/>
          <w:lang w:val="en-GB"/>
        </w:rPr>
        <w:t xml:space="preserve"> the name, </w:t>
      </w:r>
      <w:r>
        <w:rPr>
          <w:rFonts w:ascii="PermianSerifTypeface" w:hAnsi="PermianSerifTypeface"/>
          <w:lang w:val="en-GB"/>
        </w:rPr>
        <w:t>domicile</w:t>
      </w:r>
      <w:r w:rsidR="00A46DC9">
        <w:rPr>
          <w:rFonts w:ascii="PermianSerifTypeface" w:hAnsi="PermianSerifTypeface"/>
          <w:lang w:val="en-GB"/>
        </w:rPr>
        <w:t>,</w:t>
      </w:r>
      <w:r w:rsidR="004B1E6C" w:rsidRPr="00AE3F99">
        <w:rPr>
          <w:rFonts w:ascii="PermianSerifTypeface" w:hAnsi="PermianSerifTypeface"/>
          <w:lang w:val="en-GB"/>
        </w:rPr>
        <w:t xml:space="preserve"> and name</w:t>
      </w:r>
      <w:r>
        <w:rPr>
          <w:rFonts w:ascii="PermianSerifTypeface" w:hAnsi="PermianSerifTypeface"/>
          <w:lang w:val="en-GB"/>
        </w:rPr>
        <w:t>s</w:t>
      </w:r>
      <w:r w:rsidR="004B1E6C" w:rsidRPr="00AE3F99">
        <w:rPr>
          <w:rFonts w:ascii="PermianSerifTypeface" w:hAnsi="PermianSerifTypeface"/>
          <w:lang w:val="en-GB"/>
        </w:rPr>
        <w:t xml:space="preserve"> of the managers</w:t>
      </w:r>
      <w:r w:rsidR="00A46DC9">
        <w:rPr>
          <w:rFonts w:ascii="PermianSerifTypeface" w:hAnsi="PermianSerifTypeface"/>
          <w:lang w:val="en-GB"/>
        </w:rPr>
        <w:t>. I</w:t>
      </w:r>
      <w:r w:rsidR="004B1E6C" w:rsidRPr="00AE3F99">
        <w:rPr>
          <w:rFonts w:ascii="PermianSerifTypeface" w:hAnsi="PermianSerifTypeface"/>
          <w:lang w:val="en-GB"/>
        </w:rPr>
        <w:t xml:space="preserve">n the case of </w:t>
      </w:r>
      <w:r w:rsidR="00A46DC9">
        <w:rPr>
          <w:rFonts w:ascii="PermianSerifTypeface" w:hAnsi="PermianSerifTypeface"/>
          <w:lang w:val="en-GB"/>
        </w:rPr>
        <w:t xml:space="preserve">a natural person, it should include </w:t>
      </w:r>
      <w:r>
        <w:rPr>
          <w:rFonts w:ascii="PermianSerifTypeface" w:hAnsi="PermianSerifTypeface"/>
          <w:lang w:val="en-GB"/>
        </w:rPr>
        <w:t xml:space="preserve">the </w:t>
      </w:r>
      <w:r w:rsidR="004B1E6C" w:rsidRPr="00AE3F99">
        <w:rPr>
          <w:rFonts w:ascii="PermianSerifTypeface" w:hAnsi="PermianSerifTypeface"/>
          <w:lang w:val="en-GB"/>
        </w:rPr>
        <w:t>name, surname and address;</w:t>
      </w:r>
    </w:p>
    <w:p w14:paraId="08700256" w14:textId="261E0393" w:rsidR="006763C3" w:rsidRPr="00A46DC9" w:rsidRDefault="006763C3" w:rsidP="00DF4EEA">
      <w:pPr>
        <w:pStyle w:val="ListParagraph"/>
        <w:numPr>
          <w:ilvl w:val="0"/>
          <w:numId w:val="7"/>
        </w:numPr>
        <w:tabs>
          <w:tab w:val="left" w:pos="851"/>
        </w:tabs>
        <w:spacing w:after="0" w:line="22" w:lineRule="atLeast"/>
        <w:ind w:left="0" w:firstLine="567"/>
        <w:jc w:val="both"/>
        <w:rPr>
          <w:rFonts w:ascii="PermianSerifTypeface" w:hAnsi="PermianSerifTypeface"/>
          <w:lang w:val="en-GB"/>
        </w:rPr>
      </w:pPr>
      <w:r w:rsidRPr="00A46DC9">
        <w:rPr>
          <w:rFonts w:ascii="PermianSerifTypeface" w:hAnsi="PermianSerifTypeface"/>
          <w:lang w:val="en-GB"/>
        </w:rPr>
        <w:t>a certificate of no criminal record or an equivalent document issued by the authorities of the country in which the address of the place of residence is established;</w:t>
      </w:r>
    </w:p>
    <w:p w14:paraId="4C164592" w14:textId="390AA1FA" w:rsidR="006763C3" w:rsidRPr="006763C3" w:rsidRDefault="006763C3" w:rsidP="00DF4EEA">
      <w:pPr>
        <w:pStyle w:val="ListParagraph"/>
        <w:numPr>
          <w:ilvl w:val="0"/>
          <w:numId w:val="7"/>
        </w:numPr>
        <w:tabs>
          <w:tab w:val="left" w:pos="851"/>
        </w:tabs>
        <w:spacing w:after="0" w:line="22" w:lineRule="atLeast"/>
        <w:ind w:left="0" w:firstLine="567"/>
        <w:jc w:val="both"/>
        <w:rPr>
          <w:rFonts w:ascii="PermianSerifTypeface" w:hAnsi="PermianSerifTypeface"/>
          <w:lang w:val="en-GB"/>
        </w:rPr>
      </w:pPr>
      <w:r w:rsidRPr="006763C3">
        <w:rPr>
          <w:rFonts w:ascii="PermianSerifTypeface" w:hAnsi="PermianSerifTypeface"/>
          <w:lang w:val="en-GB"/>
        </w:rPr>
        <w:t>the certificate issued to the natural person on the absence of arrears to the national public budget, valid on the day of submitting the application - in case of the resident of the Republic of Moldova, and in case of the non-resident - the documents issued to the natural person on the absence of arrears to the public budget of the country/countries in which he/she is resident, issued by the competent authority of the respective countries, issued within 90 days prior to the day of submitting the application;</w:t>
      </w:r>
    </w:p>
    <w:p w14:paraId="0D77DFC2" w14:textId="7D51BFCF" w:rsidR="006763C3" w:rsidRPr="006763C3" w:rsidRDefault="006763C3" w:rsidP="00DF4EEA">
      <w:pPr>
        <w:pStyle w:val="ListParagraph"/>
        <w:numPr>
          <w:ilvl w:val="0"/>
          <w:numId w:val="7"/>
        </w:numPr>
        <w:tabs>
          <w:tab w:val="left" w:pos="851"/>
        </w:tabs>
        <w:spacing w:after="0" w:line="22" w:lineRule="atLeast"/>
        <w:ind w:left="0" w:firstLine="567"/>
        <w:jc w:val="both"/>
        <w:rPr>
          <w:rFonts w:ascii="PermianSerifTypeface" w:hAnsi="PermianSerifTypeface"/>
          <w:lang w:val="en-GB"/>
        </w:rPr>
      </w:pPr>
      <w:r w:rsidRPr="006763C3">
        <w:rPr>
          <w:rFonts w:ascii="PermianSerifTypeface" w:hAnsi="PermianSerifTypeface"/>
          <w:lang w:val="en-GB"/>
        </w:rPr>
        <w:t>the questionnaire, the model of which is set out in Annex 5;</w:t>
      </w:r>
    </w:p>
    <w:p w14:paraId="4ACFBE16" w14:textId="0161E5FF" w:rsidR="006763C3" w:rsidRPr="006763C3" w:rsidRDefault="006763C3" w:rsidP="00DF4EEA">
      <w:pPr>
        <w:pStyle w:val="ListParagraph"/>
        <w:numPr>
          <w:ilvl w:val="0"/>
          <w:numId w:val="7"/>
        </w:numPr>
        <w:tabs>
          <w:tab w:val="left" w:pos="851"/>
        </w:tabs>
        <w:spacing w:after="0" w:line="22" w:lineRule="atLeast"/>
        <w:ind w:left="0" w:firstLine="567"/>
        <w:jc w:val="both"/>
        <w:rPr>
          <w:rFonts w:ascii="PermianSerifTypeface" w:hAnsi="PermianSerifTypeface"/>
          <w:lang w:val="en-GB"/>
        </w:rPr>
      </w:pPr>
      <w:r w:rsidRPr="006763C3">
        <w:rPr>
          <w:rFonts w:ascii="PermianSerifTypeface" w:hAnsi="PermianSerifTypeface"/>
          <w:lang w:val="en-GB"/>
        </w:rPr>
        <w:t xml:space="preserve">a written </w:t>
      </w:r>
      <w:r w:rsidR="00C713A9">
        <w:rPr>
          <w:rFonts w:ascii="PermianSerifTypeface" w:hAnsi="PermianSerifTypeface"/>
          <w:lang w:val="en-GB"/>
        </w:rPr>
        <w:t>self-declaration</w:t>
      </w:r>
      <w:r w:rsidR="000E0A2A">
        <w:rPr>
          <w:rFonts w:ascii="PermianSerifTypeface" w:hAnsi="PermianSerifTypeface"/>
          <w:lang w:val="en-GB"/>
        </w:rPr>
        <w:t xml:space="preserve"> of</w:t>
      </w:r>
      <w:r w:rsidRPr="006763C3">
        <w:rPr>
          <w:rFonts w:ascii="PermianSerifTypeface" w:hAnsi="PermianSerifTypeface"/>
          <w:lang w:val="en-GB"/>
        </w:rPr>
        <w:t xml:space="preserve"> the prospective acquirer's intention or lack </w:t>
      </w:r>
      <w:r w:rsidR="000E0A2A">
        <w:rPr>
          <w:rFonts w:ascii="PermianSerifTypeface" w:hAnsi="PermianSerifTypeface"/>
          <w:lang w:val="en-GB"/>
        </w:rPr>
        <w:t>of intention</w:t>
      </w:r>
      <w:r w:rsidRPr="006763C3">
        <w:rPr>
          <w:rFonts w:ascii="PermianSerifTypeface" w:hAnsi="PermianSerifTypeface"/>
          <w:lang w:val="en-GB"/>
        </w:rPr>
        <w:t xml:space="preserve"> to subject the non-bank payment service provider to any material change within the next three years, such as</w:t>
      </w:r>
      <w:r w:rsidR="00A46DC9">
        <w:rPr>
          <w:rFonts w:ascii="PermianSerifTypeface" w:hAnsi="PermianSerifTypeface"/>
          <w:lang w:val="en-GB"/>
        </w:rPr>
        <w:t>:</w:t>
      </w:r>
    </w:p>
    <w:p w14:paraId="1EBC3D11" w14:textId="4B399DD2" w:rsidR="006763C3" w:rsidRPr="000E0A2A" w:rsidRDefault="006763C3" w:rsidP="00DF4EEA">
      <w:pPr>
        <w:tabs>
          <w:tab w:val="left" w:pos="851"/>
        </w:tabs>
        <w:spacing w:after="0" w:line="22" w:lineRule="atLeast"/>
        <w:ind w:firstLine="567"/>
        <w:jc w:val="both"/>
        <w:rPr>
          <w:rFonts w:ascii="PermianSerifTypeface" w:hAnsi="PermianSerifTypeface"/>
          <w:lang w:val="en-GB"/>
        </w:rPr>
      </w:pPr>
      <w:r w:rsidRPr="000E0A2A">
        <w:rPr>
          <w:rFonts w:ascii="PermianSerifTypeface" w:hAnsi="PermianSerifTypeface"/>
          <w:lang w:val="en-GB"/>
        </w:rPr>
        <w:t>a) sale of assets</w:t>
      </w:r>
      <w:r w:rsidR="000E0A2A">
        <w:rPr>
          <w:rFonts w:ascii="PermianSerifTypeface" w:hAnsi="PermianSerifTypeface"/>
          <w:lang w:val="en-GB"/>
        </w:rPr>
        <w:t>;</w:t>
      </w:r>
    </w:p>
    <w:p w14:paraId="367F7E4F" w14:textId="540B9B6C" w:rsidR="006763C3" w:rsidRPr="000E0A2A" w:rsidRDefault="006763C3" w:rsidP="00DF4EEA">
      <w:pPr>
        <w:tabs>
          <w:tab w:val="left" w:pos="851"/>
        </w:tabs>
        <w:spacing w:after="0" w:line="22" w:lineRule="atLeast"/>
        <w:ind w:firstLine="567"/>
        <w:jc w:val="both"/>
        <w:rPr>
          <w:rFonts w:ascii="PermianSerifTypeface" w:hAnsi="PermianSerifTypeface"/>
          <w:lang w:val="en-GB"/>
        </w:rPr>
      </w:pPr>
      <w:r w:rsidRPr="000E0A2A">
        <w:rPr>
          <w:rFonts w:ascii="PermianSerifTypeface" w:hAnsi="PermianSerifTypeface"/>
          <w:lang w:val="en-GB"/>
        </w:rPr>
        <w:t xml:space="preserve">b) </w:t>
      </w:r>
      <w:r w:rsidR="00FB18B9">
        <w:rPr>
          <w:rFonts w:ascii="PermianSerifTypeface" w:hAnsi="PermianSerifTypeface"/>
          <w:lang w:val="en-GB"/>
        </w:rPr>
        <w:t xml:space="preserve">fusion </w:t>
      </w:r>
      <w:r w:rsidRPr="000E0A2A">
        <w:rPr>
          <w:rFonts w:ascii="PermianSerifTypeface" w:hAnsi="PermianSerifTypeface"/>
          <w:lang w:val="en-GB"/>
        </w:rPr>
        <w:t>with another entity</w:t>
      </w:r>
      <w:r w:rsidR="000E0A2A">
        <w:rPr>
          <w:rFonts w:ascii="PermianSerifTypeface" w:hAnsi="PermianSerifTypeface"/>
          <w:lang w:val="en-GB"/>
        </w:rPr>
        <w:t>;</w:t>
      </w:r>
    </w:p>
    <w:p w14:paraId="7FE22256" w14:textId="77777777" w:rsidR="00FB18B9" w:rsidRDefault="00FB18B9" w:rsidP="00FB18B9">
      <w:pPr>
        <w:spacing w:line="22" w:lineRule="atLeast"/>
        <w:ind w:firstLine="567"/>
        <w:jc w:val="both"/>
        <w:rPr>
          <w:rFonts w:ascii="PermianSerifTypeface" w:hAnsi="PermianSerifTypeface"/>
          <w:lang w:val="en-GB"/>
        </w:rPr>
      </w:pPr>
      <w:r w:rsidRPr="00FB18B9">
        <w:rPr>
          <w:rFonts w:ascii="PermianSerifTypeface" w:hAnsi="PermianSerifTypeface"/>
          <w:lang w:val="en-GB"/>
        </w:rPr>
        <w:t>c) changes in the membership of management body;</w:t>
      </w:r>
    </w:p>
    <w:p w14:paraId="1831939D" w14:textId="471EB3BD" w:rsidR="00FB18B9" w:rsidRPr="00FB18B9" w:rsidRDefault="00FB18B9" w:rsidP="00FB18B9">
      <w:pPr>
        <w:spacing w:line="22" w:lineRule="atLeast"/>
        <w:ind w:firstLine="567"/>
        <w:jc w:val="both"/>
        <w:rPr>
          <w:rFonts w:ascii="PermianSerifTypeface" w:hAnsi="PermianSerifTypeface"/>
          <w:lang w:val="en-GB"/>
        </w:rPr>
      </w:pPr>
      <w:r>
        <w:rPr>
          <w:rFonts w:ascii="PermianSerifTypeface" w:hAnsi="PermianSerifTypeface"/>
          <w:lang w:val="en-GB"/>
        </w:rPr>
        <w:lastRenderedPageBreak/>
        <w:t xml:space="preserve">d) </w:t>
      </w:r>
      <w:r w:rsidRPr="00FB18B9">
        <w:rPr>
          <w:rFonts w:ascii="PermianSerifTypeface" w:hAnsi="PermianSerifTypeface"/>
          <w:lang w:val="en-GB"/>
        </w:rPr>
        <w:t>other essential changes in the corporate structure of the non-bank payment service provider and its activity.</w:t>
      </w:r>
    </w:p>
    <w:p w14:paraId="627CC7BE" w14:textId="3E6C6378" w:rsidR="000E0A2A" w:rsidRPr="000E0A2A" w:rsidRDefault="000E0A2A" w:rsidP="00DF4EEA">
      <w:pPr>
        <w:tabs>
          <w:tab w:val="left" w:pos="851"/>
        </w:tabs>
        <w:spacing w:after="0" w:line="22" w:lineRule="atLeast"/>
        <w:ind w:firstLine="567"/>
        <w:jc w:val="both"/>
        <w:rPr>
          <w:rFonts w:ascii="PermianSerifTypeface" w:hAnsi="PermianSerifTypeface"/>
          <w:lang w:val="en-GB"/>
        </w:rPr>
      </w:pPr>
      <w:r w:rsidRPr="000E0A2A">
        <w:rPr>
          <w:rFonts w:ascii="PermianSerifTypeface" w:hAnsi="PermianSerifTypeface"/>
          <w:lang w:val="en-GB"/>
        </w:rPr>
        <w:t xml:space="preserve">10) </w:t>
      </w:r>
      <w:bookmarkStart w:id="1" w:name="_Hlk148685625"/>
      <w:r w:rsidRPr="000E0A2A">
        <w:rPr>
          <w:rFonts w:ascii="PermianSerifTypeface" w:hAnsi="PermianSerifTypeface"/>
          <w:lang w:val="en-GB"/>
        </w:rPr>
        <w:t xml:space="preserve">a written </w:t>
      </w:r>
      <w:r w:rsidR="00C713A9">
        <w:rPr>
          <w:rFonts w:ascii="PermianSerifTypeface" w:hAnsi="PermianSerifTypeface"/>
          <w:lang w:val="en-GB"/>
        </w:rPr>
        <w:t>self-declaration</w:t>
      </w:r>
      <w:r w:rsidR="00C82E10">
        <w:rPr>
          <w:rFonts w:ascii="PermianSerifTypeface" w:hAnsi="PermianSerifTypeface"/>
          <w:lang w:val="en-GB"/>
        </w:rPr>
        <w:t xml:space="preserve"> </w:t>
      </w:r>
      <w:r w:rsidRPr="000E0A2A">
        <w:rPr>
          <w:rFonts w:ascii="PermianSerifTypeface" w:hAnsi="PermianSerifTypeface"/>
          <w:lang w:val="en-GB"/>
        </w:rPr>
        <w:t xml:space="preserve">of the beneficial owner of the </w:t>
      </w:r>
      <w:r w:rsidR="00C82E10">
        <w:rPr>
          <w:rFonts w:ascii="PermianSerifTypeface" w:hAnsi="PermianSerifTypeface"/>
          <w:lang w:val="en-GB"/>
        </w:rPr>
        <w:t xml:space="preserve">beneficial ownership of the </w:t>
      </w:r>
      <w:r w:rsidRPr="000E0A2A">
        <w:rPr>
          <w:rFonts w:ascii="PermianSerifTypeface" w:hAnsi="PermianSerifTypeface"/>
          <w:lang w:val="en-GB"/>
        </w:rPr>
        <w:t xml:space="preserve">proposed acquisition and information confirming this status: agreements </w:t>
      </w:r>
      <w:r w:rsidR="00C82E10">
        <w:rPr>
          <w:rFonts w:ascii="PermianSerifTypeface" w:hAnsi="PermianSerifTypeface"/>
          <w:lang w:val="en-GB"/>
        </w:rPr>
        <w:t xml:space="preserve">concluded regarding the </w:t>
      </w:r>
      <w:r w:rsidRPr="000E0A2A">
        <w:rPr>
          <w:rFonts w:ascii="PermianSerifTypeface" w:hAnsi="PermianSerifTypeface"/>
          <w:lang w:val="en-GB"/>
        </w:rPr>
        <w:t>acqui</w:t>
      </w:r>
      <w:r w:rsidR="00C82E10">
        <w:rPr>
          <w:rFonts w:ascii="PermianSerifTypeface" w:hAnsi="PermianSerifTypeface"/>
          <w:lang w:val="en-GB"/>
        </w:rPr>
        <w:t xml:space="preserve">sition of </w:t>
      </w:r>
      <w:r w:rsidRPr="000E0A2A">
        <w:rPr>
          <w:rFonts w:ascii="PermianSerifTypeface" w:hAnsi="PermianSerifTypeface"/>
          <w:lang w:val="en-GB"/>
        </w:rPr>
        <w:t xml:space="preserve">beneficial ownership; payment records confirming the acquisition of beneficial ownership, including the name of the payer and the beneficiary, the amount and date of the payment, the purpose of the payment; documents, including payment records, confirming the receipt of income from the beneficial ownership; and other evidence to this effect, or </w:t>
      </w:r>
      <w:r w:rsidR="00C30779">
        <w:rPr>
          <w:rFonts w:ascii="PermianSerifTypeface" w:hAnsi="PermianSerifTypeface"/>
          <w:lang w:val="en-GB"/>
        </w:rPr>
        <w:t>a</w:t>
      </w:r>
      <w:r w:rsidRPr="000E0A2A">
        <w:rPr>
          <w:rFonts w:ascii="PermianSerifTypeface" w:hAnsi="PermianSerifTypeface"/>
          <w:lang w:val="en-GB"/>
        </w:rPr>
        <w:t xml:space="preserve"> </w:t>
      </w:r>
      <w:r w:rsidR="00C82E10">
        <w:rPr>
          <w:rFonts w:ascii="PermianSerifTypeface" w:hAnsi="PermianSerifTypeface"/>
          <w:lang w:val="en-GB"/>
        </w:rPr>
        <w:t xml:space="preserve">declaration by the </w:t>
      </w:r>
      <w:r w:rsidRPr="000E0A2A">
        <w:rPr>
          <w:rFonts w:ascii="PermianSerifTypeface" w:hAnsi="PermianSerifTypeface"/>
          <w:lang w:val="en-GB"/>
        </w:rPr>
        <w:t>pro</w:t>
      </w:r>
      <w:r w:rsidR="00C82E10">
        <w:rPr>
          <w:rFonts w:ascii="PermianSerifTypeface" w:hAnsi="PermianSerifTypeface"/>
          <w:lang w:val="en-GB"/>
        </w:rPr>
        <w:t>posed</w:t>
      </w:r>
      <w:r w:rsidRPr="000E0A2A">
        <w:rPr>
          <w:rFonts w:ascii="PermianSerifTypeface" w:hAnsi="PermianSerifTypeface"/>
          <w:lang w:val="en-GB"/>
        </w:rPr>
        <w:t xml:space="preserve"> </w:t>
      </w:r>
      <w:r w:rsidR="00C82E10">
        <w:rPr>
          <w:rFonts w:ascii="PermianSerifTypeface" w:hAnsi="PermianSerifTypeface"/>
          <w:lang w:val="en-GB"/>
        </w:rPr>
        <w:t xml:space="preserve">acquirer </w:t>
      </w:r>
      <w:r w:rsidRPr="000E0A2A">
        <w:rPr>
          <w:rFonts w:ascii="PermianSerifTypeface" w:hAnsi="PermianSerifTypeface"/>
          <w:lang w:val="en-GB"/>
        </w:rPr>
        <w:t>that there is no beneficial owner;</w:t>
      </w:r>
    </w:p>
    <w:p w14:paraId="68079CE3" w14:textId="77777777" w:rsidR="000E0A2A" w:rsidRPr="000E0A2A" w:rsidRDefault="000E0A2A" w:rsidP="00DF4EEA">
      <w:pPr>
        <w:tabs>
          <w:tab w:val="left" w:pos="851"/>
        </w:tabs>
        <w:spacing w:after="0" w:line="22" w:lineRule="atLeast"/>
        <w:ind w:firstLine="567"/>
        <w:jc w:val="both"/>
        <w:rPr>
          <w:rFonts w:ascii="PermianSerifTypeface" w:hAnsi="PermianSerifTypeface"/>
          <w:lang w:val="en-GB"/>
        </w:rPr>
      </w:pPr>
      <w:r w:rsidRPr="000E0A2A">
        <w:rPr>
          <w:rFonts w:ascii="PermianSerifTypeface" w:hAnsi="PermianSerifTypeface"/>
          <w:lang w:val="en-GB"/>
        </w:rPr>
        <w:t>11) the credit report issued by the credit bureau;</w:t>
      </w:r>
    </w:p>
    <w:bookmarkEnd w:id="1"/>
    <w:p w14:paraId="071A9AA4" w14:textId="77777777" w:rsidR="000E0A2A" w:rsidRPr="000E0A2A" w:rsidRDefault="000E0A2A" w:rsidP="00DF4EEA">
      <w:pPr>
        <w:tabs>
          <w:tab w:val="left" w:pos="851"/>
        </w:tabs>
        <w:spacing w:after="0" w:line="22" w:lineRule="atLeast"/>
        <w:ind w:firstLine="567"/>
        <w:jc w:val="both"/>
        <w:rPr>
          <w:rFonts w:ascii="PermianSerifTypeface" w:hAnsi="PermianSerifTypeface"/>
          <w:lang w:val="en-GB"/>
        </w:rPr>
      </w:pPr>
      <w:r w:rsidRPr="000E0A2A">
        <w:rPr>
          <w:rFonts w:ascii="PermianSerifTypeface" w:hAnsi="PermianSerifTypeface"/>
          <w:lang w:val="en-GB"/>
        </w:rPr>
        <w:t>12) a description of the proposed acquirer's business;</w:t>
      </w:r>
    </w:p>
    <w:p w14:paraId="3346FD8B" w14:textId="51699177" w:rsidR="002B7A74" w:rsidRDefault="000E0A2A" w:rsidP="00DF4EEA">
      <w:pPr>
        <w:tabs>
          <w:tab w:val="left" w:pos="851"/>
        </w:tabs>
        <w:spacing w:after="0" w:line="22" w:lineRule="atLeast"/>
        <w:ind w:firstLine="567"/>
        <w:jc w:val="both"/>
        <w:rPr>
          <w:rFonts w:ascii="PermianSerifTypeface" w:hAnsi="PermianSerifTypeface"/>
          <w:lang w:val="en-GB"/>
        </w:rPr>
      </w:pPr>
      <w:r w:rsidRPr="000E0A2A">
        <w:rPr>
          <w:rFonts w:ascii="PermianSerifTypeface" w:hAnsi="PermianSerifTypeface"/>
          <w:lang w:val="en-GB"/>
        </w:rPr>
        <w:t>13) financial information, including credit ratings and publicly available reports on the entities controlled and managed by the proposed acquirer and, where applicable, those relating to the proposed acquirer.</w:t>
      </w:r>
      <w:r w:rsidR="00C30779">
        <w:rPr>
          <w:rFonts w:ascii="PermianSerifTypeface" w:hAnsi="PermianSerifTypeface"/>
          <w:lang w:val="en-GB"/>
        </w:rPr>
        <w:t xml:space="preserve"> </w:t>
      </w:r>
    </w:p>
    <w:p w14:paraId="0DAF21C0" w14:textId="6348718F" w:rsidR="00C30779" w:rsidRPr="00C30779" w:rsidRDefault="00C30779" w:rsidP="00DF4EEA">
      <w:pPr>
        <w:tabs>
          <w:tab w:val="left" w:pos="851"/>
        </w:tabs>
        <w:spacing w:after="0" w:line="22" w:lineRule="atLeast"/>
        <w:ind w:firstLine="567"/>
        <w:rPr>
          <w:rFonts w:ascii="PermianSerifTypeface" w:hAnsi="PermianSerifTypeface"/>
          <w:lang w:val="en-GB"/>
        </w:rPr>
      </w:pPr>
      <w:r>
        <w:rPr>
          <w:rFonts w:ascii="PermianSerifTypeface" w:hAnsi="PermianSerifTypeface"/>
          <w:lang w:val="en-GB"/>
        </w:rPr>
        <w:t xml:space="preserve">14) </w:t>
      </w:r>
      <w:r w:rsidRPr="00C30779">
        <w:rPr>
          <w:rFonts w:ascii="PermianSerifTypeface" w:hAnsi="PermianSerifTypeface"/>
          <w:lang w:val="en-GB"/>
        </w:rPr>
        <w:t>information and agreements regarding any interests, or activities of the pro</w:t>
      </w:r>
      <w:r>
        <w:rPr>
          <w:rFonts w:ascii="PermianSerifTypeface" w:hAnsi="PermianSerifTypeface"/>
          <w:lang w:val="en-GB"/>
        </w:rPr>
        <w:t xml:space="preserve">posed acquirer </w:t>
      </w:r>
      <w:r w:rsidRPr="00C30779">
        <w:rPr>
          <w:rFonts w:ascii="PermianSerifTypeface" w:hAnsi="PermianSerifTypeface"/>
          <w:lang w:val="en-GB"/>
        </w:rPr>
        <w:t>that may conflict with those of the non-bank payment service provider, members of the governing body, indirect beneficial owners, beneficial owners and possible solutions for managing those conflicts of interest;</w:t>
      </w:r>
    </w:p>
    <w:p w14:paraId="10E21066" w14:textId="5610520A" w:rsidR="00C30779" w:rsidRDefault="00C30779" w:rsidP="00DF4EEA">
      <w:pPr>
        <w:tabs>
          <w:tab w:val="left" w:pos="851"/>
        </w:tabs>
        <w:spacing w:after="0" w:line="22" w:lineRule="atLeast"/>
        <w:ind w:firstLine="567"/>
        <w:rPr>
          <w:rFonts w:ascii="PermianSerifTypeface" w:hAnsi="PermianSerifTypeface"/>
          <w:lang w:val="en-GB"/>
        </w:rPr>
      </w:pPr>
      <w:r w:rsidRPr="00C30779">
        <w:rPr>
          <w:rFonts w:ascii="PermianSerifTypeface" w:hAnsi="PermianSerifTypeface"/>
          <w:lang w:val="en-GB"/>
        </w:rPr>
        <w:t xml:space="preserve">15) data, documents and statements referred to in </w:t>
      </w:r>
      <w:r>
        <w:rPr>
          <w:rFonts w:ascii="PermianSerifTypeface" w:hAnsi="PermianSerifTypeface"/>
          <w:lang w:val="en-GB"/>
        </w:rPr>
        <w:t xml:space="preserve">subparagraphs </w:t>
      </w:r>
      <w:r w:rsidRPr="00C30779">
        <w:rPr>
          <w:rFonts w:ascii="PermianSerifTypeface" w:hAnsi="PermianSerifTypeface"/>
          <w:lang w:val="en-GB"/>
        </w:rPr>
        <w:t>1), 2)</w:t>
      </w:r>
      <w:r>
        <w:rPr>
          <w:rFonts w:ascii="PermianSerifTypeface" w:hAnsi="PermianSerifTypeface"/>
          <w:lang w:val="en-GB"/>
        </w:rPr>
        <w:t>,</w:t>
      </w:r>
      <w:r w:rsidRPr="00C30779">
        <w:rPr>
          <w:rFonts w:ascii="PermianSerifTypeface" w:hAnsi="PermianSerifTypeface"/>
          <w:lang w:val="en-GB"/>
        </w:rPr>
        <w:t xml:space="preserve"> 6)</w:t>
      </w:r>
      <w:r w:rsidR="004507D0">
        <w:rPr>
          <w:rFonts w:ascii="PermianSerifTypeface" w:hAnsi="PermianSerifTypeface"/>
          <w:lang w:val="en-GB"/>
        </w:rPr>
        <w:t>,</w:t>
      </w:r>
      <w:r w:rsidRPr="00C30779">
        <w:rPr>
          <w:rFonts w:ascii="PermianSerifTypeface" w:hAnsi="PermianSerifTypeface"/>
          <w:lang w:val="en-GB"/>
        </w:rPr>
        <w:t xml:space="preserve"> and 8) of p</w:t>
      </w:r>
      <w:r>
        <w:rPr>
          <w:rFonts w:ascii="PermianSerifTypeface" w:hAnsi="PermianSerifTypeface"/>
          <w:lang w:val="en-GB"/>
        </w:rPr>
        <w:t>aragraph</w:t>
      </w:r>
      <w:r w:rsidRPr="00C30779">
        <w:rPr>
          <w:rFonts w:ascii="PermianSerifTypeface" w:hAnsi="PermianSerifTypeface"/>
          <w:lang w:val="en-GB"/>
        </w:rPr>
        <w:t xml:space="preserve"> 1 of Annex 2 as well as the educational qualifications held </w:t>
      </w:r>
      <w:r>
        <w:rPr>
          <w:rFonts w:ascii="PermianSerifTypeface" w:hAnsi="PermianSerifTypeface"/>
          <w:lang w:val="en-GB"/>
        </w:rPr>
        <w:t>by</w:t>
      </w:r>
      <w:r w:rsidRPr="00C30779">
        <w:rPr>
          <w:rFonts w:ascii="PermianSerifTypeface" w:hAnsi="PermianSerifTypeface"/>
          <w:lang w:val="en-GB"/>
        </w:rPr>
        <w:t xml:space="preserve"> the persons who will act as members of the governing body of the non-bank payment service provider as a result of the proposed acquisition;</w:t>
      </w:r>
    </w:p>
    <w:p w14:paraId="0C725E70" w14:textId="26382E6F" w:rsidR="00DF4EEA" w:rsidRPr="00DF4EEA" w:rsidRDefault="00DF4EEA" w:rsidP="00DF4EEA">
      <w:pPr>
        <w:tabs>
          <w:tab w:val="left" w:pos="851"/>
        </w:tabs>
        <w:spacing w:after="0" w:line="22" w:lineRule="atLeast"/>
        <w:ind w:firstLine="567"/>
        <w:rPr>
          <w:rFonts w:ascii="PermianSerifTypeface" w:hAnsi="PermianSerifTypeface"/>
          <w:lang w:val="en-GB"/>
        </w:rPr>
      </w:pPr>
      <w:r>
        <w:rPr>
          <w:rFonts w:ascii="PermianSerifTypeface" w:hAnsi="PermianSerifTypeface"/>
          <w:lang w:val="en-GB"/>
        </w:rPr>
        <w:t xml:space="preserve">16) </w:t>
      </w:r>
      <w:r w:rsidRPr="00DF4EEA">
        <w:rPr>
          <w:rFonts w:ascii="PermianSerifTypeface" w:hAnsi="PermianSerifTypeface"/>
          <w:lang w:val="en-GB"/>
        </w:rPr>
        <w:t>a list of persons with whom the proposed acquirer has a close relationship, including the following details</w:t>
      </w:r>
      <w:r>
        <w:rPr>
          <w:rFonts w:ascii="PermianSerifTypeface" w:hAnsi="PermianSerifTypeface"/>
          <w:lang w:val="en-GB"/>
        </w:rPr>
        <w:t xml:space="preserve">: </w:t>
      </w:r>
    </w:p>
    <w:p w14:paraId="1A9DAED4" w14:textId="41358B96" w:rsidR="00DF4EEA" w:rsidRPr="00DF4EEA" w:rsidRDefault="00DF4EEA" w:rsidP="00DF4EEA">
      <w:pPr>
        <w:tabs>
          <w:tab w:val="left" w:pos="851"/>
        </w:tabs>
        <w:spacing w:after="0" w:line="22" w:lineRule="atLeast"/>
        <w:ind w:firstLine="567"/>
        <w:rPr>
          <w:rFonts w:ascii="PermianSerifTypeface" w:hAnsi="PermianSerifTypeface"/>
          <w:lang w:val="en-GB"/>
        </w:rPr>
      </w:pPr>
      <w:r w:rsidRPr="00DF4EEA">
        <w:rPr>
          <w:rFonts w:ascii="PermianSerifTypeface" w:hAnsi="PermianSerifTypeface"/>
          <w:lang w:val="en-GB"/>
        </w:rPr>
        <w:t>a) in the case of natural persons</w:t>
      </w:r>
      <w:r>
        <w:rPr>
          <w:rFonts w:ascii="PermianSerifTypeface" w:hAnsi="PermianSerifTypeface"/>
          <w:lang w:val="en-GB"/>
        </w:rPr>
        <w:t>:</w:t>
      </w:r>
      <w:r w:rsidRPr="00DF4EEA">
        <w:rPr>
          <w:rFonts w:ascii="PermianSerifTypeface" w:hAnsi="PermianSerifTypeface"/>
          <w:lang w:val="en-GB"/>
        </w:rPr>
        <w:t xml:space="preserve"> </w:t>
      </w:r>
      <w:r>
        <w:rPr>
          <w:rFonts w:ascii="PermianSerifTypeface" w:hAnsi="PermianSerifTypeface"/>
          <w:lang w:val="en-GB"/>
        </w:rPr>
        <w:t>n</w:t>
      </w:r>
      <w:r w:rsidRPr="00DF4EEA">
        <w:rPr>
          <w:rFonts w:ascii="PermianSerifTypeface" w:hAnsi="PermianSerifTypeface"/>
          <w:lang w:val="en-GB"/>
        </w:rPr>
        <w:t xml:space="preserve">ame, </w:t>
      </w:r>
      <w:r>
        <w:rPr>
          <w:rFonts w:ascii="PermianSerifTypeface" w:hAnsi="PermianSerifTypeface"/>
          <w:lang w:val="en-GB"/>
        </w:rPr>
        <w:t>sur</w:t>
      </w:r>
      <w:r w:rsidRPr="00DF4EEA">
        <w:rPr>
          <w:rFonts w:ascii="PermianSerifTypeface" w:hAnsi="PermianSerifTypeface"/>
          <w:lang w:val="en-GB"/>
        </w:rPr>
        <w:t>name, national identification number (IDNP), relationship criterion, home/residence address, occupation, position held and name/name of employer</w:t>
      </w:r>
      <w:r>
        <w:rPr>
          <w:rFonts w:ascii="PermianSerifTypeface" w:hAnsi="PermianSerifTypeface"/>
          <w:lang w:val="en-GB"/>
        </w:rPr>
        <w:t>;</w:t>
      </w:r>
    </w:p>
    <w:p w14:paraId="2E48C113" w14:textId="2F454042" w:rsidR="00DF4EEA" w:rsidRPr="00DF4EEA" w:rsidRDefault="00DF4EEA" w:rsidP="00DF4EEA">
      <w:pPr>
        <w:tabs>
          <w:tab w:val="left" w:pos="851"/>
        </w:tabs>
        <w:spacing w:after="0" w:line="22" w:lineRule="atLeast"/>
        <w:ind w:firstLine="567"/>
        <w:rPr>
          <w:rFonts w:ascii="PermianSerifTypeface" w:hAnsi="PermianSerifTypeface"/>
          <w:lang w:val="en-GB"/>
        </w:rPr>
      </w:pPr>
      <w:r w:rsidRPr="00DF4EEA">
        <w:rPr>
          <w:rFonts w:ascii="PermianSerifTypeface" w:hAnsi="PermianSerifTypeface"/>
          <w:lang w:val="en-GB"/>
        </w:rPr>
        <w:t>b) in the case of legal persons</w:t>
      </w:r>
      <w:r>
        <w:rPr>
          <w:rFonts w:ascii="PermianSerifTypeface" w:hAnsi="PermianSerifTypeface"/>
          <w:lang w:val="en-GB"/>
        </w:rPr>
        <w:t>:</w:t>
      </w:r>
      <w:r w:rsidRPr="00DF4EEA">
        <w:rPr>
          <w:rFonts w:ascii="PermianSerifTypeface" w:hAnsi="PermianSerifTypeface"/>
          <w:lang w:val="en-GB"/>
        </w:rPr>
        <w:t xml:space="preserve"> the name, State identification number (IDNO), registered office, relationship criterion, name, </w:t>
      </w:r>
      <w:r>
        <w:rPr>
          <w:rFonts w:ascii="PermianSerifTypeface" w:hAnsi="PermianSerifTypeface"/>
          <w:lang w:val="en-GB"/>
        </w:rPr>
        <w:t>sur</w:t>
      </w:r>
      <w:r w:rsidRPr="00DF4EEA">
        <w:rPr>
          <w:rFonts w:ascii="PermianSerifTypeface" w:hAnsi="PermianSerifTypeface"/>
          <w:lang w:val="en-GB"/>
        </w:rPr>
        <w:t>names of the members of its governing body.</w:t>
      </w:r>
    </w:p>
    <w:p w14:paraId="7D718F33" w14:textId="4BD37877" w:rsidR="00C30779" w:rsidRDefault="00DF4EEA" w:rsidP="00DF4EEA">
      <w:pPr>
        <w:tabs>
          <w:tab w:val="left" w:pos="851"/>
        </w:tabs>
        <w:spacing w:after="0" w:line="22" w:lineRule="atLeast"/>
        <w:ind w:firstLine="567"/>
        <w:rPr>
          <w:rFonts w:ascii="PermianSerifTypeface" w:hAnsi="PermianSerifTypeface"/>
          <w:lang w:val="en-GB"/>
        </w:rPr>
      </w:pPr>
      <w:r w:rsidRPr="00DF4EEA">
        <w:rPr>
          <w:rFonts w:ascii="PermianSerifTypeface" w:hAnsi="PermianSerifTypeface"/>
          <w:lang w:val="en-GB"/>
        </w:rPr>
        <w:t>In the case of non-resident legal persons, the State identification/registration number assigned by the competent authority of the non-resident's country of origin shall be indicated; in the case of non-resident natural persons</w:t>
      </w:r>
      <w:r>
        <w:rPr>
          <w:rFonts w:ascii="PermianSerifTypeface" w:hAnsi="PermianSerifTypeface"/>
          <w:lang w:val="en-GB"/>
        </w:rPr>
        <w:t xml:space="preserve"> - </w:t>
      </w:r>
      <w:r w:rsidRPr="00DF4EEA">
        <w:rPr>
          <w:rFonts w:ascii="PermianSerifTypeface" w:hAnsi="PermianSerifTypeface"/>
          <w:lang w:val="en-GB"/>
        </w:rPr>
        <w:t>the series and number of the identity document shall be indicated;</w:t>
      </w:r>
    </w:p>
    <w:p w14:paraId="20FBD4C3" w14:textId="483E7171" w:rsidR="00DF4EEA" w:rsidRPr="00DF4EEA" w:rsidRDefault="00DF4EEA" w:rsidP="00DF4EEA">
      <w:pPr>
        <w:tabs>
          <w:tab w:val="left" w:pos="851"/>
        </w:tabs>
        <w:spacing w:after="0" w:line="22" w:lineRule="atLeast"/>
        <w:ind w:firstLine="567"/>
        <w:rPr>
          <w:rFonts w:ascii="PermianSerifTypeface" w:hAnsi="PermianSerifTypeface"/>
          <w:lang w:val="en-GB"/>
        </w:rPr>
      </w:pPr>
      <w:r w:rsidRPr="00DF4EEA">
        <w:rPr>
          <w:rFonts w:ascii="PermianSerifTypeface" w:hAnsi="PermianSerifTypeface"/>
          <w:lang w:val="en-GB"/>
        </w:rPr>
        <w:t>17) information on any</w:t>
      </w:r>
      <w:r>
        <w:rPr>
          <w:rFonts w:ascii="PermianSerifTypeface" w:hAnsi="PermianSerifTypeface"/>
          <w:lang w:val="en-GB"/>
        </w:rPr>
        <w:t xml:space="preserve"> </w:t>
      </w:r>
      <w:r w:rsidR="00D72203">
        <w:rPr>
          <w:rFonts w:ascii="PermianSerifTypeface" w:hAnsi="PermianSerifTypeface"/>
          <w:lang w:val="en-GB"/>
        </w:rPr>
        <w:t xml:space="preserve">links with </w:t>
      </w:r>
      <w:r w:rsidRPr="00DF4EEA">
        <w:rPr>
          <w:rFonts w:ascii="PermianSerifTypeface" w:hAnsi="PermianSerifTypeface"/>
          <w:lang w:val="en-GB"/>
        </w:rPr>
        <w:t>politically exposed persons</w:t>
      </w:r>
      <w:r w:rsidR="00D72203">
        <w:rPr>
          <w:rFonts w:ascii="PermianSerifTypeface" w:hAnsi="PermianSerifTypeface"/>
          <w:lang w:val="en-GB"/>
        </w:rPr>
        <w:t>,</w:t>
      </w:r>
      <w:r w:rsidRPr="00DF4EEA">
        <w:rPr>
          <w:rFonts w:ascii="PermianSerifTypeface" w:hAnsi="PermianSerifTypeface"/>
          <w:lang w:val="en-GB"/>
        </w:rPr>
        <w:t xml:space="preserve"> as defined in Law No 308/2017 on </w:t>
      </w:r>
      <w:r w:rsidR="00D72203">
        <w:rPr>
          <w:rFonts w:ascii="PermianSerifTypeface" w:hAnsi="PermianSerifTypeface"/>
          <w:lang w:val="en-GB"/>
        </w:rPr>
        <w:t xml:space="preserve">the </w:t>
      </w:r>
      <w:r w:rsidR="004507D0">
        <w:rPr>
          <w:rFonts w:ascii="PermianSerifTypeface" w:hAnsi="PermianSerifTypeface"/>
          <w:lang w:val="en-GB"/>
        </w:rPr>
        <w:t>P</w:t>
      </w:r>
      <w:r w:rsidRPr="00DF4EEA">
        <w:rPr>
          <w:rFonts w:ascii="PermianSerifTypeface" w:hAnsi="PermianSerifTypeface"/>
          <w:lang w:val="en-GB"/>
        </w:rPr>
        <w:t>reventi</w:t>
      </w:r>
      <w:r w:rsidR="00D72203">
        <w:rPr>
          <w:rFonts w:ascii="PermianSerifTypeface" w:hAnsi="PermianSerifTypeface"/>
          <w:lang w:val="en-GB"/>
        </w:rPr>
        <w:t>on</w:t>
      </w:r>
      <w:r w:rsidRPr="00DF4EEA">
        <w:rPr>
          <w:rFonts w:ascii="PermianSerifTypeface" w:hAnsi="PermianSerifTypeface"/>
          <w:lang w:val="en-GB"/>
        </w:rPr>
        <w:t xml:space="preserve"> and </w:t>
      </w:r>
      <w:r w:rsidR="004507D0">
        <w:rPr>
          <w:rFonts w:ascii="PermianSerifTypeface" w:hAnsi="PermianSerifTypeface"/>
          <w:lang w:val="en-GB"/>
        </w:rPr>
        <w:t>C</w:t>
      </w:r>
      <w:r w:rsidRPr="00DF4EEA">
        <w:rPr>
          <w:rFonts w:ascii="PermianSerifTypeface" w:hAnsi="PermianSerifTypeface"/>
          <w:lang w:val="en-GB"/>
        </w:rPr>
        <w:t xml:space="preserve">ombating </w:t>
      </w:r>
      <w:r w:rsidR="004507D0">
        <w:rPr>
          <w:rFonts w:ascii="PermianSerifTypeface" w:hAnsi="PermianSerifTypeface"/>
          <w:lang w:val="en-GB"/>
        </w:rPr>
        <w:t>M</w:t>
      </w:r>
      <w:r w:rsidRPr="00DF4EEA">
        <w:rPr>
          <w:rFonts w:ascii="PermianSerifTypeface" w:hAnsi="PermianSerifTypeface"/>
          <w:lang w:val="en-GB"/>
        </w:rPr>
        <w:t xml:space="preserve">oney </w:t>
      </w:r>
      <w:r w:rsidR="004507D0">
        <w:rPr>
          <w:rFonts w:ascii="PermianSerifTypeface" w:hAnsi="PermianSerifTypeface"/>
          <w:lang w:val="en-GB"/>
        </w:rPr>
        <w:t>L</w:t>
      </w:r>
      <w:r w:rsidRPr="00DF4EEA">
        <w:rPr>
          <w:rFonts w:ascii="PermianSerifTypeface" w:hAnsi="PermianSerifTypeface"/>
          <w:lang w:val="en-GB"/>
        </w:rPr>
        <w:t xml:space="preserve">aundering and </w:t>
      </w:r>
      <w:r w:rsidR="004507D0">
        <w:rPr>
          <w:rFonts w:ascii="PermianSerifTypeface" w:hAnsi="PermianSerifTypeface"/>
          <w:lang w:val="en-GB"/>
        </w:rPr>
        <w:t>T</w:t>
      </w:r>
      <w:r w:rsidRPr="00DF4EEA">
        <w:rPr>
          <w:rFonts w:ascii="PermianSerifTypeface" w:hAnsi="PermianSerifTypeface"/>
          <w:lang w:val="en-GB"/>
        </w:rPr>
        <w:t xml:space="preserve">errorist </w:t>
      </w:r>
      <w:r w:rsidR="004507D0">
        <w:rPr>
          <w:rFonts w:ascii="PermianSerifTypeface" w:hAnsi="PermianSerifTypeface"/>
          <w:lang w:val="en-GB"/>
        </w:rPr>
        <w:t>F</w:t>
      </w:r>
      <w:r w:rsidRPr="00DF4EEA">
        <w:rPr>
          <w:rFonts w:ascii="PermianSerifTypeface" w:hAnsi="PermianSerifTypeface"/>
          <w:lang w:val="en-GB"/>
        </w:rPr>
        <w:t>inancing;</w:t>
      </w:r>
    </w:p>
    <w:p w14:paraId="781DEE37" w14:textId="27B52659" w:rsidR="00DF4EEA" w:rsidRPr="00DF4EEA" w:rsidRDefault="00DF4EEA" w:rsidP="00DF4EEA">
      <w:pPr>
        <w:tabs>
          <w:tab w:val="left" w:pos="851"/>
        </w:tabs>
        <w:spacing w:after="0" w:line="22" w:lineRule="atLeast"/>
        <w:ind w:firstLine="567"/>
        <w:rPr>
          <w:rFonts w:ascii="PermianSerifTypeface" w:hAnsi="PermianSerifTypeface"/>
          <w:lang w:val="en-GB"/>
        </w:rPr>
      </w:pPr>
      <w:r w:rsidRPr="00DF4EEA">
        <w:rPr>
          <w:rFonts w:ascii="PermianSerifTypeface" w:hAnsi="PermianSerifTypeface"/>
          <w:lang w:val="en-GB"/>
        </w:rPr>
        <w:t xml:space="preserve">18) a list of </w:t>
      </w:r>
      <w:r w:rsidR="00D72203">
        <w:rPr>
          <w:rFonts w:ascii="PermianSerifTypeface" w:hAnsi="PermianSerifTypeface"/>
          <w:lang w:val="en-GB"/>
        </w:rPr>
        <w:t>entities</w:t>
      </w:r>
      <w:r w:rsidRPr="00DF4EEA">
        <w:rPr>
          <w:rFonts w:ascii="PermianSerifTypeface" w:hAnsi="PermianSerifTypeface"/>
          <w:lang w:val="en-GB"/>
        </w:rPr>
        <w:t xml:space="preserve"> under the control of the potential acquirer</w:t>
      </w:r>
      <w:r w:rsidR="00D72203">
        <w:rPr>
          <w:rFonts w:ascii="PermianSerifTypeface" w:hAnsi="PermianSerifTypeface"/>
          <w:lang w:val="en-GB"/>
        </w:rPr>
        <w:t xml:space="preserve">, </w:t>
      </w:r>
      <w:r w:rsidRPr="00DF4EEA">
        <w:rPr>
          <w:rFonts w:ascii="PermianSerifTypeface" w:hAnsi="PermianSerifTypeface"/>
          <w:lang w:val="en-GB"/>
        </w:rPr>
        <w:t>includ</w:t>
      </w:r>
      <w:r w:rsidR="00D72203">
        <w:rPr>
          <w:rFonts w:ascii="PermianSerifTypeface" w:hAnsi="PermianSerifTypeface"/>
          <w:lang w:val="en-GB"/>
        </w:rPr>
        <w:t>ing</w:t>
      </w:r>
      <w:r w:rsidRPr="00DF4EEA">
        <w:rPr>
          <w:rFonts w:ascii="PermianSerifTypeface" w:hAnsi="PermianSerifTypeface"/>
          <w:lang w:val="en-GB"/>
        </w:rPr>
        <w:t>:</w:t>
      </w:r>
    </w:p>
    <w:p w14:paraId="2F48A8B8" w14:textId="6B13DDDA" w:rsidR="00DF4EEA" w:rsidRPr="00DF4EEA" w:rsidRDefault="00DF4EEA" w:rsidP="00DF4EEA">
      <w:pPr>
        <w:tabs>
          <w:tab w:val="left" w:pos="851"/>
        </w:tabs>
        <w:spacing w:after="0" w:line="22" w:lineRule="atLeast"/>
        <w:ind w:firstLine="567"/>
        <w:rPr>
          <w:rFonts w:ascii="PermianSerifTypeface" w:hAnsi="PermianSerifTypeface"/>
          <w:lang w:val="en-GB"/>
        </w:rPr>
      </w:pPr>
      <w:r w:rsidRPr="00DF4EEA">
        <w:rPr>
          <w:rFonts w:ascii="PermianSerifTypeface" w:hAnsi="PermianSerifTypeface"/>
          <w:lang w:val="en-GB"/>
        </w:rPr>
        <w:t>a) direct or indirect controlling interest in such</w:t>
      </w:r>
      <w:r w:rsidR="00D72203">
        <w:rPr>
          <w:rFonts w:ascii="PermianSerifTypeface" w:hAnsi="PermianSerifTypeface"/>
          <w:lang w:val="en-GB"/>
        </w:rPr>
        <w:t xml:space="preserve"> entities</w:t>
      </w:r>
      <w:r w:rsidRPr="00DF4EEA">
        <w:rPr>
          <w:rFonts w:ascii="PermianSerifTypeface" w:hAnsi="PermianSerifTypeface"/>
          <w:lang w:val="en-GB"/>
        </w:rPr>
        <w:t>;</w:t>
      </w:r>
    </w:p>
    <w:p w14:paraId="117D74B0" w14:textId="739F2EA8" w:rsidR="00DF4EEA" w:rsidRPr="00DF4EEA" w:rsidRDefault="00DF4EEA" w:rsidP="00DF4EEA">
      <w:pPr>
        <w:tabs>
          <w:tab w:val="left" w:pos="851"/>
        </w:tabs>
        <w:spacing w:after="0" w:line="22" w:lineRule="atLeast"/>
        <w:ind w:firstLine="567"/>
        <w:rPr>
          <w:rFonts w:ascii="PermianSerifTypeface" w:hAnsi="PermianSerifTypeface"/>
          <w:lang w:val="en-GB"/>
        </w:rPr>
      </w:pPr>
      <w:r w:rsidRPr="00DF4EEA">
        <w:rPr>
          <w:rFonts w:ascii="PermianSerifTypeface" w:hAnsi="PermianSerifTypeface"/>
          <w:lang w:val="en-GB"/>
        </w:rPr>
        <w:t>b) criminal records, information on criminal investigations or proceedings, relevant administrative and civil and disciplinary proceedings. In the case of ongoing investigations, the information may be provided in a statement;</w:t>
      </w:r>
    </w:p>
    <w:p w14:paraId="1AE6C17F" w14:textId="3A208358" w:rsidR="001B3F51" w:rsidRDefault="00DF4EEA" w:rsidP="00D72203">
      <w:pPr>
        <w:tabs>
          <w:tab w:val="left" w:pos="851"/>
        </w:tabs>
        <w:spacing w:after="0" w:line="22" w:lineRule="atLeast"/>
        <w:ind w:firstLine="567"/>
        <w:rPr>
          <w:rFonts w:ascii="PermianSerifTypeface" w:hAnsi="PermianSerifTypeface"/>
          <w:lang w:val="en-GB"/>
        </w:rPr>
      </w:pPr>
      <w:r w:rsidRPr="00DF4EEA">
        <w:rPr>
          <w:rFonts w:ascii="PermianSerifTypeface" w:hAnsi="PermianSerifTypeface"/>
          <w:lang w:val="en-GB"/>
        </w:rPr>
        <w:t>c) re</w:t>
      </w:r>
      <w:r w:rsidR="00D72203">
        <w:rPr>
          <w:rFonts w:ascii="PermianSerifTypeface" w:hAnsi="PermianSerifTypeface"/>
          <w:lang w:val="en-GB"/>
        </w:rPr>
        <w:t xml:space="preserve">fusal </w:t>
      </w:r>
      <w:r w:rsidRPr="00DF4EEA">
        <w:rPr>
          <w:rFonts w:ascii="PermianSerifTypeface" w:hAnsi="PermianSerifTypeface"/>
          <w:lang w:val="en-GB"/>
        </w:rPr>
        <w:t>of registration, authorisation, membership or licence to carry on a trade, business or profession, or withdrawal, revocation or termination of such registration, authorisation, membership or licence;</w:t>
      </w:r>
    </w:p>
    <w:p w14:paraId="232ECB4B" w14:textId="4A5893CB" w:rsidR="00D72203" w:rsidRPr="00D72203" w:rsidRDefault="00D72203" w:rsidP="00D72203">
      <w:pPr>
        <w:spacing w:after="0" w:line="276" w:lineRule="auto"/>
        <w:ind w:firstLine="567"/>
        <w:jc w:val="both"/>
        <w:rPr>
          <w:rFonts w:ascii="PermianSerifTypeface" w:hAnsi="PermianSerifTypeface"/>
          <w:lang w:val="en-GB"/>
        </w:rPr>
      </w:pPr>
      <w:r w:rsidRPr="00D72203">
        <w:rPr>
          <w:rFonts w:ascii="PermianSerifTypeface" w:hAnsi="PermianSerifTypeface"/>
          <w:lang w:val="en-GB"/>
        </w:rPr>
        <w:t xml:space="preserve">19) </w:t>
      </w:r>
      <w:r>
        <w:rPr>
          <w:rFonts w:ascii="PermianSerifTypeface" w:hAnsi="PermianSerifTypeface"/>
          <w:lang w:val="en-GB"/>
        </w:rPr>
        <w:t>f</w:t>
      </w:r>
      <w:r w:rsidRPr="00D72203">
        <w:rPr>
          <w:rFonts w:ascii="PermianSerifTypeface" w:hAnsi="PermianSerifTypeface"/>
          <w:lang w:val="en-GB"/>
        </w:rPr>
        <w:t>orecasts of financial statements, strategic development, dividend distributions, including information on the willingness of the proposed acquirer to provide the non-bank payment service provider with additional own funds, if necessary, for the development of its activities or in case of financial difficulties;</w:t>
      </w:r>
    </w:p>
    <w:p w14:paraId="501682DB" w14:textId="56AD4DDA" w:rsidR="00F23FA1" w:rsidRDefault="00D72203" w:rsidP="00D72203">
      <w:pPr>
        <w:spacing w:after="0" w:line="276" w:lineRule="auto"/>
        <w:ind w:firstLine="567"/>
        <w:jc w:val="both"/>
        <w:rPr>
          <w:rFonts w:ascii="PermianSerifTypeface" w:hAnsi="PermianSerifTypeface"/>
          <w:lang w:val="en-GB"/>
        </w:rPr>
      </w:pPr>
      <w:r w:rsidRPr="00D72203">
        <w:rPr>
          <w:rFonts w:ascii="PermianSerifTypeface" w:hAnsi="PermianSerifTypeface"/>
          <w:lang w:val="en-GB"/>
        </w:rPr>
        <w:t>20</w:t>
      </w:r>
      <w:r>
        <w:rPr>
          <w:rFonts w:ascii="PermianSerifTypeface" w:hAnsi="PermianSerifTypeface"/>
          <w:lang w:val="en-GB"/>
        </w:rPr>
        <w:t>)</w:t>
      </w:r>
      <w:r w:rsidRPr="00D72203">
        <w:rPr>
          <w:rFonts w:ascii="PermianSerifTypeface" w:hAnsi="PermianSerifTypeface"/>
          <w:lang w:val="en-GB"/>
        </w:rPr>
        <w:t xml:space="preserve"> details of the financial or economic reasons why the proposed acquirer intends to acquire the relevant shareholding and its strategy with regard to the shareholding, including </w:t>
      </w:r>
      <w:r w:rsidRPr="00D72203">
        <w:rPr>
          <w:rFonts w:ascii="PermianSerifTypeface" w:hAnsi="PermianSerifTypeface"/>
          <w:lang w:val="en-GB"/>
        </w:rPr>
        <w:lastRenderedPageBreak/>
        <w:t>the period for which the proposed acquirer intends to hold the shareholding and any intention to increase, decrease or maintain the level of the shareholding for the foreseeable future.</w:t>
      </w:r>
    </w:p>
    <w:p w14:paraId="335C019C" w14:textId="77777777" w:rsidR="00D72203" w:rsidRDefault="00D72203" w:rsidP="00D72203">
      <w:pPr>
        <w:spacing w:after="0" w:line="276" w:lineRule="auto"/>
        <w:ind w:firstLine="567"/>
        <w:jc w:val="both"/>
        <w:rPr>
          <w:rFonts w:ascii="PermianSerifTypeface" w:hAnsi="PermianSerifTypeface"/>
          <w:lang w:val="en-GB"/>
        </w:rPr>
      </w:pPr>
    </w:p>
    <w:p w14:paraId="7CFB616E" w14:textId="733941C7" w:rsidR="00D72203" w:rsidRPr="00D72203" w:rsidRDefault="00D72203" w:rsidP="00D72203">
      <w:pPr>
        <w:spacing w:after="0" w:line="276" w:lineRule="auto"/>
        <w:ind w:firstLine="567"/>
        <w:jc w:val="both"/>
        <w:rPr>
          <w:rFonts w:ascii="PermianSerifTypeface" w:hAnsi="PermianSerifTypeface"/>
          <w:b/>
          <w:bCs/>
          <w:lang w:val="en-GB"/>
        </w:rPr>
      </w:pPr>
      <w:r w:rsidRPr="005148EF">
        <w:rPr>
          <w:rFonts w:ascii="PermianSerifTypeface" w:hAnsi="PermianSerifTypeface"/>
          <w:b/>
          <w:bCs/>
          <w:lang w:val="en-GB"/>
        </w:rPr>
        <w:t xml:space="preserve">2. The proposed acquirer - legal </w:t>
      </w:r>
      <w:r w:rsidR="004507D0" w:rsidRPr="005148EF">
        <w:rPr>
          <w:rFonts w:ascii="PermianSerifTypeface" w:hAnsi="PermianSerifTypeface"/>
          <w:b/>
          <w:bCs/>
          <w:lang w:val="en-GB"/>
        </w:rPr>
        <w:t>entity</w:t>
      </w:r>
      <w:r w:rsidRPr="005148EF">
        <w:rPr>
          <w:rFonts w:ascii="PermianSerifTypeface" w:hAnsi="PermianSerifTypeface"/>
          <w:b/>
          <w:bCs/>
          <w:lang w:val="en-GB"/>
        </w:rPr>
        <w:t xml:space="preserve"> or entit</w:t>
      </w:r>
      <w:r w:rsidR="004507D0" w:rsidRPr="005148EF">
        <w:rPr>
          <w:rFonts w:ascii="PermianSerifTypeface" w:hAnsi="PermianSerifTypeface"/>
          <w:b/>
          <w:bCs/>
          <w:lang w:val="en-GB"/>
        </w:rPr>
        <w:t>ies</w:t>
      </w:r>
      <w:r w:rsidRPr="005148EF">
        <w:rPr>
          <w:rFonts w:ascii="PermianSerifTypeface" w:hAnsi="PermianSerifTypeface"/>
          <w:b/>
          <w:bCs/>
          <w:lang w:val="en-GB"/>
        </w:rPr>
        <w:t xml:space="preserve"> without legal personality shall submit:</w:t>
      </w:r>
    </w:p>
    <w:p w14:paraId="52D5A515" w14:textId="28D7F05C" w:rsidR="00D72203" w:rsidRPr="00D72203" w:rsidRDefault="00D72203" w:rsidP="00D72203">
      <w:pPr>
        <w:spacing w:after="0" w:line="276" w:lineRule="auto"/>
        <w:ind w:firstLine="567"/>
        <w:jc w:val="both"/>
        <w:rPr>
          <w:rFonts w:ascii="PermianSerifTypeface" w:hAnsi="PermianSerifTypeface"/>
          <w:lang w:val="en-GB"/>
        </w:rPr>
      </w:pPr>
      <w:r w:rsidRPr="00D72203">
        <w:rPr>
          <w:rFonts w:ascii="PermianSerifTypeface" w:hAnsi="PermianSerifTypeface"/>
          <w:lang w:val="en-GB"/>
        </w:rPr>
        <w:t xml:space="preserve">1) the extract from the </w:t>
      </w:r>
      <w:r>
        <w:rPr>
          <w:rFonts w:ascii="PermianSerifTypeface" w:hAnsi="PermianSerifTypeface"/>
          <w:lang w:val="en-GB"/>
        </w:rPr>
        <w:t>S</w:t>
      </w:r>
      <w:r w:rsidRPr="00D72203">
        <w:rPr>
          <w:rFonts w:ascii="PermianSerifTypeface" w:hAnsi="PermianSerifTypeface"/>
          <w:lang w:val="en-GB"/>
        </w:rPr>
        <w:t xml:space="preserve">tate register of legal entities, issued no later than 30 days before the date of submission of the </w:t>
      </w:r>
      <w:r w:rsidR="00BB6213">
        <w:rPr>
          <w:rFonts w:ascii="PermianSerifTypeface" w:hAnsi="PermianSerifTypeface"/>
          <w:lang w:val="en-GB"/>
        </w:rPr>
        <w:t>statement</w:t>
      </w:r>
      <w:r w:rsidRPr="00D72203">
        <w:rPr>
          <w:rFonts w:ascii="PermianSerifTypeface" w:hAnsi="PermianSerifTypeface"/>
          <w:lang w:val="en-GB"/>
        </w:rPr>
        <w:t xml:space="preserve"> or other similar document in the case of a non-resident;</w:t>
      </w:r>
    </w:p>
    <w:p w14:paraId="54FC63FD" w14:textId="692AF4A9" w:rsidR="00D72203" w:rsidRDefault="00D72203" w:rsidP="00D72203">
      <w:pPr>
        <w:spacing w:after="0" w:line="276" w:lineRule="auto"/>
        <w:ind w:firstLine="567"/>
        <w:jc w:val="both"/>
        <w:rPr>
          <w:rFonts w:ascii="PermianSerifTypeface" w:hAnsi="PermianSerifTypeface"/>
          <w:lang w:val="en-GB"/>
        </w:rPr>
      </w:pPr>
      <w:r w:rsidRPr="00D72203">
        <w:rPr>
          <w:rFonts w:ascii="PermianSerifTypeface" w:hAnsi="PermianSerifTypeface"/>
          <w:lang w:val="en-GB"/>
        </w:rPr>
        <w:t>2) the contract of incorporation/ articles of association and/or company contract or, in the case of persons and entities registered in other jurisdictions, brief information on the legal form, the organisation and functioning of the entity, the persons legally authorised to represent the person or entity and its object of activity;</w:t>
      </w:r>
    </w:p>
    <w:p w14:paraId="541353E6" w14:textId="4A617321" w:rsidR="008D1F07" w:rsidRDefault="008D1F07" w:rsidP="00D72203">
      <w:pPr>
        <w:spacing w:after="0" w:line="276" w:lineRule="auto"/>
        <w:ind w:firstLine="567"/>
        <w:jc w:val="both"/>
        <w:rPr>
          <w:rFonts w:ascii="PermianSerifTypeface" w:hAnsi="PermianSerifTypeface"/>
          <w:lang w:val="en-GB"/>
        </w:rPr>
      </w:pPr>
      <w:r w:rsidRPr="008D1F07">
        <w:rPr>
          <w:rFonts w:ascii="PermianSerifTypeface" w:hAnsi="PermianSerifTypeface"/>
          <w:lang w:val="en-GB"/>
        </w:rPr>
        <w:t>3) a detailed description of the business and annual financial statements at individual level and, where applicable, at consolidated and sub-consolidated group level for the last three financial years, if the legal entity has operated for that period (or, if it has operated for less than three years, for the period during which the legal entity has operated and for which financial statements have been prepared), approved by the statutory auditor or audit entity, including all items such as the balance sheet, profit and loss accounts, income statements and annual reports and notes to the financial statements and any other documents filed with the relevant register or competent authority supervising the activity of the legal person;</w:t>
      </w:r>
    </w:p>
    <w:p w14:paraId="3D181F31" w14:textId="4C07440A" w:rsidR="008D1F07" w:rsidRDefault="008D1F07" w:rsidP="00D72203">
      <w:pPr>
        <w:spacing w:after="0" w:line="276" w:lineRule="auto"/>
        <w:ind w:firstLine="567"/>
        <w:jc w:val="both"/>
        <w:rPr>
          <w:rFonts w:ascii="PermianSerifTypeface" w:hAnsi="PermianSerifTypeface"/>
          <w:lang w:val="en-GB"/>
        </w:rPr>
      </w:pPr>
      <w:r w:rsidRPr="008D1F07">
        <w:rPr>
          <w:rFonts w:ascii="PermianSerifTypeface" w:hAnsi="PermianSerifTypeface"/>
          <w:lang w:val="en-GB"/>
        </w:rPr>
        <w:t>4) certificate on the actual debts on loans (credits) indicating the unpaid debts at the due date, issued by the banks where they are serviced no later than 30 days before submitting the application;</w:t>
      </w:r>
    </w:p>
    <w:p w14:paraId="5A7C77C0" w14:textId="520F30E2" w:rsidR="008D1F07" w:rsidRDefault="008D1F07" w:rsidP="00D72203">
      <w:pPr>
        <w:spacing w:after="0" w:line="276" w:lineRule="auto"/>
        <w:ind w:firstLine="567"/>
        <w:jc w:val="both"/>
        <w:rPr>
          <w:rFonts w:ascii="PermianSerifTypeface" w:hAnsi="PermianSerifTypeface"/>
          <w:lang w:val="en-GB"/>
        </w:rPr>
      </w:pPr>
      <w:r w:rsidRPr="008D1F07">
        <w:rPr>
          <w:rFonts w:ascii="PermianSerifTypeface" w:hAnsi="PermianSerifTypeface"/>
          <w:lang w:val="en-GB"/>
        </w:rPr>
        <w:t xml:space="preserve">5) a statement of the origin of the funds used for the contributions made in exchange for the shares, or for their acquisition. Information on the use of the borrowed funds, including the names of the lenders and details of the facilities granted, such as maturities, terms, commitments and guarantees, and information on the source of income to be used to repay the loans. If the lender is not a credit institution or a financial institution authorised to grant loans, the applicant </w:t>
      </w:r>
      <w:r w:rsidR="00EB55E0">
        <w:rPr>
          <w:rFonts w:ascii="PermianSerifTypeface" w:hAnsi="PermianSerifTypeface"/>
          <w:lang w:val="en-GB"/>
        </w:rPr>
        <w:t>shall</w:t>
      </w:r>
      <w:r w:rsidRPr="008D1F07">
        <w:rPr>
          <w:rFonts w:ascii="PermianSerifTypeface" w:hAnsi="PermianSerifTypeface"/>
          <w:lang w:val="en-GB"/>
        </w:rPr>
        <w:t xml:space="preserve"> provide the competent authorities with information on the origin of the borrowed funds. Information on any assets of the proposed acquirer to be sold to help finance the proposed shareholding, such as the terms of sale, price, valuation and details of their characteristics, when and how the assets were acquired;</w:t>
      </w:r>
    </w:p>
    <w:p w14:paraId="07E6EA26" w14:textId="77777777" w:rsidR="00EB55E0" w:rsidRPr="00EB55E0" w:rsidRDefault="00EB55E0" w:rsidP="00EB55E0">
      <w:pPr>
        <w:spacing w:after="0" w:line="276" w:lineRule="auto"/>
        <w:ind w:firstLine="567"/>
        <w:jc w:val="both"/>
        <w:rPr>
          <w:rFonts w:ascii="PermianSerifTypeface" w:hAnsi="PermianSerifTypeface"/>
          <w:lang w:val="en-GB"/>
        </w:rPr>
      </w:pPr>
      <w:r w:rsidRPr="00EB55E0">
        <w:rPr>
          <w:rFonts w:ascii="PermianSerifTypeface" w:hAnsi="PermianSerifTypeface"/>
          <w:lang w:val="en-GB"/>
        </w:rPr>
        <w:t xml:space="preserve">6) information on the means and network used for the transfer of funds (availability of resources to be used for procurement, financial arrangements, etc.);                  </w:t>
      </w:r>
    </w:p>
    <w:p w14:paraId="40B16DE0" w14:textId="329F2C29" w:rsidR="00EB55E0" w:rsidRPr="00EB55E0" w:rsidRDefault="00EB55E0" w:rsidP="00EB55E0">
      <w:pPr>
        <w:spacing w:after="0" w:line="276" w:lineRule="auto"/>
        <w:ind w:firstLine="567"/>
        <w:jc w:val="both"/>
        <w:rPr>
          <w:rFonts w:ascii="PermianSerifTypeface" w:hAnsi="PermianSerifTypeface"/>
          <w:lang w:val="en-GB"/>
        </w:rPr>
      </w:pPr>
      <w:r w:rsidRPr="00EB55E0">
        <w:rPr>
          <w:rFonts w:ascii="PermianSerifTypeface" w:hAnsi="PermianSerifTypeface"/>
          <w:lang w:val="en-GB"/>
        </w:rPr>
        <w:t xml:space="preserve">7) data, documents and statements referred to in </w:t>
      </w:r>
      <w:r>
        <w:rPr>
          <w:rFonts w:ascii="PermianSerifTypeface" w:hAnsi="PermianSerifTypeface"/>
          <w:lang w:val="en-GB"/>
        </w:rPr>
        <w:t>sub</w:t>
      </w:r>
      <w:r w:rsidRPr="00EB55E0">
        <w:rPr>
          <w:rFonts w:ascii="PermianSerifTypeface" w:hAnsi="PermianSerifTypeface"/>
          <w:lang w:val="en-GB"/>
        </w:rPr>
        <w:t>p</w:t>
      </w:r>
      <w:r>
        <w:rPr>
          <w:rFonts w:ascii="PermianSerifTypeface" w:hAnsi="PermianSerifTypeface"/>
          <w:lang w:val="en-GB"/>
        </w:rPr>
        <w:t>aragraphs</w:t>
      </w:r>
      <w:r w:rsidRPr="00EB55E0">
        <w:rPr>
          <w:rFonts w:ascii="PermianSerifTypeface" w:hAnsi="PermianSerifTypeface"/>
          <w:lang w:val="en-GB"/>
        </w:rPr>
        <w:t xml:space="preserve"> 1), 6), 8), 18) of p</w:t>
      </w:r>
      <w:r>
        <w:rPr>
          <w:rFonts w:ascii="PermianSerifTypeface" w:hAnsi="PermianSerifTypeface"/>
          <w:lang w:val="en-GB"/>
        </w:rPr>
        <w:t>aragraph</w:t>
      </w:r>
      <w:r w:rsidRPr="00EB55E0">
        <w:rPr>
          <w:rFonts w:ascii="PermianSerifTypeface" w:hAnsi="PermianSerifTypeface"/>
          <w:lang w:val="en-GB"/>
        </w:rPr>
        <w:t xml:space="preserve"> 1 of this Annex - on the </w:t>
      </w:r>
      <w:r w:rsidRPr="00EB55E0">
        <w:rPr>
          <w:rFonts w:ascii="PermianSerifTypeface" w:hAnsi="PermianSerifTypeface"/>
          <w:u w:val="single"/>
          <w:lang w:val="en-GB"/>
        </w:rPr>
        <w:t>members of the management body</w:t>
      </w:r>
      <w:r w:rsidRPr="00EB55E0">
        <w:rPr>
          <w:rFonts w:ascii="PermianSerifTypeface" w:hAnsi="PermianSerifTypeface"/>
          <w:lang w:val="en-GB"/>
        </w:rPr>
        <w:t xml:space="preserve"> of the legal person concerned;</w:t>
      </w:r>
    </w:p>
    <w:p w14:paraId="61259DE6" w14:textId="7007BED7" w:rsidR="00EB55E0" w:rsidRDefault="00EB55E0" w:rsidP="00EB55E0">
      <w:pPr>
        <w:spacing w:after="0" w:line="276" w:lineRule="auto"/>
        <w:ind w:firstLine="567"/>
        <w:jc w:val="both"/>
        <w:rPr>
          <w:rFonts w:ascii="PermianSerifTypeface" w:hAnsi="PermianSerifTypeface"/>
          <w:lang w:val="en-GB"/>
        </w:rPr>
      </w:pPr>
      <w:r w:rsidRPr="00EB55E0">
        <w:rPr>
          <w:rFonts w:ascii="PermianSerifTypeface" w:hAnsi="PermianSerifTypeface"/>
          <w:lang w:val="en-GB"/>
        </w:rPr>
        <w:t xml:space="preserve">8) a </w:t>
      </w:r>
      <w:r w:rsidR="00C713A9">
        <w:rPr>
          <w:rFonts w:ascii="PermianSerifTypeface" w:hAnsi="PermianSerifTypeface"/>
          <w:lang w:val="en-GB"/>
        </w:rPr>
        <w:t>self-declaration</w:t>
      </w:r>
      <w:r>
        <w:rPr>
          <w:rFonts w:ascii="PermianSerifTypeface" w:hAnsi="PermianSerifTypeface"/>
          <w:lang w:val="en-GB"/>
        </w:rPr>
        <w:t xml:space="preserve"> </w:t>
      </w:r>
      <w:r w:rsidRPr="00EB55E0">
        <w:rPr>
          <w:rFonts w:ascii="PermianSerifTypeface" w:hAnsi="PermianSerifTypeface"/>
          <w:lang w:val="en-GB"/>
        </w:rPr>
        <w:t>concerning concerted activity with other direct or indirect share</w:t>
      </w:r>
      <w:r>
        <w:rPr>
          <w:rFonts w:ascii="PermianSerifTypeface" w:hAnsi="PermianSerifTypeface"/>
          <w:lang w:val="en-GB"/>
        </w:rPr>
        <w:t>holder</w:t>
      </w:r>
      <w:r w:rsidRPr="00EB55E0">
        <w:rPr>
          <w:rFonts w:ascii="PermianSerifTypeface" w:hAnsi="PermianSerifTypeface"/>
          <w:lang w:val="en-GB"/>
        </w:rPr>
        <w:t>s or the absence of such concerted activity, according to the model in Annex 4. In case of such activity, a list of persons acting in concert with the legal person shall be submitted, indicating the following data: the criterion determining the concerted action (</w:t>
      </w:r>
      <w:r w:rsidR="00434450">
        <w:rPr>
          <w:rFonts w:ascii="PermianSerifTypeface" w:hAnsi="PermianSerifTypeface"/>
          <w:lang w:val="en-GB"/>
        </w:rPr>
        <w:t xml:space="preserve">stated in an </w:t>
      </w:r>
      <w:r w:rsidRPr="00EB55E0">
        <w:rPr>
          <w:rFonts w:ascii="PermianSerifTypeface" w:hAnsi="PermianSerifTypeface"/>
          <w:lang w:val="en-GB"/>
        </w:rPr>
        <w:t>explicit</w:t>
      </w:r>
      <w:r w:rsidR="00434450">
        <w:rPr>
          <w:rFonts w:ascii="PermianSerifTypeface" w:hAnsi="PermianSerifTypeface"/>
          <w:lang w:val="en-GB"/>
        </w:rPr>
        <w:t xml:space="preserve"> a</w:t>
      </w:r>
      <w:r w:rsidRPr="00EB55E0">
        <w:rPr>
          <w:rFonts w:ascii="PermianSerifTypeface" w:hAnsi="PermianSerifTypeface"/>
          <w:lang w:val="en-GB"/>
        </w:rPr>
        <w:t>nd detail</w:t>
      </w:r>
      <w:r w:rsidR="005148EF">
        <w:rPr>
          <w:rFonts w:ascii="PermianSerifTypeface" w:hAnsi="PermianSerifTypeface"/>
          <w:lang w:val="en-GB"/>
        </w:rPr>
        <w:t>ed</w:t>
      </w:r>
      <w:r w:rsidR="00434450">
        <w:rPr>
          <w:rFonts w:ascii="PermianSerifTypeface" w:hAnsi="PermianSerifTypeface"/>
          <w:lang w:val="en-GB"/>
        </w:rPr>
        <w:t xml:space="preserve"> manner</w:t>
      </w:r>
      <w:r w:rsidRPr="00EB55E0">
        <w:rPr>
          <w:rFonts w:ascii="PermianSerifTypeface" w:hAnsi="PermianSerifTypeface"/>
          <w:lang w:val="en-GB"/>
        </w:rPr>
        <w:t>), in the case of</w:t>
      </w:r>
      <w:r w:rsidR="00434450">
        <w:rPr>
          <w:rFonts w:ascii="PermianSerifTypeface" w:hAnsi="PermianSerifTypeface"/>
          <w:lang w:val="en-GB"/>
        </w:rPr>
        <w:t xml:space="preserve"> a</w:t>
      </w:r>
      <w:r w:rsidRPr="00EB55E0">
        <w:rPr>
          <w:rFonts w:ascii="PermianSerifTypeface" w:hAnsi="PermianSerifTypeface"/>
          <w:lang w:val="en-GB"/>
        </w:rPr>
        <w:t xml:space="preserve"> legal </w:t>
      </w:r>
      <w:r w:rsidR="00434450">
        <w:rPr>
          <w:rFonts w:ascii="PermianSerifTypeface" w:hAnsi="PermianSerifTypeface"/>
          <w:lang w:val="en-GB"/>
        </w:rPr>
        <w:t>entity</w:t>
      </w:r>
      <w:r w:rsidRPr="00EB55E0">
        <w:rPr>
          <w:rFonts w:ascii="PermianSerifTypeface" w:hAnsi="PermianSerifTypeface"/>
          <w:lang w:val="en-GB"/>
        </w:rPr>
        <w:t xml:space="preserve"> - name, registered office and names of the managers, and in the case of </w:t>
      </w:r>
      <w:r w:rsidR="00434450">
        <w:rPr>
          <w:rFonts w:ascii="PermianSerifTypeface" w:hAnsi="PermianSerifTypeface"/>
          <w:lang w:val="en-GB"/>
        </w:rPr>
        <w:t xml:space="preserve">a </w:t>
      </w:r>
      <w:r w:rsidRPr="00EB55E0">
        <w:rPr>
          <w:rFonts w:ascii="PermianSerifTypeface" w:hAnsi="PermianSerifTypeface"/>
          <w:lang w:val="en-GB"/>
        </w:rPr>
        <w:t>natural person - name, surname and domicile/residence</w:t>
      </w:r>
      <w:r w:rsidR="00434450">
        <w:rPr>
          <w:rFonts w:ascii="PermianSerifTypeface" w:hAnsi="PermianSerifTypeface"/>
          <w:lang w:val="en-GB"/>
        </w:rPr>
        <w:t xml:space="preserve"> address</w:t>
      </w:r>
      <w:r w:rsidRPr="00EB55E0">
        <w:rPr>
          <w:rFonts w:ascii="PermianSerifTypeface" w:hAnsi="PermianSerifTypeface"/>
          <w:lang w:val="en-GB"/>
        </w:rPr>
        <w:t>;</w:t>
      </w:r>
    </w:p>
    <w:p w14:paraId="48AC26B8" w14:textId="77777777" w:rsidR="00081627" w:rsidRDefault="00081627" w:rsidP="00081627">
      <w:pPr>
        <w:spacing w:after="0" w:line="276" w:lineRule="auto"/>
        <w:ind w:firstLine="567"/>
        <w:jc w:val="both"/>
        <w:rPr>
          <w:rFonts w:ascii="PermianSerifTypeface" w:hAnsi="PermianSerifTypeface"/>
          <w:lang w:val="en-GB"/>
        </w:rPr>
      </w:pPr>
      <w:r w:rsidRPr="00081627">
        <w:rPr>
          <w:rFonts w:ascii="PermianSerifTypeface" w:hAnsi="PermianSerifTypeface"/>
          <w:lang w:val="en-GB"/>
        </w:rPr>
        <w:lastRenderedPageBreak/>
        <w:t xml:space="preserve">9) </w:t>
      </w:r>
      <w:r w:rsidRPr="002639E4">
        <w:rPr>
          <w:rFonts w:ascii="PermianSerifTypeface" w:hAnsi="PermianSerifTypeface"/>
          <w:lang w:val="en-GB"/>
        </w:rPr>
        <w:t>where the proposed acquirer is a member of a group of persons, including legal entities, acting in concert, it shall also provide information on the group in question, including at</w:t>
      </w:r>
      <w:r w:rsidRPr="00081627">
        <w:rPr>
          <w:rFonts w:ascii="PermianSerifTypeface" w:hAnsi="PermianSerifTypeface"/>
          <w:lang w:val="en-GB"/>
        </w:rPr>
        <w:t xml:space="preserve"> least the structure of the group, the manner in which control is exercised between the members of the group, the types of activities carried out by them;</w:t>
      </w:r>
    </w:p>
    <w:p w14:paraId="273B6EF6" w14:textId="77777777" w:rsidR="00FB18B9" w:rsidRDefault="00081627" w:rsidP="00FB18B9">
      <w:pPr>
        <w:spacing w:after="0" w:line="276" w:lineRule="auto"/>
        <w:ind w:firstLine="567"/>
        <w:jc w:val="both"/>
        <w:rPr>
          <w:rFonts w:ascii="PermianSerifTypeface" w:hAnsi="PermianSerifTypeface"/>
          <w:lang w:val="en-GB"/>
        </w:rPr>
      </w:pPr>
      <w:r w:rsidRPr="00081627">
        <w:rPr>
          <w:rFonts w:ascii="PermianSerifTypeface" w:hAnsi="PermianSerifTypeface"/>
          <w:lang w:val="en-GB"/>
        </w:rPr>
        <w:t>10) a copy of the decision of the competent body regarding the purchase of holdings;</w:t>
      </w:r>
    </w:p>
    <w:p w14:paraId="4ABF8C83" w14:textId="77777777" w:rsidR="00FB18B9" w:rsidRDefault="00FB18B9" w:rsidP="00FB18B9">
      <w:pPr>
        <w:spacing w:after="0" w:line="276" w:lineRule="auto"/>
        <w:ind w:firstLine="567"/>
        <w:jc w:val="both"/>
        <w:rPr>
          <w:rFonts w:ascii="PermianSerifTypeface" w:hAnsi="PermianSerifTypeface"/>
          <w:lang w:val="en-GB"/>
        </w:rPr>
      </w:pPr>
      <w:r>
        <w:rPr>
          <w:rFonts w:ascii="PermianSerifTypeface" w:hAnsi="PermianSerifTypeface"/>
          <w:lang w:val="en-GB"/>
        </w:rPr>
        <w:t xml:space="preserve">11) </w:t>
      </w:r>
      <w:r w:rsidR="00081627" w:rsidRPr="00FB18B9">
        <w:rPr>
          <w:rFonts w:ascii="PermianSerifTypeface" w:hAnsi="PermianSerifTypeface"/>
          <w:lang w:val="en-GB"/>
        </w:rPr>
        <w:t>the list of the shareholders/associates of the proposed acquirer - legal entity, as well as the structure and distribution of capital or voting rights between shareholders/associates;</w:t>
      </w:r>
      <w:r>
        <w:rPr>
          <w:rFonts w:ascii="PermianSerifTypeface" w:hAnsi="PermianSerifTypeface"/>
          <w:lang w:val="en-GB"/>
        </w:rPr>
        <w:t xml:space="preserve"> </w:t>
      </w:r>
    </w:p>
    <w:p w14:paraId="1E2D6CCB" w14:textId="77777777" w:rsidR="00FB18B9" w:rsidRDefault="00FB18B9" w:rsidP="00FB18B9">
      <w:pPr>
        <w:spacing w:after="0" w:line="276" w:lineRule="auto"/>
        <w:ind w:firstLine="567"/>
        <w:jc w:val="both"/>
        <w:rPr>
          <w:rFonts w:ascii="PermianSerifTypeface" w:hAnsi="PermianSerifTypeface"/>
          <w:lang w:val="en-GB"/>
        </w:rPr>
      </w:pPr>
      <w:r>
        <w:rPr>
          <w:rFonts w:ascii="PermianSerifTypeface" w:hAnsi="PermianSerifTypeface"/>
          <w:lang w:val="en-GB"/>
        </w:rPr>
        <w:t xml:space="preserve">12) </w:t>
      </w:r>
      <w:r w:rsidR="00081627" w:rsidRPr="00AE3F99">
        <w:rPr>
          <w:rFonts w:ascii="PermianSerifTypeface" w:hAnsi="PermianSerifTypeface"/>
          <w:lang w:val="en-GB"/>
        </w:rPr>
        <w:t>questionnaire whose model is provided in Annex 6;</w:t>
      </w:r>
    </w:p>
    <w:p w14:paraId="2E18F06C" w14:textId="30DB6579" w:rsidR="00081627" w:rsidRPr="00FB18B9" w:rsidRDefault="00FB18B9" w:rsidP="00FB18B9">
      <w:pPr>
        <w:spacing w:after="0" w:line="276" w:lineRule="auto"/>
        <w:ind w:firstLine="567"/>
        <w:jc w:val="both"/>
        <w:rPr>
          <w:rFonts w:ascii="PermianSerifTypeface" w:hAnsi="PermianSerifTypeface"/>
          <w:lang w:val="en-GB"/>
        </w:rPr>
      </w:pPr>
      <w:r>
        <w:rPr>
          <w:rFonts w:ascii="PermianSerifTypeface" w:hAnsi="PermianSerifTypeface"/>
          <w:lang w:val="en-GB"/>
        </w:rPr>
        <w:t xml:space="preserve">13) a written </w:t>
      </w:r>
      <w:r w:rsidR="002639E4">
        <w:rPr>
          <w:rFonts w:ascii="PermianSerifTypeface" w:hAnsi="PermianSerifTypeface"/>
          <w:lang w:val="en-GB"/>
        </w:rPr>
        <w:t>self-</w:t>
      </w:r>
      <w:r w:rsidR="00081627" w:rsidRPr="00FB18B9">
        <w:rPr>
          <w:rFonts w:ascii="PermianSerifTypeface" w:hAnsi="PermianSerifTypeface"/>
          <w:lang w:val="en-GB"/>
        </w:rPr>
        <w:t>declaration</w:t>
      </w:r>
      <w:r>
        <w:rPr>
          <w:rFonts w:ascii="PermianSerifTypeface" w:hAnsi="PermianSerifTypeface"/>
          <w:lang w:val="en-GB"/>
        </w:rPr>
        <w:t xml:space="preserve"> </w:t>
      </w:r>
      <w:r w:rsidR="00081627" w:rsidRPr="00FB18B9">
        <w:rPr>
          <w:rFonts w:ascii="PermianSerifTypeface" w:hAnsi="PermianSerifTypeface"/>
          <w:lang w:val="en-GB"/>
        </w:rPr>
        <w:t xml:space="preserve">regarding the intention </w:t>
      </w:r>
      <w:r>
        <w:rPr>
          <w:rFonts w:ascii="PermianSerifTypeface" w:hAnsi="PermianSerifTypeface"/>
          <w:lang w:val="en-GB"/>
        </w:rPr>
        <w:t xml:space="preserve">or lack </w:t>
      </w:r>
      <w:r w:rsidR="00081627" w:rsidRPr="00FB18B9">
        <w:rPr>
          <w:rFonts w:ascii="PermianSerifTypeface" w:hAnsi="PermianSerifTypeface"/>
          <w:lang w:val="en-GB"/>
        </w:rPr>
        <w:t>of the proposed acquirer to subject the non-bank payment service provider to considerable changes for the next 3 years, such as:</w:t>
      </w:r>
    </w:p>
    <w:p w14:paraId="0DCC19AF" w14:textId="77777777" w:rsidR="00081627" w:rsidRPr="00AE3F99" w:rsidRDefault="00081627" w:rsidP="00081627">
      <w:pPr>
        <w:pStyle w:val="ListParagraph"/>
        <w:numPr>
          <w:ilvl w:val="0"/>
          <w:numId w:val="9"/>
        </w:numPr>
        <w:spacing w:line="22" w:lineRule="atLeast"/>
        <w:jc w:val="both"/>
        <w:rPr>
          <w:rFonts w:ascii="PermianSerifTypeface" w:hAnsi="PermianSerifTypeface"/>
          <w:lang w:val="en-GB"/>
        </w:rPr>
      </w:pPr>
      <w:r w:rsidRPr="00AE3F99">
        <w:rPr>
          <w:rFonts w:ascii="PermianSerifTypeface" w:hAnsi="PermianSerifTypeface"/>
          <w:lang w:val="en-GB"/>
        </w:rPr>
        <w:t>sale of assets;</w:t>
      </w:r>
    </w:p>
    <w:p w14:paraId="6A01F5C2" w14:textId="77777777" w:rsidR="00081627" w:rsidRPr="00AE3F99" w:rsidRDefault="00081627" w:rsidP="00081627">
      <w:pPr>
        <w:pStyle w:val="ListParagraph"/>
        <w:numPr>
          <w:ilvl w:val="0"/>
          <w:numId w:val="9"/>
        </w:numPr>
        <w:spacing w:line="22" w:lineRule="atLeast"/>
        <w:jc w:val="both"/>
        <w:rPr>
          <w:rFonts w:ascii="PermianSerifTypeface" w:hAnsi="PermianSerifTypeface"/>
          <w:lang w:val="en-GB"/>
        </w:rPr>
      </w:pPr>
      <w:r w:rsidRPr="00AE3F99">
        <w:rPr>
          <w:rFonts w:ascii="PermianSerifTypeface" w:hAnsi="PermianSerifTypeface"/>
          <w:lang w:val="en-GB"/>
        </w:rPr>
        <w:t>fusion with another institution;</w:t>
      </w:r>
    </w:p>
    <w:p w14:paraId="683E139A" w14:textId="12FC272D" w:rsidR="00081627" w:rsidRPr="00AE3F99" w:rsidRDefault="00081627" w:rsidP="00081627">
      <w:pPr>
        <w:pStyle w:val="ListParagraph"/>
        <w:numPr>
          <w:ilvl w:val="0"/>
          <w:numId w:val="9"/>
        </w:numPr>
        <w:spacing w:line="22" w:lineRule="atLeast"/>
        <w:jc w:val="both"/>
        <w:rPr>
          <w:rFonts w:ascii="PermianSerifTypeface" w:hAnsi="PermianSerifTypeface"/>
          <w:lang w:val="en-GB"/>
        </w:rPr>
      </w:pPr>
      <w:r w:rsidRPr="00AE3F99">
        <w:rPr>
          <w:rFonts w:ascii="PermianSerifTypeface" w:hAnsi="PermianSerifTypeface"/>
          <w:lang w:val="en-GB"/>
        </w:rPr>
        <w:t xml:space="preserve">changes in the membership of </w:t>
      </w:r>
      <w:r w:rsidR="00FB18B9">
        <w:rPr>
          <w:rFonts w:ascii="PermianSerifTypeface" w:hAnsi="PermianSerifTypeface"/>
          <w:lang w:val="en-GB"/>
        </w:rPr>
        <w:t>management body</w:t>
      </w:r>
      <w:r w:rsidRPr="00AE3F99">
        <w:rPr>
          <w:rFonts w:ascii="PermianSerifTypeface" w:hAnsi="PermianSerifTypeface"/>
          <w:lang w:val="en-GB"/>
        </w:rPr>
        <w:t>;</w:t>
      </w:r>
    </w:p>
    <w:p w14:paraId="1B877F8C" w14:textId="09DF183D" w:rsidR="00081627" w:rsidRDefault="00081627" w:rsidP="00FB18B9">
      <w:pPr>
        <w:pStyle w:val="ListParagraph"/>
        <w:numPr>
          <w:ilvl w:val="0"/>
          <w:numId w:val="9"/>
        </w:numPr>
        <w:spacing w:line="22" w:lineRule="atLeast"/>
        <w:jc w:val="both"/>
        <w:rPr>
          <w:rFonts w:ascii="PermianSerifTypeface" w:hAnsi="PermianSerifTypeface"/>
          <w:lang w:val="en-GB"/>
        </w:rPr>
      </w:pPr>
      <w:r w:rsidRPr="00AE3F99">
        <w:rPr>
          <w:rFonts w:ascii="PermianSerifTypeface" w:hAnsi="PermianSerifTypeface"/>
          <w:lang w:val="en-GB"/>
        </w:rPr>
        <w:t>other essential changes in the corporate structure of the non-bank payment service provider and its activity.</w:t>
      </w:r>
    </w:p>
    <w:p w14:paraId="1F0D2C24" w14:textId="77777777" w:rsidR="00923A14" w:rsidRPr="00923A14" w:rsidRDefault="00FB18B9" w:rsidP="00923A14">
      <w:pPr>
        <w:spacing w:line="22" w:lineRule="atLeast"/>
        <w:ind w:left="360"/>
        <w:jc w:val="both"/>
        <w:rPr>
          <w:rFonts w:ascii="PermianSerifTypeface" w:hAnsi="PermianSerifTypeface"/>
          <w:lang w:val="en-GB"/>
        </w:rPr>
      </w:pPr>
      <w:r>
        <w:rPr>
          <w:rFonts w:ascii="PermianSerifTypeface" w:hAnsi="PermianSerifTypeface"/>
          <w:lang w:val="en-GB"/>
        </w:rPr>
        <w:t xml:space="preserve">14) </w:t>
      </w:r>
      <w:r w:rsidR="00923A14" w:rsidRPr="00923A14">
        <w:rPr>
          <w:rFonts w:ascii="PermianSerifTypeface" w:hAnsi="PermianSerifTypeface"/>
          <w:lang w:val="en-GB"/>
        </w:rPr>
        <w:t>a written self-declaration of the beneficial owner of the beneficial ownership of the proposed acquisition and information confirming this status: agreements concluded regarding the acquisition of beneficial ownership; payment records confirming the acquisition of beneficial ownership, including the name of the payer and the beneficiary, the amount and date of the payment, the purpose of the payment; documents, including payment records, confirming the receipt of income from the beneficial ownership; and other evidence to this effect, or a declaration by the proposed acquirer that there is no beneficial owner;</w:t>
      </w:r>
    </w:p>
    <w:p w14:paraId="0F476D35" w14:textId="49E88D48" w:rsidR="00FB18B9" w:rsidRDefault="00923A14" w:rsidP="00923A14">
      <w:pPr>
        <w:spacing w:line="22" w:lineRule="atLeast"/>
        <w:ind w:left="360"/>
        <w:jc w:val="both"/>
        <w:rPr>
          <w:rFonts w:ascii="PermianSerifTypeface" w:hAnsi="PermianSerifTypeface"/>
          <w:lang w:val="en-GB"/>
        </w:rPr>
      </w:pPr>
      <w:r w:rsidRPr="00923A14">
        <w:rPr>
          <w:rFonts w:ascii="PermianSerifTypeface" w:hAnsi="PermianSerifTypeface"/>
          <w:lang w:val="en-GB"/>
        </w:rPr>
        <w:t>1</w:t>
      </w:r>
      <w:r>
        <w:rPr>
          <w:rFonts w:ascii="PermianSerifTypeface" w:hAnsi="PermianSerifTypeface"/>
          <w:lang w:val="en-GB"/>
        </w:rPr>
        <w:t>5</w:t>
      </w:r>
      <w:r w:rsidRPr="00923A14">
        <w:rPr>
          <w:rFonts w:ascii="PermianSerifTypeface" w:hAnsi="PermianSerifTypeface"/>
          <w:lang w:val="en-GB"/>
        </w:rPr>
        <w:t>) the credit report issued by the credit bureau;</w:t>
      </w:r>
    </w:p>
    <w:p w14:paraId="09F8C67E" w14:textId="4922E1A5" w:rsidR="00923A14" w:rsidRDefault="00923A14" w:rsidP="00923A14">
      <w:pPr>
        <w:spacing w:line="22" w:lineRule="atLeast"/>
        <w:ind w:left="360"/>
        <w:jc w:val="both"/>
        <w:rPr>
          <w:rFonts w:ascii="PermianSerifTypeface" w:hAnsi="PermianSerifTypeface"/>
          <w:lang w:val="en-GB"/>
        </w:rPr>
      </w:pPr>
      <w:r>
        <w:rPr>
          <w:rFonts w:ascii="PermianSerifTypeface" w:hAnsi="PermianSerifTypeface"/>
          <w:lang w:val="en-GB"/>
        </w:rPr>
        <w:t xml:space="preserve">16) the </w:t>
      </w:r>
      <w:r w:rsidRPr="00923A14">
        <w:rPr>
          <w:rFonts w:ascii="PermianSerifTypeface" w:hAnsi="PermianSerifTypeface"/>
          <w:lang w:val="en-GB"/>
        </w:rPr>
        <w:t>criminal record certificate or other equivalent document issued by the authorities of the country of domicile/residence;</w:t>
      </w:r>
    </w:p>
    <w:p w14:paraId="641B87E8" w14:textId="75F326A9" w:rsidR="00923A14" w:rsidRPr="00923A14" w:rsidRDefault="00923A14" w:rsidP="00923A14">
      <w:pPr>
        <w:spacing w:line="22" w:lineRule="atLeast"/>
        <w:ind w:left="360"/>
        <w:jc w:val="both"/>
        <w:rPr>
          <w:rFonts w:ascii="PermianSerifTypeface" w:hAnsi="PermianSerifTypeface"/>
          <w:lang w:val="en-GB"/>
        </w:rPr>
      </w:pPr>
      <w:r>
        <w:rPr>
          <w:rFonts w:ascii="PermianSerifTypeface" w:hAnsi="PermianSerifTypeface"/>
          <w:lang w:val="en-GB"/>
        </w:rPr>
        <w:t xml:space="preserve">17) </w:t>
      </w:r>
      <w:r w:rsidR="00CE2807">
        <w:rPr>
          <w:rFonts w:ascii="PermianSerifTypeface" w:hAnsi="PermianSerifTypeface"/>
          <w:lang w:val="en-GB"/>
        </w:rPr>
        <w:t>a</w:t>
      </w:r>
      <w:r w:rsidRPr="00923A14">
        <w:rPr>
          <w:rFonts w:ascii="PermianSerifTypeface" w:hAnsi="PermianSerifTypeface"/>
          <w:lang w:val="en-GB"/>
        </w:rPr>
        <w:t xml:space="preserve"> list of all undertakings controlled by the proposed acquirer and a list of all shareholders exercising significant influence over the proposed acquirer, including the following information</w:t>
      </w:r>
      <w:r w:rsidR="00CE2807">
        <w:rPr>
          <w:rFonts w:ascii="PermianSerifTypeface" w:hAnsi="PermianSerifTypeface"/>
          <w:lang w:val="en-GB"/>
        </w:rPr>
        <w:t>:</w:t>
      </w:r>
    </w:p>
    <w:p w14:paraId="0F39BE7A" w14:textId="2047A88B" w:rsidR="00923A14" w:rsidRPr="00923A14" w:rsidRDefault="00923A14" w:rsidP="00923A14">
      <w:pPr>
        <w:spacing w:line="22" w:lineRule="atLeast"/>
        <w:ind w:left="360"/>
        <w:jc w:val="both"/>
        <w:rPr>
          <w:rFonts w:ascii="PermianSerifTypeface" w:hAnsi="PermianSerifTypeface"/>
          <w:lang w:val="en-GB"/>
        </w:rPr>
      </w:pPr>
      <w:r w:rsidRPr="00923A14">
        <w:rPr>
          <w:rFonts w:ascii="PermianSerifTypeface" w:hAnsi="PermianSerifTypeface"/>
          <w:lang w:val="en-GB"/>
        </w:rPr>
        <w:t>a) the extent of direct or indirect control</w:t>
      </w:r>
      <w:r w:rsidR="00CE2807">
        <w:rPr>
          <w:rFonts w:ascii="PermianSerifTypeface" w:hAnsi="PermianSerifTypeface"/>
          <w:lang w:val="en-GB"/>
        </w:rPr>
        <w:t>;</w:t>
      </w:r>
    </w:p>
    <w:p w14:paraId="354D1714" w14:textId="0DD9694F" w:rsidR="00923A14" w:rsidRPr="00923A14" w:rsidRDefault="00923A14" w:rsidP="00923A14">
      <w:pPr>
        <w:spacing w:line="22" w:lineRule="atLeast"/>
        <w:ind w:left="360"/>
        <w:jc w:val="both"/>
        <w:rPr>
          <w:rFonts w:ascii="PermianSerifTypeface" w:hAnsi="PermianSerifTypeface"/>
          <w:lang w:val="en-GB"/>
        </w:rPr>
      </w:pPr>
      <w:r w:rsidRPr="00923A14">
        <w:rPr>
          <w:rFonts w:ascii="PermianSerifTypeface" w:hAnsi="PermianSerifTypeface"/>
          <w:lang w:val="en-GB"/>
        </w:rPr>
        <w:t xml:space="preserve">b) criminal </w:t>
      </w:r>
      <w:r w:rsidR="006F6096">
        <w:rPr>
          <w:rFonts w:ascii="PermianSerifTypeface" w:hAnsi="PermianSerifTypeface"/>
          <w:lang w:val="en-GB"/>
        </w:rPr>
        <w:t>records</w:t>
      </w:r>
      <w:r w:rsidRPr="00923A14">
        <w:rPr>
          <w:rFonts w:ascii="PermianSerifTypeface" w:hAnsi="PermianSerifTypeface"/>
          <w:lang w:val="en-GB"/>
        </w:rPr>
        <w:t>, information on criminal investigations or proceedings, relevant administrative and civil proceedings (bankruptcy, insolvency or similar proceedings) and disciplinary proceedings. In the case of ongoing investigations, the information may be provided in a statement;</w:t>
      </w:r>
    </w:p>
    <w:p w14:paraId="697B1C0D" w14:textId="0E746784" w:rsidR="00923A14" w:rsidRPr="00923A14" w:rsidRDefault="00923A14" w:rsidP="00923A14">
      <w:pPr>
        <w:spacing w:line="22" w:lineRule="atLeast"/>
        <w:ind w:left="360"/>
        <w:jc w:val="both"/>
        <w:rPr>
          <w:rFonts w:ascii="PermianSerifTypeface" w:hAnsi="PermianSerifTypeface"/>
          <w:lang w:val="en-GB"/>
        </w:rPr>
      </w:pPr>
      <w:r w:rsidRPr="00923A14">
        <w:rPr>
          <w:rFonts w:ascii="PermianSerifTypeface" w:hAnsi="PermianSerifTypeface"/>
          <w:lang w:val="en-GB"/>
        </w:rPr>
        <w:t xml:space="preserve">c) </w:t>
      </w:r>
      <w:r w:rsidR="006F6096">
        <w:rPr>
          <w:rFonts w:ascii="PermianSerifTypeface" w:hAnsi="PermianSerifTypeface"/>
          <w:lang w:val="en-GB"/>
        </w:rPr>
        <w:t>o</w:t>
      </w:r>
      <w:r w:rsidRPr="00923A14">
        <w:rPr>
          <w:rFonts w:ascii="PermianSerifTypeface" w:hAnsi="PermianSerifTypeface"/>
          <w:lang w:val="en-GB"/>
        </w:rPr>
        <w:t>pen investigations, enforcement proceedings, sanctions or other enforcement decisions against such persons;</w:t>
      </w:r>
    </w:p>
    <w:p w14:paraId="32F00AFF" w14:textId="0DF3904B" w:rsidR="00923A14" w:rsidRPr="00923A14" w:rsidRDefault="00923A14" w:rsidP="00923A14">
      <w:pPr>
        <w:spacing w:line="22" w:lineRule="atLeast"/>
        <w:ind w:left="360"/>
        <w:jc w:val="both"/>
        <w:rPr>
          <w:rFonts w:ascii="PermianSerifTypeface" w:hAnsi="PermianSerifTypeface"/>
          <w:lang w:val="en-GB"/>
        </w:rPr>
      </w:pPr>
      <w:r w:rsidRPr="00923A14">
        <w:rPr>
          <w:rFonts w:ascii="PermianSerifTypeface" w:hAnsi="PermianSerifTypeface"/>
          <w:lang w:val="en-GB"/>
        </w:rPr>
        <w:t>d) refusal of registration, authorisation, membership or licence to carry on a trade, business or profession, or withdrawal, revocation or termination of such registration, authorisation, membership or licence</w:t>
      </w:r>
      <w:r w:rsidR="001E5F52">
        <w:rPr>
          <w:rFonts w:ascii="PermianSerifTypeface" w:hAnsi="PermianSerifTypeface"/>
          <w:lang w:val="en-GB"/>
        </w:rPr>
        <w:t>;</w:t>
      </w:r>
    </w:p>
    <w:p w14:paraId="173F990A" w14:textId="6063F429" w:rsidR="00923A14" w:rsidRDefault="00923A14" w:rsidP="00923A14">
      <w:pPr>
        <w:spacing w:line="22" w:lineRule="atLeast"/>
        <w:ind w:left="360"/>
        <w:jc w:val="both"/>
        <w:rPr>
          <w:rFonts w:ascii="PermianSerifTypeface" w:hAnsi="PermianSerifTypeface"/>
          <w:lang w:val="en-GB"/>
        </w:rPr>
      </w:pPr>
      <w:r w:rsidRPr="00923A14">
        <w:rPr>
          <w:rFonts w:ascii="PermianSerifTypeface" w:hAnsi="PermianSerifTypeface"/>
          <w:lang w:val="en-GB"/>
        </w:rPr>
        <w:t>e) dismissal from a position of trust, fiduciary or similar relationship of any shareholder exercising significant influence over the p</w:t>
      </w:r>
      <w:r w:rsidR="001E5F52">
        <w:rPr>
          <w:rFonts w:ascii="PermianSerifTypeface" w:hAnsi="PermianSerifTypeface"/>
          <w:lang w:val="en-GB"/>
        </w:rPr>
        <w:t xml:space="preserve">roposed </w:t>
      </w:r>
      <w:r w:rsidRPr="00923A14">
        <w:rPr>
          <w:rFonts w:ascii="PermianSerifTypeface" w:hAnsi="PermianSerifTypeface"/>
          <w:lang w:val="en-GB"/>
        </w:rPr>
        <w:t>acquirer;</w:t>
      </w:r>
    </w:p>
    <w:p w14:paraId="4A5041B9" w14:textId="4A443C9A" w:rsidR="001E5F52" w:rsidRDefault="001E5F52" w:rsidP="00923A14">
      <w:pPr>
        <w:spacing w:line="22" w:lineRule="atLeast"/>
        <w:ind w:left="360"/>
        <w:jc w:val="both"/>
        <w:rPr>
          <w:rFonts w:ascii="PermianSerifTypeface" w:hAnsi="PermianSerifTypeface"/>
          <w:lang w:val="en-GB"/>
        </w:rPr>
      </w:pPr>
      <w:r w:rsidRPr="001E5F52">
        <w:rPr>
          <w:rFonts w:ascii="PermianSerifTypeface" w:hAnsi="PermianSerifTypeface"/>
          <w:lang w:val="en-GB"/>
        </w:rPr>
        <w:t>18) information and agreements regarding any interests or activities of the p</w:t>
      </w:r>
      <w:r>
        <w:rPr>
          <w:rFonts w:ascii="PermianSerifTypeface" w:hAnsi="PermianSerifTypeface"/>
          <w:lang w:val="en-GB"/>
        </w:rPr>
        <w:t xml:space="preserve">roposed </w:t>
      </w:r>
      <w:r w:rsidRPr="001E5F52">
        <w:rPr>
          <w:rFonts w:ascii="PermianSerifTypeface" w:hAnsi="PermianSerifTypeface"/>
          <w:lang w:val="en-GB"/>
        </w:rPr>
        <w:t xml:space="preserve">acquirer that may conflict with those of the non-bank payment service provider, indirect </w:t>
      </w:r>
      <w:r>
        <w:rPr>
          <w:rFonts w:ascii="PermianSerifTypeface" w:hAnsi="PermianSerifTypeface"/>
          <w:lang w:val="en-GB"/>
        </w:rPr>
        <w:lastRenderedPageBreak/>
        <w:t>shareholders</w:t>
      </w:r>
      <w:r w:rsidRPr="001E5F52">
        <w:rPr>
          <w:rFonts w:ascii="PermianSerifTypeface" w:hAnsi="PermianSerifTypeface"/>
          <w:lang w:val="en-GB"/>
        </w:rPr>
        <w:t>, beneficial owners and possible solutions for managing those conflicts of interest;</w:t>
      </w:r>
    </w:p>
    <w:p w14:paraId="6C111099" w14:textId="0E50C729" w:rsidR="001E5F52" w:rsidRPr="001E5F52" w:rsidRDefault="001E5F52" w:rsidP="001E5F52">
      <w:pPr>
        <w:spacing w:line="22" w:lineRule="atLeast"/>
        <w:ind w:left="360"/>
        <w:jc w:val="both"/>
        <w:rPr>
          <w:rFonts w:ascii="PermianSerifTypeface" w:hAnsi="PermianSerifTypeface"/>
          <w:lang w:val="en-GB"/>
        </w:rPr>
      </w:pPr>
      <w:r>
        <w:rPr>
          <w:rFonts w:ascii="PermianSerifTypeface" w:hAnsi="PermianSerifTypeface"/>
          <w:lang w:val="en-GB"/>
        </w:rPr>
        <w:t>19)</w:t>
      </w:r>
      <w:r w:rsidRPr="001E5F52">
        <w:rPr>
          <w:rFonts w:ascii="PermianSerifTypeface" w:hAnsi="PermianSerifTypeface"/>
          <w:lang w:val="en-GB"/>
        </w:rPr>
        <w:t xml:space="preserve"> if the proposed acquirer is a legal person registered in a third country, the proposed acquirer </w:t>
      </w:r>
      <w:r>
        <w:rPr>
          <w:rFonts w:ascii="PermianSerifTypeface" w:hAnsi="PermianSerifTypeface"/>
          <w:lang w:val="en-GB"/>
        </w:rPr>
        <w:t xml:space="preserve">shall </w:t>
      </w:r>
      <w:r w:rsidRPr="001E5F52">
        <w:rPr>
          <w:rFonts w:ascii="PermianSerifTypeface" w:hAnsi="PermianSerifTypeface"/>
          <w:lang w:val="en-GB"/>
        </w:rPr>
        <w:t>provide the following additional information:</w:t>
      </w:r>
    </w:p>
    <w:p w14:paraId="65B6A7D4" w14:textId="4BF51E20" w:rsidR="001E5F52" w:rsidRPr="001E5F52" w:rsidRDefault="001E5F52" w:rsidP="001E5F52">
      <w:pPr>
        <w:spacing w:line="22" w:lineRule="atLeast"/>
        <w:ind w:left="360"/>
        <w:jc w:val="both"/>
        <w:rPr>
          <w:rFonts w:ascii="PermianSerifTypeface" w:hAnsi="PermianSerifTypeface"/>
          <w:lang w:val="en-GB"/>
        </w:rPr>
      </w:pPr>
      <w:r w:rsidRPr="001E5F52">
        <w:rPr>
          <w:rFonts w:ascii="PermianSerifTypeface" w:hAnsi="PermianSerifTypeface"/>
          <w:lang w:val="en-GB"/>
        </w:rPr>
        <w:t>a) a certificate of establishment or, if not available, an equivalent document, from the foreign financial sector authorities relating to the proposed acquirer;</w:t>
      </w:r>
    </w:p>
    <w:p w14:paraId="2B515FBC" w14:textId="51C4C48C" w:rsidR="001E5F52" w:rsidRPr="001E5F52" w:rsidRDefault="001E5F52" w:rsidP="001E5F52">
      <w:pPr>
        <w:spacing w:line="22" w:lineRule="atLeast"/>
        <w:ind w:left="360"/>
        <w:jc w:val="both"/>
        <w:rPr>
          <w:rFonts w:ascii="PermianSerifTypeface" w:hAnsi="PermianSerifTypeface"/>
          <w:lang w:val="en-GB"/>
        </w:rPr>
      </w:pPr>
      <w:r w:rsidRPr="001E5F52">
        <w:rPr>
          <w:rFonts w:ascii="PermianSerifTypeface" w:hAnsi="PermianSerifTypeface"/>
          <w:lang w:val="en-GB"/>
        </w:rPr>
        <w:t xml:space="preserve">b) if available, a </w:t>
      </w:r>
      <w:r w:rsidR="00BB6213">
        <w:rPr>
          <w:rFonts w:ascii="PermianSerifTypeface" w:hAnsi="PermianSerifTypeface"/>
          <w:lang w:val="en-GB"/>
        </w:rPr>
        <w:t>statement</w:t>
      </w:r>
      <w:r w:rsidRPr="001E5F52">
        <w:rPr>
          <w:rFonts w:ascii="PermianSerifTypeface" w:hAnsi="PermianSerifTypeface"/>
          <w:lang w:val="en-GB"/>
        </w:rPr>
        <w:t xml:space="preserve"> from the foreign financial sector authorities that there are no obstacles or limitations to the provision of information necessary for the supervision by the National Bank of Moldova;</w:t>
      </w:r>
    </w:p>
    <w:p w14:paraId="6BD28277" w14:textId="77777777" w:rsidR="001E5F52" w:rsidRPr="001E5F52" w:rsidRDefault="001E5F52" w:rsidP="001E5F52">
      <w:pPr>
        <w:spacing w:line="22" w:lineRule="atLeast"/>
        <w:ind w:left="360"/>
        <w:jc w:val="both"/>
        <w:rPr>
          <w:rFonts w:ascii="PermianSerifTypeface" w:hAnsi="PermianSerifTypeface"/>
          <w:lang w:val="en-GB"/>
        </w:rPr>
      </w:pPr>
      <w:r w:rsidRPr="001E5F52">
        <w:rPr>
          <w:rFonts w:ascii="PermianSerifTypeface" w:hAnsi="PermianSerifTypeface"/>
          <w:lang w:val="en-GB"/>
        </w:rPr>
        <w:t>c) general information on the regulatory regime of the third country applicable to the proposed acquirer: supervisory authority, legislation on professional secrecy and exchange of information and prevention of money laundering and terrorist financing and any other relevant information;</w:t>
      </w:r>
    </w:p>
    <w:p w14:paraId="3ED8161E" w14:textId="05E400E7" w:rsidR="001E5F52" w:rsidRDefault="001E5F52" w:rsidP="001E5F52">
      <w:pPr>
        <w:spacing w:line="22" w:lineRule="atLeast"/>
        <w:ind w:left="360"/>
        <w:jc w:val="both"/>
        <w:rPr>
          <w:rFonts w:ascii="PermianSerifTypeface" w:hAnsi="PermianSerifTypeface"/>
          <w:lang w:val="en-GB"/>
        </w:rPr>
      </w:pPr>
      <w:r w:rsidRPr="001E5F52">
        <w:rPr>
          <w:rFonts w:ascii="PermianSerifTypeface" w:hAnsi="PermianSerifTypeface"/>
          <w:lang w:val="en-GB"/>
        </w:rPr>
        <w:t>d) if the proposed acquirer established in another country is part of a group of persons - the foreign supervisory authority will confirm that the group of which it is part has a structure that allows for effective supervision, effective exchange of information between supervisory authorities and determination of the division of competences between these authorities;</w:t>
      </w:r>
    </w:p>
    <w:p w14:paraId="334A10B6" w14:textId="6D0D57E4" w:rsidR="000668EE" w:rsidRDefault="001E5F52" w:rsidP="00BC19CC">
      <w:pPr>
        <w:spacing w:line="22" w:lineRule="atLeast"/>
        <w:ind w:left="360"/>
        <w:jc w:val="both"/>
        <w:rPr>
          <w:rFonts w:ascii="PermianSerifTypeface" w:hAnsi="PermianSerifTypeface"/>
          <w:lang w:val="en-GB"/>
        </w:rPr>
      </w:pPr>
      <w:r>
        <w:rPr>
          <w:rFonts w:ascii="PermianSerifTypeface" w:hAnsi="PermianSerifTypeface"/>
          <w:lang w:val="en-GB"/>
        </w:rPr>
        <w:t xml:space="preserve">20) </w:t>
      </w:r>
      <w:r w:rsidR="000668EE">
        <w:rPr>
          <w:rFonts w:ascii="PermianSerifTypeface" w:hAnsi="PermianSerifTypeface"/>
          <w:lang w:val="en-GB"/>
        </w:rPr>
        <w:t>on</w:t>
      </w:r>
      <w:r>
        <w:rPr>
          <w:rFonts w:ascii="PermianSerifTypeface" w:hAnsi="PermianSerifTypeface"/>
          <w:lang w:val="en-GB"/>
        </w:rPr>
        <w:t xml:space="preserve"> the persons who</w:t>
      </w:r>
      <w:r w:rsidR="000668EE">
        <w:rPr>
          <w:rFonts w:ascii="PermianSerifTypeface" w:hAnsi="PermianSerifTypeface"/>
          <w:lang w:val="en-GB"/>
        </w:rPr>
        <w:t>, as a result of the proposed acquisition,</w:t>
      </w:r>
      <w:r>
        <w:rPr>
          <w:rFonts w:ascii="PermianSerifTypeface" w:hAnsi="PermianSerifTypeface"/>
          <w:lang w:val="en-GB"/>
        </w:rPr>
        <w:t xml:space="preserve"> will act as members of the </w:t>
      </w:r>
      <w:r w:rsidR="000668EE">
        <w:rPr>
          <w:rFonts w:ascii="PermianSerifTypeface" w:hAnsi="PermianSerifTypeface"/>
          <w:lang w:val="en-GB"/>
        </w:rPr>
        <w:t>governing</w:t>
      </w:r>
      <w:r>
        <w:rPr>
          <w:rFonts w:ascii="PermianSerifTypeface" w:hAnsi="PermianSerifTypeface"/>
          <w:lang w:val="en-GB"/>
        </w:rPr>
        <w:t xml:space="preserve"> body of the non-bank payment service provider</w:t>
      </w:r>
      <w:r w:rsidR="000668EE">
        <w:rPr>
          <w:rFonts w:ascii="PermianSerifTypeface" w:hAnsi="PermianSerifTypeface"/>
          <w:lang w:val="en-GB"/>
        </w:rPr>
        <w:t xml:space="preserve"> </w:t>
      </w:r>
      <w:r>
        <w:rPr>
          <w:rFonts w:ascii="PermianSerifTypeface" w:hAnsi="PermianSerifTypeface"/>
          <w:lang w:val="en-GB"/>
        </w:rPr>
        <w:t xml:space="preserve">– data, documents and </w:t>
      </w:r>
      <w:r w:rsidR="000668EE">
        <w:rPr>
          <w:rFonts w:ascii="PermianSerifTypeface" w:hAnsi="PermianSerifTypeface"/>
          <w:lang w:val="en-GB"/>
        </w:rPr>
        <w:t>statements referred to in subparagraphs 1), 2), 6), and 8) of paragraph 1 of Annex 2 and educational qualifications held.</w:t>
      </w:r>
    </w:p>
    <w:p w14:paraId="0941DAB9" w14:textId="77777777" w:rsidR="00BC19CC" w:rsidRPr="00BC19CC" w:rsidRDefault="00BC19CC" w:rsidP="00BC19CC">
      <w:pPr>
        <w:spacing w:line="22" w:lineRule="atLeast"/>
        <w:ind w:left="360"/>
        <w:jc w:val="both"/>
        <w:rPr>
          <w:rFonts w:ascii="PermianSerifTypeface" w:hAnsi="PermianSerifTypeface"/>
          <w:lang w:val="en-GB"/>
        </w:rPr>
      </w:pPr>
      <w:r>
        <w:rPr>
          <w:rFonts w:ascii="PermianSerifTypeface" w:hAnsi="PermianSerifTypeface"/>
          <w:lang w:val="en-GB"/>
        </w:rPr>
        <w:t xml:space="preserve">21) </w:t>
      </w:r>
      <w:r w:rsidRPr="00BC19CC">
        <w:rPr>
          <w:rFonts w:ascii="PermianSerifTypeface" w:hAnsi="PermianSerifTypeface"/>
          <w:lang w:val="en-GB"/>
        </w:rPr>
        <w:t>list of persons with whom the proposed acquirer has close links, indicating the following details:</w:t>
      </w:r>
    </w:p>
    <w:p w14:paraId="3E70A61A" w14:textId="67821B5E" w:rsidR="00BC19CC" w:rsidRPr="00BC19CC" w:rsidRDefault="00BC19CC" w:rsidP="00BC19CC">
      <w:pPr>
        <w:spacing w:line="22" w:lineRule="atLeast"/>
        <w:ind w:left="360"/>
        <w:jc w:val="both"/>
        <w:rPr>
          <w:rFonts w:ascii="PermianSerifTypeface" w:hAnsi="PermianSerifTypeface"/>
          <w:lang w:val="en-GB"/>
        </w:rPr>
      </w:pPr>
      <w:r w:rsidRPr="00BC19CC">
        <w:rPr>
          <w:rFonts w:ascii="PermianSerifTypeface" w:hAnsi="PermianSerifTypeface"/>
          <w:lang w:val="en-GB"/>
        </w:rPr>
        <w:t xml:space="preserve">a) in the case of natural persons - name, </w:t>
      </w:r>
      <w:r>
        <w:rPr>
          <w:rFonts w:ascii="PermianSerifTypeface" w:hAnsi="PermianSerifTypeface"/>
          <w:lang w:val="en-GB"/>
        </w:rPr>
        <w:t>sur</w:t>
      </w:r>
      <w:r w:rsidRPr="00BC19CC">
        <w:rPr>
          <w:rFonts w:ascii="PermianSerifTypeface" w:hAnsi="PermianSerifTypeface"/>
          <w:lang w:val="en-GB"/>
        </w:rPr>
        <w:t>name, state identification number (IDNP), relationship criterion, home/residence address, occupation, position held and name of employer;</w:t>
      </w:r>
    </w:p>
    <w:p w14:paraId="02A10472" w14:textId="365C0266" w:rsidR="00BC19CC" w:rsidRPr="00BC19CC" w:rsidRDefault="00BC19CC" w:rsidP="00BC19CC">
      <w:pPr>
        <w:spacing w:line="22" w:lineRule="atLeast"/>
        <w:ind w:left="360"/>
        <w:jc w:val="both"/>
        <w:rPr>
          <w:rFonts w:ascii="PermianSerifTypeface" w:hAnsi="PermianSerifTypeface"/>
          <w:lang w:val="en-GB"/>
        </w:rPr>
      </w:pPr>
      <w:r w:rsidRPr="00BC19CC">
        <w:rPr>
          <w:rFonts w:ascii="PermianSerifTypeface" w:hAnsi="PermianSerifTypeface"/>
          <w:lang w:val="en-GB"/>
        </w:rPr>
        <w:t>b) in the case of legal persons - name, state identification number (IDNO), registered office, linking criterion, names</w:t>
      </w:r>
      <w:r>
        <w:rPr>
          <w:rFonts w:ascii="PermianSerifTypeface" w:hAnsi="PermianSerifTypeface"/>
          <w:lang w:val="en-GB"/>
        </w:rPr>
        <w:t xml:space="preserve"> and</w:t>
      </w:r>
      <w:r w:rsidRPr="00BC19CC">
        <w:rPr>
          <w:rFonts w:ascii="PermianSerifTypeface" w:hAnsi="PermianSerifTypeface"/>
          <w:lang w:val="en-GB"/>
        </w:rPr>
        <w:t xml:space="preserve"> surnames of the members of their governing body.</w:t>
      </w:r>
    </w:p>
    <w:p w14:paraId="5BC5C3FB" w14:textId="76344A73" w:rsidR="00BC19CC" w:rsidRDefault="00BC19CC" w:rsidP="00BC19CC">
      <w:pPr>
        <w:spacing w:line="22" w:lineRule="atLeast"/>
        <w:ind w:left="360"/>
        <w:jc w:val="both"/>
        <w:rPr>
          <w:rFonts w:ascii="PermianSerifTypeface" w:hAnsi="PermianSerifTypeface"/>
          <w:lang w:val="en-GB"/>
        </w:rPr>
      </w:pPr>
      <w:r w:rsidRPr="00BC19CC">
        <w:rPr>
          <w:rFonts w:ascii="PermianSerifTypeface" w:hAnsi="PermianSerifTypeface"/>
          <w:lang w:val="en-GB"/>
        </w:rPr>
        <w:t>In the case of non-resident legal persons, the State identification/registration number assigned by the competent body of the non-resident's country of origin shall be indicated, and in the case of non-resident natural persons - the series and number of the identity document;</w:t>
      </w:r>
    </w:p>
    <w:p w14:paraId="37C1362E" w14:textId="101C4186" w:rsidR="00BC19CC" w:rsidRDefault="00BC19CC" w:rsidP="00BC19CC">
      <w:pPr>
        <w:spacing w:line="22" w:lineRule="atLeast"/>
        <w:ind w:left="360"/>
        <w:jc w:val="both"/>
        <w:rPr>
          <w:rFonts w:ascii="PermianSerifTypeface" w:hAnsi="PermianSerifTypeface"/>
          <w:lang w:val="en-GB"/>
        </w:rPr>
      </w:pPr>
      <w:r w:rsidRPr="00182BC8">
        <w:rPr>
          <w:rFonts w:ascii="PermianSerifTypeface" w:hAnsi="PermianSerifTypeface"/>
          <w:lang w:val="en-GB"/>
        </w:rPr>
        <w:t xml:space="preserve">22) a description of any links with politically exposed persons as defined in Law No 308/2017 on </w:t>
      </w:r>
      <w:r w:rsidR="00CA2ED9" w:rsidRPr="00182BC8">
        <w:rPr>
          <w:rFonts w:ascii="PermianSerifTypeface" w:hAnsi="PermianSerifTypeface"/>
          <w:lang w:val="en-GB"/>
        </w:rPr>
        <w:t>P</w:t>
      </w:r>
      <w:r w:rsidRPr="00182BC8">
        <w:rPr>
          <w:rFonts w:ascii="PermianSerifTypeface" w:hAnsi="PermianSerifTypeface"/>
          <w:lang w:val="en-GB"/>
        </w:rPr>
        <w:t xml:space="preserve">reventing and </w:t>
      </w:r>
      <w:r w:rsidR="00CA2ED9" w:rsidRPr="00182BC8">
        <w:rPr>
          <w:rFonts w:ascii="PermianSerifTypeface" w:hAnsi="PermianSerifTypeface"/>
          <w:lang w:val="en-GB"/>
        </w:rPr>
        <w:t>C</w:t>
      </w:r>
      <w:r w:rsidRPr="00182BC8">
        <w:rPr>
          <w:rFonts w:ascii="PermianSerifTypeface" w:hAnsi="PermianSerifTypeface"/>
          <w:lang w:val="en-GB"/>
        </w:rPr>
        <w:t xml:space="preserve">ombating </w:t>
      </w:r>
      <w:r w:rsidR="00CA2ED9" w:rsidRPr="00182BC8">
        <w:rPr>
          <w:rFonts w:ascii="PermianSerifTypeface" w:hAnsi="PermianSerifTypeface"/>
          <w:lang w:val="en-GB"/>
        </w:rPr>
        <w:t>M</w:t>
      </w:r>
      <w:r w:rsidRPr="00182BC8">
        <w:rPr>
          <w:rFonts w:ascii="PermianSerifTypeface" w:hAnsi="PermianSerifTypeface"/>
          <w:lang w:val="en-GB"/>
        </w:rPr>
        <w:t xml:space="preserve">oney </w:t>
      </w:r>
      <w:r w:rsidR="00CA2ED9" w:rsidRPr="00182BC8">
        <w:rPr>
          <w:rFonts w:ascii="PermianSerifTypeface" w:hAnsi="PermianSerifTypeface"/>
          <w:lang w:val="en-GB"/>
        </w:rPr>
        <w:t>L</w:t>
      </w:r>
      <w:r w:rsidRPr="00182BC8">
        <w:rPr>
          <w:rFonts w:ascii="PermianSerifTypeface" w:hAnsi="PermianSerifTypeface"/>
          <w:lang w:val="en-GB"/>
        </w:rPr>
        <w:t xml:space="preserve">aundering and </w:t>
      </w:r>
      <w:r w:rsidR="00CA2ED9" w:rsidRPr="00182BC8">
        <w:rPr>
          <w:rFonts w:ascii="PermianSerifTypeface" w:hAnsi="PermianSerifTypeface"/>
          <w:lang w:val="en-GB"/>
        </w:rPr>
        <w:t>T</w:t>
      </w:r>
      <w:r w:rsidRPr="00182BC8">
        <w:rPr>
          <w:rFonts w:ascii="PermianSerifTypeface" w:hAnsi="PermianSerifTypeface"/>
          <w:lang w:val="en-GB"/>
        </w:rPr>
        <w:t xml:space="preserve">errorist </w:t>
      </w:r>
      <w:r w:rsidR="00CA2ED9" w:rsidRPr="00182BC8">
        <w:rPr>
          <w:rFonts w:ascii="PermianSerifTypeface" w:hAnsi="PermianSerifTypeface"/>
          <w:lang w:val="en-GB"/>
        </w:rPr>
        <w:t>F</w:t>
      </w:r>
      <w:r w:rsidRPr="00182BC8">
        <w:rPr>
          <w:rFonts w:ascii="PermianSerifTypeface" w:hAnsi="PermianSerifTypeface"/>
          <w:lang w:val="en-GB"/>
        </w:rPr>
        <w:t>inancing;</w:t>
      </w:r>
    </w:p>
    <w:p w14:paraId="4EF1E81C" w14:textId="52373595" w:rsidR="00BC19CC" w:rsidRPr="00BC19CC" w:rsidRDefault="00BC19CC" w:rsidP="00BC19CC">
      <w:pPr>
        <w:spacing w:line="22" w:lineRule="atLeast"/>
        <w:ind w:left="360"/>
        <w:jc w:val="both"/>
        <w:rPr>
          <w:rFonts w:ascii="PermianSerifTypeface" w:hAnsi="PermianSerifTypeface"/>
          <w:lang w:val="en-GB"/>
        </w:rPr>
      </w:pPr>
      <w:r>
        <w:rPr>
          <w:rFonts w:ascii="PermianSerifTypeface" w:hAnsi="PermianSerifTypeface"/>
          <w:lang w:val="en-GB"/>
        </w:rPr>
        <w:t xml:space="preserve">23) a </w:t>
      </w:r>
      <w:r w:rsidRPr="00BC19CC">
        <w:rPr>
          <w:rFonts w:ascii="PermianSerifTypeface" w:hAnsi="PermianSerifTypeface"/>
          <w:lang w:val="en-GB"/>
        </w:rPr>
        <w:t>schematic presentation of the ownership structure of the p</w:t>
      </w:r>
      <w:r>
        <w:rPr>
          <w:rFonts w:ascii="PermianSerifTypeface" w:hAnsi="PermianSerifTypeface"/>
          <w:lang w:val="en-GB"/>
        </w:rPr>
        <w:t xml:space="preserve">roposed </w:t>
      </w:r>
      <w:r w:rsidRPr="00BC19CC">
        <w:rPr>
          <w:rFonts w:ascii="PermianSerifTypeface" w:hAnsi="PermianSerifTypeface"/>
          <w:lang w:val="en-GB"/>
        </w:rPr>
        <w:t>acquirer including:</w:t>
      </w:r>
    </w:p>
    <w:p w14:paraId="31624FD1" w14:textId="3BA069A0" w:rsidR="00BC19CC" w:rsidRPr="00BC19CC" w:rsidRDefault="00BC19CC" w:rsidP="00BC19CC">
      <w:pPr>
        <w:spacing w:line="22" w:lineRule="atLeast"/>
        <w:ind w:left="360"/>
        <w:jc w:val="both"/>
        <w:rPr>
          <w:rFonts w:ascii="PermianSerifTypeface" w:hAnsi="PermianSerifTypeface"/>
          <w:lang w:val="en-GB"/>
        </w:rPr>
      </w:pPr>
      <w:r w:rsidRPr="00BC19CC">
        <w:rPr>
          <w:rFonts w:ascii="PermianSerifTypeface" w:hAnsi="PermianSerifTypeface"/>
          <w:lang w:val="en-GB"/>
        </w:rPr>
        <w:t>a) the name and shareholding (in the capital/voting rights) of each person who holds or will hold a direct interest in the share capital of the non-bank payment service provider, identifying the persons considered as qualifying shareholders/</w:t>
      </w:r>
      <w:r w:rsidR="00182BC8">
        <w:rPr>
          <w:rFonts w:ascii="PermianSerifTypeface" w:hAnsi="PermianSerifTypeface"/>
          <w:lang w:val="en-GB"/>
        </w:rPr>
        <w:t>associates</w:t>
      </w:r>
      <w:r w:rsidRPr="00BC19CC">
        <w:rPr>
          <w:rFonts w:ascii="PermianSerifTypeface" w:hAnsi="PermianSerifTypeface"/>
          <w:lang w:val="en-GB"/>
        </w:rPr>
        <w:t xml:space="preserve"> and justifying those qualifications;</w:t>
      </w:r>
    </w:p>
    <w:p w14:paraId="51CCDB2B" w14:textId="7E32CB57" w:rsidR="00BC19CC" w:rsidRDefault="00BC19CC" w:rsidP="00BC19CC">
      <w:pPr>
        <w:spacing w:line="22" w:lineRule="atLeast"/>
        <w:ind w:left="360"/>
        <w:jc w:val="both"/>
        <w:rPr>
          <w:rFonts w:ascii="PermianSerifTypeface" w:hAnsi="PermianSerifTypeface"/>
          <w:lang w:val="en-GB"/>
        </w:rPr>
      </w:pPr>
      <w:r w:rsidRPr="00BC19CC">
        <w:rPr>
          <w:rFonts w:ascii="PermianSerifTypeface" w:hAnsi="PermianSerifTypeface"/>
          <w:lang w:val="en-GB"/>
        </w:rPr>
        <w:t xml:space="preserve">b) the name and shareholding (in the capital/voting rights) of each person who holds or will hold an indirect holding (including up to beneficial owners) in the share capital of </w:t>
      </w:r>
      <w:r w:rsidRPr="00BC19CC">
        <w:rPr>
          <w:rFonts w:ascii="PermianSerifTypeface" w:hAnsi="PermianSerifTypeface"/>
          <w:lang w:val="en-GB"/>
        </w:rPr>
        <w:lastRenderedPageBreak/>
        <w:t>the non-bank payment service provider, identifying the persons deemed to be indirect qualifying shareholders/</w:t>
      </w:r>
      <w:r w:rsidR="00182BC8">
        <w:rPr>
          <w:rFonts w:ascii="PermianSerifTypeface" w:hAnsi="PermianSerifTypeface"/>
          <w:lang w:val="en-GB"/>
        </w:rPr>
        <w:t xml:space="preserve">associates </w:t>
      </w:r>
      <w:r w:rsidRPr="00BC19CC">
        <w:rPr>
          <w:rFonts w:ascii="PermianSerifTypeface" w:hAnsi="PermianSerifTypeface"/>
          <w:lang w:val="en-GB"/>
        </w:rPr>
        <w:t>and stating the reasons for their qualification;</w:t>
      </w:r>
    </w:p>
    <w:p w14:paraId="486C211F" w14:textId="359679B1" w:rsidR="00BC19CC" w:rsidRPr="00BC19CC" w:rsidRDefault="00BC19CC" w:rsidP="00BC19CC">
      <w:pPr>
        <w:spacing w:line="22" w:lineRule="atLeast"/>
        <w:ind w:left="360"/>
        <w:jc w:val="both"/>
        <w:rPr>
          <w:rFonts w:ascii="PermianSerifTypeface" w:hAnsi="PermianSerifTypeface"/>
          <w:lang w:val="en-GB"/>
        </w:rPr>
      </w:pPr>
      <w:r w:rsidRPr="00182BC8">
        <w:rPr>
          <w:rFonts w:ascii="PermianSerifTypeface" w:hAnsi="PermianSerifTypeface"/>
          <w:lang w:val="en-GB"/>
        </w:rPr>
        <w:t>24) if the proposed acquirer is a government, ministry, an institution subordinated to them, or is a state-run investment fund, the proposed acquirer shall provide the National Bank with the following additional information:</w:t>
      </w:r>
    </w:p>
    <w:p w14:paraId="773F780D" w14:textId="68C74241" w:rsidR="00BC19CC" w:rsidRPr="00BC19CC" w:rsidRDefault="00BC19CC" w:rsidP="00BC19CC">
      <w:pPr>
        <w:spacing w:line="22" w:lineRule="atLeast"/>
        <w:ind w:left="360"/>
        <w:jc w:val="both"/>
        <w:rPr>
          <w:rFonts w:ascii="PermianSerifTypeface" w:hAnsi="PermianSerifTypeface"/>
          <w:lang w:val="en-GB"/>
        </w:rPr>
      </w:pPr>
      <w:r w:rsidRPr="00BC19CC">
        <w:rPr>
          <w:rFonts w:ascii="PermianSerifTypeface" w:hAnsi="PermianSerifTypeface"/>
          <w:lang w:val="en-GB"/>
        </w:rPr>
        <w:t>a) the name of the government ministry/department or subordinate institution responsible for defining investment policy;</w:t>
      </w:r>
    </w:p>
    <w:p w14:paraId="58ED8A19" w14:textId="77777777" w:rsidR="00BC19CC" w:rsidRPr="00BC19CC" w:rsidRDefault="00BC19CC" w:rsidP="00BC19CC">
      <w:pPr>
        <w:spacing w:line="22" w:lineRule="atLeast"/>
        <w:ind w:left="360"/>
        <w:jc w:val="both"/>
        <w:rPr>
          <w:rFonts w:ascii="PermianSerifTypeface" w:hAnsi="PermianSerifTypeface"/>
          <w:lang w:val="en-GB"/>
        </w:rPr>
      </w:pPr>
      <w:r w:rsidRPr="00BC19CC">
        <w:rPr>
          <w:rFonts w:ascii="PermianSerifTypeface" w:hAnsi="PermianSerifTypeface"/>
          <w:lang w:val="en-GB"/>
        </w:rPr>
        <w:t>b) details of the investment policy and any investment restrictions;</w:t>
      </w:r>
    </w:p>
    <w:p w14:paraId="2BD7D932" w14:textId="77777777" w:rsidR="00BC19CC" w:rsidRPr="00BC19CC" w:rsidRDefault="00BC19CC" w:rsidP="00BC19CC">
      <w:pPr>
        <w:spacing w:line="22" w:lineRule="atLeast"/>
        <w:ind w:left="360"/>
        <w:jc w:val="both"/>
        <w:rPr>
          <w:rFonts w:ascii="PermianSerifTypeface" w:hAnsi="PermianSerifTypeface"/>
          <w:lang w:val="en-GB"/>
        </w:rPr>
      </w:pPr>
      <w:r w:rsidRPr="00BC19CC">
        <w:rPr>
          <w:rFonts w:ascii="PermianSerifTypeface" w:hAnsi="PermianSerifTypeface"/>
          <w:lang w:val="en-GB"/>
        </w:rPr>
        <w:t>c) the name and position of the subjects responsible for taking investment decisions;</w:t>
      </w:r>
    </w:p>
    <w:p w14:paraId="12B40D29" w14:textId="4FFD8256" w:rsidR="00BC19CC" w:rsidRPr="00BC19CC" w:rsidRDefault="00BC19CC" w:rsidP="00BC19CC">
      <w:pPr>
        <w:spacing w:line="22" w:lineRule="atLeast"/>
        <w:ind w:left="360"/>
        <w:jc w:val="both"/>
        <w:rPr>
          <w:rFonts w:ascii="PermianSerifTypeface" w:hAnsi="PermianSerifTypeface"/>
          <w:lang w:val="en-GB"/>
        </w:rPr>
      </w:pPr>
      <w:r w:rsidRPr="00BC19CC">
        <w:rPr>
          <w:rFonts w:ascii="PermianSerifTypeface" w:hAnsi="PermianSerifTypeface"/>
          <w:lang w:val="en-GB"/>
        </w:rPr>
        <w:t>d) details of any influence exercised by the ministry/government department or its subordinate institution over the day-to-day operations of the non-bank payment service provider;</w:t>
      </w:r>
    </w:p>
    <w:p w14:paraId="2069A800" w14:textId="77777777" w:rsidR="00BC19CC" w:rsidRPr="00BC19CC" w:rsidRDefault="00BC19CC" w:rsidP="00BC19CC">
      <w:pPr>
        <w:spacing w:line="22" w:lineRule="atLeast"/>
        <w:ind w:left="360"/>
        <w:jc w:val="both"/>
        <w:rPr>
          <w:rFonts w:ascii="PermianSerifTypeface" w:hAnsi="PermianSerifTypeface"/>
          <w:lang w:val="en-GB"/>
        </w:rPr>
      </w:pPr>
      <w:r w:rsidRPr="00BC19CC">
        <w:rPr>
          <w:rFonts w:ascii="PermianSerifTypeface" w:hAnsi="PermianSerifTypeface"/>
          <w:lang w:val="en-GB"/>
        </w:rPr>
        <w:t>e) detailed description of procedures in the field of preventing and combating money laundering;</w:t>
      </w:r>
    </w:p>
    <w:p w14:paraId="79F049B6" w14:textId="4B7DEA45" w:rsidR="00BC19CC" w:rsidRDefault="00BC19CC" w:rsidP="00BC19CC">
      <w:pPr>
        <w:spacing w:line="22" w:lineRule="atLeast"/>
        <w:ind w:left="360"/>
        <w:jc w:val="both"/>
        <w:rPr>
          <w:rFonts w:ascii="PermianSerifTypeface" w:hAnsi="PermianSerifTypeface"/>
          <w:lang w:val="en-GB"/>
        </w:rPr>
      </w:pPr>
      <w:r w:rsidRPr="00BC19CC">
        <w:rPr>
          <w:rFonts w:ascii="PermianSerifTypeface" w:hAnsi="PermianSerifTypeface"/>
          <w:lang w:val="en-GB"/>
        </w:rPr>
        <w:t>f) a detailed description of the performance of previous holdings in other payment service providers (including licensed banks), insurance and reinsurance undertakings or investment firms, indicating whether such holdings have been approved by a competent authority and, if so, the identity of the authority;</w:t>
      </w:r>
    </w:p>
    <w:p w14:paraId="33C8520F" w14:textId="13E35A11" w:rsidR="00672C3D" w:rsidRDefault="00672C3D" w:rsidP="00BC19CC">
      <w:pPr>
        <w:spacing w:line="22" w:lineRule="atLeast"/>
        <w:ind w:left="360"/>
        <w:jc w:val="both"/>
        <w:rPr>
          <w:rFonts w:ascii="PermianSerifTypeface" w:hAnsi="PermianSerifTypeface"/>
          <w:lang w:val="en-GB"/>
        </w:rPr>
      </w:pPr>
      <w:r w:rsidRPr="00672C3D">
        <w:rPr>
          <w:rFonts w:ascii="PermianSerifTypeface" w:hAnsi="PermianSerifTypeface"/>
          <w:lang w:val="en-GB"/>
        </w:rPr>
        <w:t xml:space="preserve">25) </w:t>
      </w:r>
      <w:r>
        <w:rPr>
          <w:rFonts w:ascii="PermianSerifTypeface" w:hAnsi="PermianSerifTypeface"/>
          <w:lang w:val="en-GB"/>
        </w:rPr>
        <w:t>f</w:t>
      </w:r>
      <w:r w:rsidRPr="00672C3D">
        <w:rPr>
          <w:rFonts w:ascii="PermianSerifTypeface" w:hAnsi="PermianSerifTypeface"/>
          <w:lang w:val="en-GB"/>
        </w:rPr>
        <w:t>orecast financial statements, strategic development, distribution of dividends, including information on the willingness of the p</w:t>
      </w:r>
      <w:r>
        <w:rPr>
          <w:rFonts w:ascii="PermianSerifTypeface" w:hAnsi="PermianSerifTypeface"/>
          <w:lang w:val="en-GB"/>
        </w:rPr>
        <w:t xml:space="preserve">roposed </w:t>
      </w:r>
      <w:r w:rsidRPr="00672C3D">
        <w:rPr>
          <w:rFonts w:ascii="PermianSerifTypeface" w:hAnsi="PermianSerifTypeface"/>
          <w:lang w:val="en-GB"/>
        </w:rPr>
        <w:t>acquirer to support the non-bank payment service provider with additional own funds, if necessary, for the development of its activities or in case of financial difficulties;</w:t>
      </w:r>
    </w:p>
    <w:p w14:paraId="52590A2E" w14:textId="1B3CF1FE" w:rsidR="00672C3D" w:rsidRDefault="00672C3D" w:rsidP="00BC19CC">
      <w:pPr>
        <w:spacing w:line="22" w:lineRule="atLeast"/>
        <w:ind w:left="360"/>
        <w:jc w:val="both"/>
        <w:rPr>
          <w:rFonts w:ascii="PermianSerifTypeface" w:hAnsi="PermianSerifTypeface"/>
          <w:lang w:val="en-GB"/>
        </w:rPr>
      </w:pPr>
      <w:r w:rsidRPr="00672C3D">
        <w:rPr>
          <w:rFonts w:ascii="PermianSerifTypeface" w:hAnsi="PermianSerifTypeface"/>
          <w:lang w:val="en-GB"/>
        </w:rPr>
        <w:t>26) details of the financial or economic reasons for which the proposed acquirer intends to acquire the relevant holding and its strategy with respect to the holding, including the period for which the proposed acquirer intends to hold the holding and any intention to increase, reduce or maintain the level of the holding for the foreseeable future;</w:t>
      </w:r>
    </w:p>
    <w:p w14:paraId="380D27FF" w14:textId="1EC11284" w:rsidR="00672C3D" w:rsidRDefault="00672C3D" w:rsidP="00BC19CC">
      <w:pPr>
        <w:spacing w:line="22" w:lineRule="atLeast"/>
        <w:ind w:left="360"/>
        <w:jc w:val="both"/>
        <w:rPr>
          <w:rFonts w:ascii="PermianSerifTypeface" w:hAnsi="PermianSerifTypeface"/>
          <w:lang w:val="en-GB"/>
        </w:rPr>
      </w:pPr>
      <w:r w:rsidRPr="00672C3D">
        <w:rPr>
          <w:rFonts w:ascii="PermianSerifTypeface" w:hAnsi="PermianSerifTypeface"/>
          <w:lang w:val="en-GB"/>
        </w:rPr>
        <w:t xml:space="preserve">27) in the case of an entity which is not a legal </w:t>
      </w:r>
      <w:r w:rsidR="00182BC8">
        <w:rPr>
          <w:rFonts w:ascii="PermianSerifTypeface" w:hAnsi="PermianSerifTypeface"/>
          <w:lang w:val="en-GB"/>
        </w:rPr>
        <w:t xml:space="preserve">entity </w:t>
      </w:r>
      <w:r w:rsidRPr="00672C3D">
        <w:rPr>
          <w:rFonts w:ascii="PermianSerifTypeface" w:hAnsi="PermianSerifTypeface"/>
          <w:lang w:val="en-GB"/>
        </w:rPr>
        <w:t>and which holds or will hold the investment in its own name, the identity of the persons managing the assets, of the beneficiaries or of the participants/investors, together with the information referred to in p</w:t>
      </w:r>
      <w:r>
        <w:rPr>
          <w:rFonts w:ascii="PermianSerifTypeface" w:hAnsi="PermianSerifTypeface"/>
          <w:lang w:val="en-GB"/>
        </w:rPr>
        <w:t>aragraph</w:t>
      </w:r>
      <w:r w:rsidRPr="00672C3D">
        <w:rPr>
          <w:rFonts w:ascii="PermianSerifTypeface" w:hAnsi="PermianSerifTypeface"/>
          <w:lang w:val="en-GB"/>
        </w:rPr>
        <w:t xml:space="preserve"> 1 of this Annex (if the members are natural persons) or, where applicable, the information referred to in p</w:t>
      </w:r>
      <w:r>
        <w:rPr>
          <w:rFonts w:ascii="PermianSerifTypeface" w:hAnsi="PermianSerifTypeface"/>
          <w:lang w:val="en-GB"/>
        </w:rPr>
        <w:t>aragraph</w:t>
      </w:r>
      <w:r w:rsidRPr="00672C3D">
        <w:rPr>
          <w:rFonts w:ascii="PermianSerifTypeface" w:hAnsi="PermianSerifTypeface"/>
          <w:lang w:val="en-GB"/>
        </w:rPr>
        <w:t xml:space="preserve"> 2 (if the members are legal </w:t>
      </w:r>
      <w:r w:rsidR="00182BC8">
        <w:rPr>
          <w:rFonts w:ascii="PermianSerifTypeface" w:hAnsi="PermianSerifTypeface"/>
          <w:lang w:val="en-GB"/>
        </w:rPr>
        <w:t>entities</w:t>
      </w:r>
      <w:r w:rsidRPr="00672C3D">
        <w:rPr>
          <w:rFonts w:ascii="PermianSerifTypeface" w:hAnsi="PermianSerifTypeface"/>
          <w:lang w:val="en-GB"/>
        </w:rPr>
        <w:t>).</w:t>
      </w:r>
    </w:p>
    <w:p w14:paraId="6BC31947" w14:textId="5ED5F212" w:rsidR="00695523" w:rsidRDefault="00695523">
      <w:pPr>
        <w:rPr>
          <w:rFonts w:ascii="PermianSerifTypeface" w:hAnsi="PermianSerifTypeface"/>
          <w:lang w:val="en-GB"/>
        </w:rPr>
      </w:pPr>
      <w:r>
        <w:rPr>
          <w:rFonts w:ascii="PermianSerifTypeface" w:hAnsi="PermianSerifTypeface"/>
          <w:lang w:val="en-GB"/>
        </w:rPr>
        <w:br w:type="page"/>
      </w:r>
    </w:p>
    <w:p w14:paraId="50B47DB8" w14:textId="1EC604D4" w:rsidR="002A05EB" w:rsidRDefault="00695523" w:rsidP="00695523">
      <w:pPr>
        <w:spacing w:line="22" w:lineRule="atLeast"/>
        <w:ind w:left="360"/>
        <w:jc w:val="right"/>
        <w:rPr>
          <w:rFonts w:ascii="PermianSerifTypeface" w:hAnsi="PermianSerifTypeface"/>
          <w:lang w:val="en-GB"/>
        </w:rPr>
      </w:pPr>
      <w:r>
        <w:rPr>
          <w:rFonts w:ascii="PermianSerifTypeface" w:hAnsi="PermianSerifTypeface"/>
          <w:lang w:val="en-GB"/>
        </w:rPr>
        <w:lastRenderedPageBreak/>
        <w:t>Annex 3</w:t>
      </w:r>
    </w:p>
    <w:p w14:paraId="1B666DAA" w14:textId="77777777" w:rsidR="00695523" w:rsidRDefault="00695523" w:rsidP="00695523">
      <w:pPr>
        <w:tabs>
          <w:tab w:val="left" w:pos="426"/>
          <w:tab w:val="left" w:pos="993"/>
        </w:tabs>
        <w:spacing w:after="0" w:line="276" w:lineRule="auto"/>
        <w:jc w:val="right"/>
        <w:rPr>
          <w:rFonts w:ascii="PermianSerifTypeface" w:hAnsi="PermianSerifTypeface"/>
          <w:lang w:val="en-GB"/>
        </w:rPr>
      </w:pPr>
      <w:r>
        <w:rPr>
          <w:rFonts w:ascii="PermianSerifTypeface" w:hAnsi="PermianSerifTypeface"/>
          <w:lang w:val="en-GB"/>
        </w:rPr>
        <w:t xml:space="preserve">to the Regulation on Holdings </w:t>
      </w:r>
    </w:p>
    <w:p w14:paraId="4389DE36" w14:textId="77777777" w:rsidR="00695523" w:rsidRDefault="00695523" w:rsidP="00695523">
      <w:pPr>
        <w:tabs>
          <w:tab w:val="left" w:pos="426"/>
          <w:tab w:val="left" w:pos="993"/>
        </w:tabs>
        <w:spacing w:after="0" w:line="276" w:lineRule="auto"/>
        <w:jc w:val="right"/>
        <w:rPr>
          <w:rFonts w:ascii="PermianSerifTypeface" w:hAnsi="PermianSerifTypeface"/>
          <w:lang w:val="en-GB"/>
        </w:rPr>
      </w:pPr>
      <w:r>
        <w:rPr>
          <w:rFonts w:ascii="PermianSerifTypeface" w:hAnsi="PermianSerifTypeface"/>
          <w:lang w:val="en-GB"/>
        </w:rPr>
        <w:t>in Non-Bank Payment Service Provider</w:t>
      </w:r>
    </w:p>
    <w:p w14:paraId="6E9500A0" w14:textId="77777777" w:rsidR="00695523" w:rsidRDefault="00695523" w:rsidP="00695523">
      <w:pPr>
        <w:spacing w:line="22" w:lineRule="atLeast"/>
        <w:ind w:left="360"/>
        <w:jc w:val="both"/>
        <w:rPr>
          <w:rFonts w:ascii="PermianSerifTypeface" w:hAnsi="PermianSerifTypeface"/>
          <w:lang w:val="en-GB"/>
        </w:rPr>
      </w:pPr>
    </w:p>
    <w:p w14:paraId="7F23DAFE" w14:textId="37F207EA" w:rsidR="00695523" w:rsidRDefault="00BB6213" w:rsidP="00BB6213">
      <w:pPr>
        <w:spacing w:line="22" w:lineRule="atLeast"/>
        <w:ind w:left="360"/>
        <w:jc w:val="center"/>
        <w:rPr>
          <w:rFonts w:ascii="PermianSerifTypeface" w:hAnsi="PermianSerifTypeface"/>
          <w:lang w:val="en-GB"/>
        </w:rPr>
      </w:pPr>
      <w:r>
        <w:rPr>
          <w:rFonts w:ascii="PermianSerifTypeface" w:hAnsi="PermianSerifTypeface"/>
          <w:lang w:val="en-GB"/>
        </w:rPr>
        <w:t>STATEMENT</w:t>
      </w:r>
    </w:p>
    <w:p w14:paraId="347C1FC5" w14:textId="08B42D12" w:rsidR="00BB6213" w:rsidRPr="00AE3F99" w:rsidRDefault="00BB6213" w:rsidP="00BB6213">
      <w:pPr>
        <w:spacing w:after="0" w:line="22" w:lineRule="atLeast"/>
        <w:jc w:val="center"/>
        <w:rPr>
          <w:rFonts w:ascii="PermianSerifTypeface" w:hAnsi="PermianSerifTypeface"/>
          <w:b/>
          <w:lang w:val="en-GB"/>
        </w:rPr>
      </w:pPr>
      <w:r>
        <w:rPr>
          <w:rFonts w:ascii="PermianSerifTypeface" w:hAnsi="PermianSerifTypeface"/>
          <w:b/>
          <w:lang w:val="en-GB"/>
        </w:rPr>
        <w:t>on</w:t>
      </w:r>
      <w:r w:rsidRPr="00AE3F99">
        <w:rPr>
          <w:rFonts w:ascii="PermianSerifTypeface" w:hAnsi="PermianSerifTypeface"/>
          <w:b/>
          <w:lang w:val="en-GB"/>
        </w:rPr>
        <w:t xml:space="preserve"> the concerted activity of the </w:t>
      </w:r>
      <w:r w:rsidR="001D11C7">
        <w:rPr>
          <w:rFonts w:ascii="PermianSerifTypeface" w:hAnsi="PermianSerifTypeface"/>
          <w:b/>
          <w:lang w:val="en-GB"/>
        </w:rPr>
        <w:t xml:space="preserve">natural person </w:t>
      </w:r>
      <w:r w:rsidRPr="00AE3F99">
        <w:rPr>
          <w:rFonts w:ascii="PermianSerifTypeface" w:hAnsi="PermianSerifTypeface"/>
          <w:b/>
          <w:lang w:val="en-GB"/>
        </w:rPr>
        <w:t xml:space="preserve">with other shareholders/associates of the non-bank payment service provider or </w:t>
      </w:r>
      <w:r w:rsidR="001D11C7">
        <w:rPr>
          <w:rFonts w:ascii="PermianSerifTypeface" w:hAnsi="PermianSerifTypeface"/>
          <w:b/>
          <w:lang w:val="en-GB"/>
        </w:rPr>
        <w:t>on</w:t>
      </w:r>
      <w:r w:rsidRPr="00AE3F99">
        <w:rPr>
          <w:rFonts w:ascii="PermianSerifTypeface" w:hAnsi="PermianSerifTypeface"/>
          <w:b/>
          <w:lang w:val="en-GB"/>
        </w:rPr>
        <w:t xml:space="preserve"> the </w:t>
      </w:r>
      <w:r w:rsidR="001D11C7">
        <w:rPr>
          <w:rFonts w:ascii="PermianSerifTypeface" w:hAnsi="PermianSerifTypeface"/>
          <w:b/>
          <w:lang w:val="en-GB"/>
        </w:rPr>
        <w:t>absence</w:t>
      </w:r>
      <w:r w:rsidRPr="00AE3F99">
        <w:rPr>
          <w:rFonts w:ascii="PermianSerifTypeface" w:hAnsi="PermianSerifTypeface"/>
          <w:b/>
          <w:lang w:val="en-GB"/>
        </w:rPr>
        <w:t xml:space="preserve"> of such concerted activity</w:t>
      </w:r>
    </w:p>
    <w:p w14:paraId="18DB985E" w14:textId="77777777" w:rsidR="00BB6213" w:rsidRPr="00AE3F99" w:rsidRDefault="00BB6213" w:rsidP="00BB6213">
      <w:pPr>
        <w:spacing w:after="0" w:line="22" w:lineRule="atLeast"/>
        <w:jc w:val="center"/>
        <w:rPr>
          <w:rFonts w:ascii="PermianSerifTypeface" w:hAnsi="PermianSerifTypeface"/>
          <w:b/>
          <w:lang w:val="en-GB"/>
        </w:rPr>
      </w:pPr>
    </w:p>
    <w:p w14:paraId="3B7112C9" w14:textId="2E5825BD" w:rsidR="00BB6213" w:rsidRPr="00AE3F99" w:rsidRDefault="00BB6213" w:rsidP="00BB6213">
      <w:pPr>
        <w:spacing w:after="0" w:line="22" w:lineRule="atLeast"/>
        <w:jc w:val="both"/>
        <w:rPr>
          <w:rFonts w:ascii="PermianSerifTypeface" w:hAnsi="PermianSerifTypeface"/>
          <w:lang w:val="en-GB"/>
        </w:rPr>
      </w:pPr>
      <w:r w:rsidRPr="00945C13">
        <w:rPr>
          <w:rFonts w:ascii="PermianSerifTypeface" w:hAnsi="PermianSerifTypeface"/>
          <w:lang w:val="en-GB"/>
        </w:rPr>
        <w:t>I, the undersigned _______________________</w:t>
      </w:r>
      <w:r w:rsidRPr="00945C13">
        <w:rPr>
          <w:rFonts w:ascii="PermianSerifTypeface" w:hAnsi="PermianSerifTypeface"/>
          <w:b/>
          <w:lang w:val="en-GB"/>
        </w:rPr>
        <w:t xml:space="preserve"> </w:t>
      </w:r>
      <w:r w:rsidRPr="00945C13">
        <w:rPr>
          <w:rFonts w:ascii="PermianSerifTypeface" w:hAnsi="PermianSerifTypeface"/>
          <w:lang w:val="en-GB"/>
        </w:rPr>
        <w:t xml:space="preserve">residing </w:t>
      </w:r>
      <w:r w:rsidR="00AB4969">
        <w:rPr>
          <w:rFonts w:ascii="PermianSerifTypeface" w:hAnsi="PermianSerifTypeface"/>
          <w:lang w:val="en-GB"/>
        </w:rPr>
        <w:t>at</w:t>
      </w:r>
      <w:r w:rsidRPr="00945C13">
        <w:rPr>
          <w:rFonts w:ascii="PermianSerifTypeface" w:hAnsi="PermianSerifTypeface"/>
          <w:lang w:val="en-GB"/>
        </w:rPr>
        <w:t xml:space="preserve">______________, mailing address __________________________________________, </w:t>
      </w:r>
      <w:r w:rsidR="00AB4969">
        <w:rPr>
          <w:rFonts w:ascii="PermianSerifTypeface" w:hAnsi="PermianSerifTypeface"/>
          <w:lang w:val="en-GB"/>
        </w:rPr>
        <w:t>tele</w:t>
      </w:r>
      <w:r w:rsidRPr="00945C13">
        <w:rPr>
          <w:rFonts w:ascii="PermianSerifTypeface" w:hAnsi="PermianSerifTypeface"/>
          <w:lang w:val="en-GB"/>
        </w:rPr>
        <w:t xml:space="preserve">phone ______________________, fax ________________________, holder of the ID type _________ </w:t>
      </w:r>
      <w:r w:rsidR="00AB4969">
        <w:rPr>
          <w:rFonts w:ascii="PermianSerifTypeface" w:hAnsi="PermianSerifTypeface"/>
          <w:lang w:val="en-GB"/>
        </w:rPr>
        <w:t>S</w:t>
      </w:r>
      <w:r w:rsidRPr="00945C13">
        <w:rPr>
          <w:rFonts w:ascii="PermianSerifTypeface" w:hAnsi="PermianSerifTypeface"/>
          <w:lang w:val="en-GB"/>
        </w:rPr>
        <w:t xml:space="preserve">eries ___ </w:t>
      </w:r>
      <w:r w:rsidR="00945C13" w:rsidRPr="00945C13">
        <w:rPr>
          <w:rFonts w:ascii="PermianSerifTypeface" w:hAnsi="PermianSerifTypeface"/>
          <w:lang w:val="en-GB"/>
        </w:rPr>
        <w:t>N</w:t>
      </w:r>
      <w:r w:rsidRPr="00945C13">
        <w:rPr>
          <w:rFonts w:ascii="PermianSerifTypeface" w:hAnsi="PermianSerifTypeface"/>
          <w:lang w:val="en-GB"/>
        </w:rPr>
        <w:t xml:space="preserve">o________, issued by _________ on _________, valid until _________, </w:t>
      </w:r>
      <w:r w:rsidR="00AB4969">
        <w:rPr>
          <w:rFonts w:ascii="PermianSerifTypeface" w:hAnsi="PermianSerifTypeface"/>
          <w:lang w:val="en-GB"/>
        </w:rPr>
        <w:t>being the</w:t>
      </w:r>
      <w:r w:rsidRPr="00945C13">
        <w:rPr>
          <w:rFonts w:ascii="PermianSerifTypeface" w:hAnsi="PermianSerifTypeface"/>
          <w:lang w:val="en-GB"/>
        </w:rPr>
        <w:t xml:space="preserve"> proposed acquirer – </w:t>
      </w:r>
      <w:r w:rsidR="00945C13" w:rsidRPr="00945C13">
        <w:rPr>
          <w:rFonts w:ascii="PermianSerifTypeface" w:hAnsi="PermianSerifTypeface"/>
          <w:lang w:val="en-GB"/>
        </w:rPr>
        <w:t xml:space="preserve">natural person </w:t>
      </w:r>
      <w:r w:rsidRPr="00945C13">
        <w:rPr>
          <w:rFonts w:ascii="PermianSerifTypeface" w:hAnsi="PermianSerifTypeface"/>
          <w:lang w:val="en-GB"/>
        </w:rPr>
        <w:t>of the qualified holdings in the non-bank payment service provider ______________, intend to hold  ____% of its share capital and ____% of voting rights, I, hereby, declare the following:</w:t>
      </w:r>
    </w:p>
    <w:p w14:paraId="7BEA6B2E" w14:textId="77777777" w:rsidR="00BB6213" w:rsidRPr="00AE3F99" w:rsidRDefault="00BB6213" w:rsidP="00BB6213">
      <w:pPr>
        <w:spacing w:after="0" w:line="22" w:lineRule="atLeast"/>
        <w:jc w:val="both"/>
        <w:rPr>
          <w:rFonts w:ascii="PermianSerifTypeface" w:hAnsi="PermianSerifTypeface"/>
          <w:lang w:val="en-GB"/>
        </w:rPr>
      </w:pPr>
    </w:p>
    <w:p w14:paraId="6B1EAC75" w14:textId="0815F7E6" w:rsidR="00BB6213" w:rsidRPr="00AE3F99" w:rsidRDefault="00D76153" w:rsidP="00BB6213">
      <w:pPr>
        <w:spacing w:after="0" w:line="22" w:lineRule="atLeast"/>
        <w:jc w:val="both"/>
        <w:rPr>
          <w:rFonts w:ascii="PermianSerifTypeface" w:hAnsi="PermianSerifTypeface"/>
          <w:lang w:val="en-GB"/>
        </w:rPr>
      </w:pPr>
      <w:r>
        <w:rPr>
          <w:rFonts w:ascii="PermianSerifTypeface" w:hAnsi="PermianSerifTypeface"/>
          <w:lang w:val="en-GB"/>
        </w:rPr>
        <w:t>Taking into account</w:t>
      </w:r>
      <w:r w:rsidR="00BB6213" w:rsidRPr="00AE3F99">
        <w:rPr>
          <w:rFonts w:ascii="PermianSerifTypeface" w:hAnsi="PermianSerifTypeface"/>
          <w:lang w:val="en-GB"/>
        </w:rPr>
        <w:t xml:space="preserve"> the </w:t>
      </w:r>
      <w:r>
        <w:rPr>
          <w:rFonts w:ascii="PermianSerifTypeface" w:hAnsi="PermianSerifTypeface"/>
          <w:lang w:val="en-GB"/>
        </w:rPr>
        <w:t xml:space="preserve">applicable </w:t>
      </w:r>
      <w:r w:rsidR="00BB6213" w:rsidRPr="00AE3F99">
        <w:rPr>
          <w:rFonts w:ascii="PermianSerifTypeface" w:hAnsi="PermianSerifTypeface"/>
          <w:lang w:val="en-GB"/>
        </w:rPr>
        <w:t>legal provisions, I declare under my own responsibility that</w:t>
      </w:r>
      <w:r w:rsidR="00BB6213" w:rsidRPr="00AE3F99">
        <w:rPr>
          <w:rStyle w:val="FootnoteReference"/>
          <w:rFonts w:ascii="PermianSerifTypeface" w:hAnsi="PermianSerifTypeface"/>
          <w:lang w:val="en-GB"/>
        </w:rPr>
        <w:footnoteReference w:id="1"/>
      </w:r>
      <w:r w:rsidR="00BB6213" w:rsidRPr="00AE3F99">
        <w:rPr>
          <w:rFonts w:ascii="PermianSerifTypeface" w:hAnsi="PermianSerifTypeface"/>
          <w:lang w:val="en-GB"/>
        </w:rPr>
        <w:t>:</w:t>
      </w:r>
    </w:p>
    <w:p w14:paraId="12CB0250" w14:textId="3A014D16" w:rsidR="00BB6213" w:rsidRPr="00AE3F99" w:rsidRDefault="00BB6213" w:rsidP="00BB6213">
      <w:pPr>
        <w:pStyle w:val="ListParagraph"/>
        <w:numPr>
          <w:ilvl w:val="0"/>
          <w:numId w:val="10"/>
        </w:numPr>
        <w:spacing w:after="0" w:line="22" w:lineRule="atLeast"/>
        <w:jc w:val="both"/>
        <w:rPr>
          <w:rFonts w:ascii="PermianSerifTypeface" w:hAnsi="PermianSerifTypeface"/>
          <w:lang w:val="en-GB"/>
        </w:rPr>
      </w:pPr>
      <w:r w:rsidRPr="00AE3F99">
        <w:rPr>
          <w:rFonts w:ascii="PermianSerifTypeface" w:hAnsi="PermianSerifTypeface"/>
          <w:lang w:val="en-GB"/>
        </w:rPr>
        <w:t>I DO NOT ACT IN CONCERT</w:t>
      </w:r>
      <w:r w:rsidRPr="00AE3F99">
        <w:rPr>
          <w:rStyle w:val="FootnoteReference"/>
          <w:rFonts w:ascii="PermianSerifTypeface" w:hAnsi="PermianSerifTypeface"/>
          <w:lang w:val="en-GB"/>
        </w:rPr>
        <w:footnoteReference w:id="2"/>
      </w:r>
      <w:r w:rsidRPr="00AE3F99">
        <w:rPr>
          <w:rFonts w:ascii="PermianSerifTypeface" w:hAnsi="PermianSerifTypeface"/>
          <w:lang w:val="en-GB"/>
        </w:rPr>
        <w:t xml:space="preserve"> with any of the associates/shareholders of the non-bank payment service provider, </w:t>
      </w:r>
      <w:r w:rsidR="00D76153">
        <w:rPr>
          <w:rFonts w:ascii="PermianSerifTypeface" w:hAnsi="PermianSerifTypeface"/>
          <w:lang w:val="en-GB"/>
        </w:rPr>
        <w:t xml:space="preserve">whether </w:t>
      </w:r>
      <w:r w:rsidR="00945C13">
        <w:rPr>
          <w:rFonts w:ascii="PermianSerifTypeface" w:hAnsi="PermianSerifTypeface"/>
          <w:lang w:val="en-GB"/>
        </w:rPr>
        <w:t xml:space="preserve">natural </w:t>
      </w:r>
      <w:r w:rsidRPr="00AE3F99">
        <w:rPr>
          <w:rFonts w:ascii="PermianSerifTypeface" w:hAnsi="PermianSerifTypeface"/>
          <w:lang w:val="en-GB"/>
        </w:rPr>
        <w:t xml:space="preserve">or legal </w:t>
      </w:r>
      <w:r w:rsidR="00945C13">
        <w:rPr>
          <w:rFonts w:ascii="PermianSerifTypeface" w:hAnsi="PermianSerifTypeface"/>
          <w:lang w:val="en-GB"/>
        </w:rPr>
        <w:t>persons</w:t>
      </w:r>
      <w:r w:rsidRPr="00AE3F99">
        <w:rPr>
          <w:rFonts w:ascii="PermianSerifTypeface" w:hAnsi="PermianSerifTypeface"/>
          <w:lang w:val="en-GB"/>
        </w:rPr>
        <w:t xml:space="preserve">. </w:t>
      </w:r>
    </w:p>
    <w:p w14:paraId="112469A4" w14:textId="566B9F50" w:rsidR="00BB6213" w:rsidRPr="00AE3F99" w:rsidRDefault="00BB6213" w:rsidP="00BB6213">
      <w:pPr>
        <w:pStyle w:val="ListParagraph"/>
        <w:numPr>
          <w:ilvl w:val="0"/>
          <w:numId w:val="10"/>
        </w:numPr>
        <w:spacing w:after="0" w:line="22" w:lineRule="atLeast"/>
        <w:jc w:val="both"/>
        <w:rPr>
          <w:rFonts w:ascii="PermianSerifTypeface" w:hAnsi="PermianSerifTypeface"/>
          <w:lang w:val="en-GB"/>
        </w:rPr>
      </w:pPr>
      <w:r w:rsidRPr="00AE3F99">
        <w:rPr>
          <w:rFonts w:ascii="PermianSerifTypeface" w:hAnsi="PermianSerifTypeface"/>
          <w:lang w:val="en-GB"/>
        </w:rPr>
        <w:t>I declare under my own responsibility that</w:t>
      </w:r>
      <w:r w:rsidR="00D76153">
        <w:rPr>
          <w:rFonts w:ascii="PermianSerifTypeface" w:hAnsi="PermianSerifTypeface"/>
          <w:lang w:val="en-GB"/>
        </w:rPr>
        <w:t>,</w:t>
      </w:r>
      <w:r w:rsidRPr="00AE3F99">
        <w:rPr>
          <w:rFonts w:ascii="PermianSerifTypeface" w:hAnsi="PermianSerifTypeface"/>
          <w:lang w:val="en-GB"/>
        </w:rPr>
        <w:t xml:space="preserve"> in the </w:t>
      </w:r>
      <w:r w:rsidR="00D76153">
        <w:rPr>
          <w:rFonts w:ascii="PermianSerifTypeface" w:hAnsi="PermianSerifTypeface"/>
          <w:lang w:val="en-GB"/>
        </w:rPr>
        <w:t>event</w:t>
      </w:r>
      <w:r w:rsidRPr="00AE3F99">
        <w:rPr>
          <w:rFonts w:ascii="PermianSerifTypeface" w:hAnsi="PermianSerifTypeface"/>
          <w:lang w:val="en-GB"/>
        </w:rPr>
        <w:t xml:space="preserve"> of </w:t>
      </w:r>
      <w:r w:rsidR="00D76153">
        <w:rPr>
          <w:rFonts w:ascii="PermianSerifTypeface" w:hAnsi="PermianSerifTypeface"/>
          <w:lang w:val="en-GB"/>
        </w:rPr>
        <w:t xml:space="preserve">a </w:t>
      </w:r>
      <w:r w:rsidRPr="00AE3F99">
        <w:rPr>
          <w:rFonts w:ascii="PermianSerifTypeface" w:hAnsi="PermianSerifTypeface"/>
          <w:lang w:val="en-GB"/>
        </w:rPr>
        <w:t>deci</w:t>
      </w:r>
      <w:r w:rsidR="00D76153">
        <w:rPr>
          <w:rFonts w:ascii="PermianSerifTypeface" w:hAnsi="PermianSerifTypeface"/>
          <w:lang w:val="en-GB"/>
        </w:rPr>
        <w:t xml:space="preserve">sion </w:t>
      </w:r>
      <w:r w:rsidRPr="00AE3F99">
        <w:rPr>
          <w:rFonts w:ascii="PermianSerifTypeface" w:hAnsi="PermianSerifTypeface"/>
          <w:lang w:val="en-GB"/>
        </w:rPr>
        <w:t>TO  ACT IN CONCERT with other</w:t>
      </w:r>
      <w:r w:rsidR="00945C13">
        <w:rPr>
          <w:rFonts w:ascii="PermianSerifTypeface" w:hAnsi="PermianSerifTypeface"/>
          <w:lang w:val="en-GB"/>
        </w:rPr>
        <w:t xml:space="preserve"> shareholders</w:t>
      </w:r>
      <w:r w:rsidRPr="00AE3F99">
        <w:rPr>
          <w:rFonts w:ascii="PermianSerifTypeface" w:hAnsi="PermianSerifTypeface"/>
          <w:lang w:val="en-GB"/>
        </w:rPr>
        <w:t>:</w:t>
      </w:r>
    </w:p>
    <w:p w14:paraId="3CF5835B" w14:textId="0417B559" w:rsidR="00BB6213" w:rsidRPr="00AE3F99" w:rsidRDefault="00BB6213" w:rsidP="00BB6213">
      <w:pPr>
        <w:pStyle w:val="ListParagraph"/>
        <w:numPr>
          <w:ilvl w:val="0"/>
          <w:numId w:val="11"/>
        </w:numPr>
        <w:spacing w:line="22" w:lineRule="atLeast"/>
        <w:jc w:val="both"/>
        <w:rPr>
          <w:rFonts w:ascii="PermianSerifTypeface" w:hAnsi="PermianSerifTypeface"/>
          <w:lang w:val="en-GB"/>
        </w:rPr>
      </w:pPr>
      <w:r w:rsidRPr="00AE3F99">
        <w:rPr>
          <w:rFonts w:ascii="PermianSerifTypeface" w:hAnsi="PermianSerifTypeface"/>
          <w:lang w:val="en-GB"/>
        </w:rPr>
        <w:t xml:space="preserve">I SHALL </w:t>
      </w:r>
      <w:r w:rsidR="00182BC8">
        <w:rPr>
          <w:rFonts w:ascii="PermianSerifTypeface" w:hAnsi="PermianSerifTypeface"/>
          <w:lang w:val="en-GB"/>
        </w:rPr>
        <w:t>NOTIFY</w:t>
      </w:r>
      <w:r w:rsidRPr="00AE3F99">
        <w:rPr>
          <w:rFonts w:ascii="PermianSerifTypeface" w:hAnsi="PermianSerifTypeface"/>
          <w:lang w:val="en-GB"/>
        </w:rPr>
        <w:t xml:space="preserve"> the National Bank of Moldova, according to the legal provisions, of any agreement, regardless of the form in which it </w:t>
      </w:r>
      <w:r w:rsidR="002E5C16">
        <w:rPr>
          <w:rFonts w:ascii="PermianSerifTypeface" w:hAnsi="PermianSerifTypeface"/>
          <w:lang w:val="en-GB"/>
        </w:rPr>
        <w:t xml:space="preserve">has been </w:t>
      </w:r>
      <w:r w:rsidRPr="00AE3F99">
        <w:rPr>
          <w:rFonts w:ascii="PermianSerifTypeface" w:hAnsi="PermianSerifTypeface"/>
          <w:lang w:val="en-GB"/>
        </w:rPr>
        <w:t xml:space="preserve">concluded, which has as its object or effect: the concerted exercise of the right to vote </w:t>
      </w:r>
      <w:r w:rsidR="002E5C16">
        <w:rPr>
          <w:rFonts w:ascii="PermianSerifTypeface" w:hAnsi="PermianSerifTypeface"/>
          <w:lang w:val="en-GB"/>
        </w:rPr>
        <w:t>at</w:t>
      </w:r>
      <w:r w:rsidRPr="00AE3F99">
        <w:rPr>
          <w:rFonts w:ascii="PermianSerifTypeface" w:hAnsi="PermianSerifTypeface"/>
          <w:lang w:val="en-GB"/>
        </w:rPr>
        <w:t xml:space="preserve"> meetings of the shareholders/associates of the company or </w:t>
      </w:r>
      <w:r w:rsidR="002E5C16">
        <w:rPr>
          <w:rFonts w:ascii="PermianSerifTypeface" w:hAnsi="PermianSerifTypeface"/>
          <w:lang w:val="en-GB"/>
        </w:rPr>
        <w:t xml:space="preserve">at </w:t>
      </w:r>
      <w:r w:rsidRPr="00AE3F99">
        <w:rPr>
          <w:rFonts w:ascii="PermianSerifTypeface" w:hAnsi="PermianSerifTypeface"/>
          <w:lang w:val="en-GB"/>
        </w:rPr>
        <w:t xml:space="preserve">general meetings of the persons exercising control over the non-bank payment service provider; the concerted activity within the administration of the non-bank payment service provider or of the persons exercising control over it; or the exercise of the right to appoint </w:t>
      </w:r>
      <w:r w:rsidR="002E5C16">
        <w:rPr>
          <w:rFonts w:ascii="PermianSerifTypeface" w:hAnsi="PermianSerifTypeface"/>
          <w:lang w:val="en-GB"/>
        </w:rPr>
        <w:t xml:space="preserve">a </w:t>
      </w:r>
      <w:r w:rsidRPr="00AE3F99">
        <w:rPr>
          <w:rFonts w:ascii="PermianSerifTypeface" w:hAnsi="PermianSerifTypeface"/>
          <w:lang w:val="en-GB"/>
        </w:rPr>
        <w:t>majority of the members of the</w:t>
      </w:r>
      <w:r w:rsidR="002E5C16">
        <w:rPr>
          <w:rFonts w:ascii="PermianSerifTypeface" w:hAnsi="PermianSerifTypeface"/>
          <w:lang w:val="en-GB"/>
        </w:rPr>
        <w:t xml:space="preserve"> board or</w:t>
      </w:r>
      <w:r w:rsidRPr="00AE3F99">
        <w:rPr>
          <w:rFonts w:ascii="PermianSerifTypeface" w:hAnsi="PermianSerifTypeface"/>
          <w:lang w:val="en-GB"/>
        </w:rPr>
        <w:t xml:space="preserve"> </w:t>
      </w:r>
      <w:r w:rsidR="002E5C16">
        <w:rPr>
          <w:rFonts w:ascii="PermianSerifTypeface" w:hAnsi="PermianSerifTypeface"/>
          <w:lang w:val="en-GB"/>
        </w:rPr>
        <w:t>executive b</w:t>
      </w:r>
      <w:r w:rsidRPr="00AE3F99">
        <w:rPr>
          <w:rFonts w:ascii="PermianSerifTypeface" w:hAnsi="PermianSerifTypeface"/>
          <w:lang w:val="en-GB"/>
        </w:rPr>
        <w:t xml:space="preserve">ody of the non-bank payment service provider or of </w:t>
      </w:r>
      <w:r w:rsidR="002E5C16">
        <w:rPr>
          <w:rFonts w:ascii="PermianSerifTypeface" w:hAnsi="PermianSerifTypeface"/>
          <w:lang w:val="en-GB"/>
        </w:rPr>
        <w:t>the persons exercising control over it</w:t>
      </w:r>
      <w:r w:rsidRPr="00AE3F99">
        <w:rPr>
          <w:rFonts w:ascii="PermianSerifTypeface" w:hAnsi="PermianSerifTypeface"/>
          <w:lang w:val="en-GB"/>
        </w:rPr>
        <w:t>;</w:t>
      </w:r>
    </w:p>
    <w:p w14:paraId="546451FC" w14:textId="3AF8F411" w:rsidR="002E5C16" w:rsidRPr="002E5C16" w:rsidRDefault="00BB6213" w:rsidP="00BB6213">
      <w:pPr>
        <w:pStyle w:val="ListParagraph"/>
        <w:numPr>
          <w:ilvl w:val="0"/>
          <w:numId w:val="11"/>
        </w:numPr>
        <w:spacing w:line="22" w:lineRule="atLeast"/>
        <w:jc w:val="both"/>
        <w:rPr>
          <w:rFonts w:ascii="PermianSerifTypeface" w:hAnsi="PermianSerifTypeface"/>
          <w:lang w:val="en-GB"/>
        </w:rPr>
      </w:pPr>
      <w:r w:rsidRPr="00AE3F99">
        <w:rPr>
          <w:rFonts w:ascii="PermianSerifTypeface" w:hAnsi="PermianSerifTypeface"/>
          <w:lang w:val="en-GB"/>
        </w:rPr>
        <w:t xml:space="preserve">I SHALL REQUEST THE WRITTEN </w:t>
      </w:r>
      <w:r w:rsidR="00680FCF">
        <w:rPr>
          <w:rFonts w:ascii="PermianSerifTypeface" w:hAnsi="PermianSerifTypeface"/>
          <w:lang w:val="en-GB"/>
        </w:rPr>
        <w:t>AUTHORISATION</w:t>
      </w:r>
      <w:r w:rsidRPr="00AE3F99">
        <w:rPr>
          <w:rFonts w:ascii="PermianSerifTypeface" w:hAnsi="PermianSerifTypeface"/>
          <w:lang w:val="en-GB"/>
        </w:rPr>
        <w:t xml:space="preserve"> of the National Bank of Moldova in the cases provided </w:t>
      </w:r>
      <w:r w:rsidR="00680FCF">
        <w:rPr>
          <w:rFonts w:ascii="PermianSerifTypeface" w:hAnsi="PermianSerifTypeface"/>
          <w:lang w:val="en-GB"/>
        </w:rPr>
        <w:t xml:space="preserve">for </w:t>
      </w:r>
      <w:r w:rsidRPr="00AE3F99">
        <w:rPr>
          <w:rFonts w:ascii="PermianSerifTypeface" w:hAnsi="PermianSerifTypeface"/>
          <w:lang w:val="en-GB"/>
        </w:rPr>
        <w:t xml:space="preserve">by </w:t>
      </w:r>
      <w:r w:rsidRPr="00AE3F99">
        <w:rPr>
          <w:rFonts w:ascii="PermianSerifTypeface" w:hAnsi="PermianSerifTypeface"/>
          <w:i/>
          <w:lang w:val="en-GB"/>
        </w:rPr>
        <w:t>Law No 114/2012 on Payment Services and Electronic Money.</w:t>
      </w:r>
    </w:p>
    <w:p w14:paraId="31BD1E8A" w14:textId="1100525C" w:rsidR="00BB6213" w:rsidRPr="00AE3F99" w:rsidRDefault="00BB6213" w:rsidP="002E5C16">
      <w:pPr>
        <w:pStyle w:val="ListParagraph"/>
        <w:spacing w:line="22" w:lineRule="atLeast"/>
        <w:jc w:val="both"/>
        <w:rPr>
          <w:rFonts w:ascii="PermianSerifTypeface" w:hAnsi="PermianSerifTypeface"/>
          <w:lang w:val="en-GB"/>
        </w:rPr>
      </w:pPr>
      <w:r w:rsidRPr="00AE3F99">
        <w:rPr>
          <w:rFonts w:ascii="PermianSerifTypeface" w:hAnsi="PermianSerifTypeface"/>
          <w:i/>
          <w:lang w:val="en-GB"/>
        </w:rPr>
        <w:t xml:space="preserve"> </w:t>
      </w:r>
    </w:p>
    <w:p w14:paraId="3F495DDD" w14:textId="77777777" w:rsidR="00BB6213" w:rsidRPr="00AE3F99" w:rsidRDefault="00BB6213" w:rsidP="00BB6213">
      <w:pPr>
        <w:pStyle w:val="ListParagraph"/>
        <w:spacing w:line="22" w:lineRule="atLeast"/>
        <w:jc w:val="both"/>
        <w:rPr>
          <w:rFonts w:ascii="PermianSerifTypeface" w:hAnsi="PermianSerifTypeface"/>
          <w:lang w:val="en-GB"/>
        </w:rPr>
      </w:pPr>
      <w:r w:rsidRPr="00AE3F99">
        <w:rPr>
          <w:rFonts w:ascii="PermianSerifTypeface" w:hAnsi="PermianSerifTypeface"/>
          <w:lang w:val="en-GB"/>
        </w:rPr>
        <w:t xml:space="preserve">I ACT IN CONCERT with the following persons within the non-bank payment service provider: </w:t>
      </w:r>
    </w:p>
    <w:p w14:paraId="7CA2B6EE" w14:textId="013FF2F1" w:rsidR="00BB6213" w:rsidRPr="00AE3F99" w:rsidRDefault="002E5C16" w:rsidP="00BB6213">
      <w:pPr>
        <w:pStyle w:val="ListParagraph"/>
        <w:spacing w:after="0" w:line="360" w:lineRule="auto"/>
        <w:rPr>
          <w:rFonts w:ascii="PermianSerifTypeface" w:hAnsi="PermianSerifTypeface"/>
          <w:lang w:val="en-GB"/>
        </w:rPr>
      </w:pPr>
      <w:r>
        <w:rPr>
          <w:rFonts w:ascii="PermianSerifTypeface" w:hAnsi="PermianSerifTypeface"/>
          <w:lang w:val="en-GB"/>
        </w:rPr>
        <w:t>Natural persons</w:t>
      </w:r>
      <w:r w:rsidR="00BB6213" w:rsidRPr="00AE3F99">
        <w:rPr>
          <w:rFonts w:ascii="PermianSerifTypeface" w:hAnsi="PermianSerifTypeface"/>
          <w:lang w:val="en-GB"/>
        </w:rPr>
        <w:t>: _________________________________________________</w:t>
      </w:r>
    </w:p>
    <w:p w14:paraId="0950CBE4" w14:textId="77777777" w:rsidR="00BB6213" w:rsidRPr="00AE3F99" w:rsidRDefault="00BB6213" w:rsidP="00BB6213">
      <w:pPr>
        <w:pStyle w:val="ListParagraph"/>
        <w:spacing w:after="0" w:line="360" w:lineRule="auto"/>
        <w:rPr>
          <w:rFonts w:ascii="PermianSerifTypeface" w:hAnsi="PermianSerifTypeface"/>
          <w:lang w:val="en-GB"/>
        </w:rPr>
      </w:pPr>
      <w:r w:rsidRPr="00AE3F99">
        <w:rPr>
          <w:rFonts w:ascii="PermianSerifTypeface" w:hAnsi="PermianSerifTypeface"/>
          <w:lang w:val="en-GB"/>
        </w:rPr>
        <w:t xml:space="preserve">                              _________________________________________________</w:t>
      </w:r>
    </w:p>
    <w:p w14:paraId="7BAA8E04" w14:textId="77777777" w:rsidR="00BB6213" w:rsidRPr="00AE3F99" w:rsidRDefault="00BB6213" w:rsidP="00BB6213">
      <w:pPr>
        <w:pStyle w:val="ListParagraph"/>
        <w:spacing w:after="0" w:line="360" w:lineRule="auto"/>
        <w:rPr>
          <w:rFonts w:ascii="PermianSerifTypeface" w:hAnsi="PermianSerifTypeface"/>
          <w:lang w:val="en-GB"/>
        </w:rPr>
      </w:pPr>
      <w:r w:rsidRPr="00AE3F99">
        <w:rPr>
          <w:rFonts w:ascii="PermianSerifTypeface" w:hAnsi="PermianSerifTypeface"/>
          <w:lang w:val="en-GB"/>
        </w:rPr>
        <w:t xml:space="preserve">                              _________________________________________________</w:t>
      </w:r>
    </w:p>
    <w:p w14:paraId="59172564" w14:textId="5052F905" w:rsidR="00BB6213" w:rsidRPr="00AE3F99" w:rsidRDefault="00BB6213" w:rsidP="00BB6213">
      <w:pPr>
        <w:pStyle w:val="ListParagraph"/>
        <w:spacing w:after="0" w:line="360" w:lineRule="auto"/>
        <w:rPr>
          <w:rFonts w:ascii="PermianSerifTypeface" w:hAnsi="PermianSerifTypeface"/>
          <w:lang w:val="en-GB"/>
        </w:rPr>
      </w:pPr>
      <w:r w:rsidRPr="00AE3F99">
        <w:rPr>
          <w:rFonts w:ascii="PermianSerifTypeface" w:hAnsi="PermianSerifTypeface"/>
          <w:lang w:val="en-GB"/>
        </w:rPr>
        <w:t xml:space="preserve">Legal </w:t>
      </w:r>
      <w:r w:rsidR="002E5C16">
        <w:rPr>
          <w:rFonts w:ascii="PermianSerifTypeface" w:hAnsi="PermianSerifTypeface"/>
          <w:lang w:val="en-GB"/>
        </w:rPr>
        <w:t>persons</w:t>
      </w:r>
      <w:r w:rsidRPr="00AE3F99">
        <w:rPr>
          <w:rFonts w:ascii="PermianSerifTypeface" w:hAnsi="PermianSerifTypeface"/>
          <w:lang w:val="en-GB"/>
        </w:rPr>
        <w:t>:  _________________________________________________</w:t>
      </w:r>
    </w:p>
    <w:p w14:paraId="68024392" w14:textId="77777777" w:rsidR="00BB6213" w:rsidRPr="00AE3F99" w:rsidRDefault="00BB6213" w:rsidP="00BB6213">
      <w:pPr>
        <w:pStyle w:val="ListParagraph"/>
        <w:spacing w:after="0" w:line="360" w:lineRule="auto"/>
        <w:rPr>
          <w:rFonts w:ascii="PermianSerifTypeface" w:hAnsi="PermianSerifTypeface"/>
          <w:lang w:val="en-GB"/>
        </w:rPr>
      </w:pPr>
      <w:r w:rsidRPr="00AE3F99">
        <w:rPr>
          <w:rFonts w:ascii="PermianSerifTypeface" w:hAnsi="PermianSerifTypeface"/>
          <w:lang w:val="en-GB"/>
        </w:rPr>
        <w:t xml:space="preserve">                              _________________________________________________</w:t>
      </w:r>
    </w:p>
    <w:p w14:paraId="39E71480" w14:textId="77777777" w:rsidR="00BB6213" w:rsidRPr="00AE3F99" w:rsidRDefault="00BB6213" w:rsidP="00BB6213">
      <w:pPr>
        <w:pStyle w:val="ListParagraph"/>
        <w:spacing w:after="0" w:line="360" w:lineRule="auto"/>
        <w:rPr>
          <w:rFonts w:ascii="PermianSerifTypeface" w:hAnsi="PermianSerifTypeface"/>
          <w:lang w:val="en-GB"/>
        </w:rPr>
      </w:pPr>
      <w:r w:rsidRPr="00AE3F99">
        <w:rPr>
          <w:rFonts w:ascii="PermianSerifTypeface" w:hAnsi="PermianSerifTypeface"/>
          <w:lang w:val="en-GB"/>
        </w:rPr>
        <w:t xml:space="preserve">                              _________________________________________________</w:t>
      </w:r>
    </w:p>
    <w:p w14:paraId="710A51E2" w14:textId="77777777" w:rsidR="00BB6213" w:rsidRPr="00AE3F99" w:rsidRDefault="00BB6213" w:rsidP="00BB6213">
      <w:pPr>
        <w:pStyle w:val="ListParagraph"/>
        <w:spacing w:line="22" w:lineRule="atLeast"/>
        <w:rPr>
          <w:rFonts w:ascii="PermianSerifTypeface" w:hAnsi="PermianSerifTypeface"/>
          <w:lang w:val="en-GB"/>
        </w:rPr>
      </w:pPr>
    </w:p>
    <w:p w14:paraId="33F42DB5" w14:textId="77777777" w:rsidR="00BB6213" w:rsidRPr="00AE3F99" w:rsidRDefault="00BB6213" w:rsidP="00BB6213">
      <w:pPr>
        <w:pStyle w:val="ListParagraph"/>
        <w:spacing w:line="22" w:lineRule="atLeast"/>
        <w:rPr>
          <w:rFonts w:ascii="PermianSerifTypeface" w:hAnsi="PermianSerifTypeface"/>
          <w:lang w:val="en-GB"/>
        </w:rPr>
      </w:pPr>
      <w:r w:rsidRPr="00AE3F99">
        <w:rPr>
          <w:rFonts w:ascii="PermianSerifTypeface" w:hAnsi="PermianSerifTypeface"/>
          <w:lang w:val="en-GB"/>
        </w:rPr>
        <w:t>Holding together:</w:t>
      </w:r>
    </w:p>
    <w:p w14:paraId="398A5418" w14:textId="77777777" w:rsidR="00BB6213" w:rsidRPr="00AE3F99" w:rsidRDefault="00BB6213" w:rsidP="00BB6213">
      <w:pPr>
        <w:pStyle w:val="ListParagraph"/>
        <w:numPr>
          <w:ilvl w:val="0"/>
          <w:numId w:val="12"/>
        </w:numPr>
        <w:spacing w:line="22" w:lineRule="atLeast"/>
        <w:rPr>
          <w:rFonts w:ascii="PermianSerifTypeface" w:hAnsi="PermianSerifTypeface"/>
          <w:lang w:val="en-GB"/>
        </w:rPr>
      </w:pPr>
      <w:r w:rsidRPr="00AE3F99">
        <w:rPr>
          <w:rFonts w:ascii="PermianSerifTypeface" w:hAnsi="PermianSerifTypeface"/>
          <w:lang w:val="en-GB"/>
        </w:rPr>
        <w:t xml:space="preserve">Holdings in the amount of </w:t>
      </w:r>
      <w:r w:rsidRPr="00AE3F99">
        <w:rPr>
          <w:rFonts w:ascii="PermianSerifTypeface" w:hAnsi="PermianSerifTypeface"/>
          <w:lang w:val="en-GB"/>
        </w:rPr>
        <w:softHyphen/>
      </w:r>
      <w:r w:rsidRPr="00AE3F99">
        <w:rPr>
          <w:rFonts w:ascii="PermianSerifTypeface" w:hAnsi="PermianSerifTypeface"/>
          <w:lang w:val="en-GB"/>
        </w:rPr>
        <w:softHyphen/>
      </w:r>
      <w:r w:rsidRPr="00AE3F99">
        <w:rPr>
          <w:rFonts w:ascii="PermianSerifTypeface" w:hAnsi="PermianSerifTypeface"/>
          <w:lang w:val="en-GB"/>
        </w:rPr>
        <w:softHyphen/>
      </w:r>
      <w:r w:rsidRPr="00AE3F99">
        <w:rPr>
          <w:rFonts w:ascii="PermianSerifTypeface" w:hAnsi="PermianSerifTypeface"/>
          <w:lang w:val="en-GB"/>
        </w:rPr>
        <w:softHyphen/>
      </w:r>
      <w:r w:rsidRPr="00AE3F99">
        <w:rPr>
          <w:rFonts w:ascii="PermianSerifTypeface" w:hAnsi="PermianSerifTypeface"/>
          <w:lang w:val="en-GB"/>
        </w:rPr>
        <w:softHyphen/>
      </w:r>
      <w:r w:rsidRPr="00AE3F99">
        <w:rPr>
          <w:rFonts w:ascii="PermianSerifTypeface" w:hAnsi="PermianSerifTypeface"/>
          <w:lang w:val="en-GB"/>
        </w:rPr>
        <w:softHyphen/>
      </w:r>
      <w:r w:rsidRPr="00AE3F99">
        <w:rPr>
          <w:rFonts w:ascii="PermianSerifTypeface" w:hAnsi="PermianSerifTypeface"/>
          <w:lang w:val="en-GB"/>
        </w:rPr>
        <w:softHyphen/>
      </w:r>
      <w:r w:rsidRPr="00AE3F99">
        <w:rPr>
          <w:rFonts w:ascii="PermianSerifTypeface" w:hAnsi="PermianSerifTypeface"/>
          <w:lang w:val="en-GB"/>
        </w:rPr>
        <w:softHyphen/>
        <w:t>________%</w:t>
      </w:r>
    </w:p>
    <w:p w14:paraId="0AC8E04F" w14:textId="77777777" w:rsidR="00BB6213" w:rsidRPr="00AE3F99" w:rsidRDefault="00BB6213" w:rsidP="00BB6213">
      <w:pPr>
        <w:pStyle w:val="ListParagraph"/>
        <w:numPr>
          <w:ilvl w:val="0"/>
          <w:numId w:val="12"/>
        </w:numPr>
        <w:spacing w:line="22" w:lineRule="atLeast"/>
        <w:rPr>
          <w:rFonts w:ascii="PermianSerifTypeface" w:hAnsi="PermianSerifTypeface"/>
          <w:lang w:val="en-GB"/>
        </w:rPr>
      </w:pPr>
      <w:r w:rsidRPr="00AE3F99">
        <w:rPr>
          <w:rFonts w:ascii="PermianSerifTypeface" w:hAnsi="PermianSerifTypeface"/>
          <w:lang w:val="en-GB"/>
        </w:rPr>
        <w:lastRenderedPageBreak/>
        <w:t>_______% of voting rights.</w:t>
      </w:r>
    </w:p>
    <w:p w14:paraId="5751E408" w14:textId="60CF7E9C" w:rsidR="00BB6213" w:rsidRPr="00AE3F99" w:rsidRDefault="00BB6213" w:rsidP="00BB6213">
      <w:pPr>
        <w:pStyle w:val="ListParagraph"/>
        <w:spacing w:line="22" w:lineRule="atLeast"/>
        <w:rPr>
          <w:rFonts w:ascii="PermianSerifTypeface" w:hAnsi="PermianSerifTypeface"/>
          <w:lang w:val="en-GB"/>
        </w:rPr>
      </w:pPr>
      <w:r w:rsidRPr="00AE3F99">
        <w:rPr>
          <w:rFonts w:ascii="PermianSerifTypeface" w:hAnsi="PermianSerifTypeface"/>
          <w:lang w:val="en-GB"/>
        </w:rPr>
        <w:br/>
        <w:t>The nature of the relationship between the members of the group of persons act</w:t>
      </w:r>
      <w:r w:rsidR="002E5C16">
        <w:rPr>
          <w:rFonts w:ascii="PermianSerifTypeface" w:hAnsi="PermianSerifTypeface"/>
          <w:lang w:val="en-GB"/>
        </w:rPr>
        <w:t>ing</w:t>
      </w:r>
      <w:r w:rsidRPr="00AE3F99">
        <w:rPr>
          <w:rFonts w:ascii="PermianSerifTypeface" w:hAnsi="PermianSerifTypeface"/>
          <w:lang w:val="en-GB"/>
        </w:rPr>
        <w:t xml:space="preserve"> in concert</w:t>
      </w:r>
      <w:r w:rsidR="002E5C16">
        <w:rPr>
          <w:rFonts w:ascii="PermianSerifTypeface" w:hAnsi="PermianSerifTypeface"/>
          <w:lang w:val="en-GB"/>
        </w:rPr>
        <w:t xml:space="preserve"> to which </w:t>
      </w:r>
      <w:r w:rsidRPr="00AE3F99">
        <w:rPr>
          <w:rFonts w:ascii="PermianSerifTypeface" w:hAnsi="PermianSerifTypeface"/>
          <w:lang w:val="en-GB"/>
        </w:rPr>
        <w:t>they belong:</w:t>
      </w:r>
    </w:p>
    <w:p w14:paraId="7BA5DC9F" w14:textId="77777777" w:rsidR="00BB6213" w:rsidRPr="00AE3F99" w:rsidRDefault="00BB6213" w:rsidP="00BB6213">
      <w:pPr>
        <w:pStyle w:val="ListParagraph"/>
        <w:spacing w:line="22" w:lineRule="atLeast"/>
        <w:rPr>
          <w:rFonts w:ascii="PermianSerifTypeface" w:hAnsi="PermianSerifTypeface"/>
          <w:lang w:val="en-GB"/>
        </w:rPr>
      </w:pPr>
      <w:r w:rsidRPr="00AE3F99">
        <w:rPr>
          <w:rFonts w:ascii="PermianSerifTypeface" w:hAnsi="PermianSerifTypeface"/>
          <w:lang w:val="en-GB"/>
        </w:rPr>
        <w:t>__________________________________________________________________________</w:t>
      </w:r>
    </w:p>
    <w:p w14:paraId="250DB82C" w14:textId="77777777" w:rsidR="00BB6213" w:rsidRPr="00AE3F99" w:rsidRDefault="00BB6213" w:rsidP="00BB6213">
      <w:pPr>
        <w:pStyle w:val="ListParagraph"/>
        <w:spacing w:line="22" w:lineRule="atLeast"/>
        <w:rPr>
          <w:rFonts w:ascii="PermianSerifTypeface" w:hAnsi="PermianSerifTypeface"/>
          <w:lang w:val="en-GB"/>
        </w:rPr>
      </w:pPr>
    </w:p>
    <w:p w14:paraId="1A5F45EE" w14:textId="0B6A164D" w:rsidR="00BB6213" w:rsidRPr="00AE3F99" w:rsidRDefault="00BB6213" w:rsidP="00BB6213">
      <w:pPr>
        <w:pStyle w:val="ListParagraph"/>
        <w:spacing w:line="22" w:lineRule="atLeast"/>
        <w:rPr>
          <w:rFonts w:ascii="PermianSerifTypeface" w:hAnsi="PermianSerifTypeface"/>
          <w:lang w:val="en-GB"/>
        </w:rPr>
      </w:pPr>
      <w:r w:rsidRPr="00AE3F99">
        <w:rPr>
          <w:rFonts w:ascii="PermianSerifTypeface" w:hAnsi="PermianSerifTypeface"/>
          <w:lang w:val="en-GB"/>
        </w:rPr>
        <w:t xml:space="preserve">The </w:t>
      </w:r>
      <w:r w:rsidR="008F09A9">
        <w:rPr>
          <w:rFonts w:ascii="PermianSerifTypeface" w:hAnsi="PermianSerifTypeface"/>
          <w:lang w:val="en-GB"/>
        </w:rPr>
        <w:t>terms</w:t>
      </w:r>
      <w:r w:rsidRPr="00AE3F99">
        <w:rPr>
          <w:rFonts w:ascii="PermianSerifTypeface" w:hAnsi="PermianSerifTypeface"/>
          <w:lang w:val="en-GB"/>
        </w:rPr>
        <w:t xml:space="preserve"> of </w:t>
      </w:r>
      <w:r w:rsidR="008F09A9">
        <w:rPr>
          <w:rFonts w:ascii="PermianSerifTypeface" w:hAnsi="PermianSerifTypeface"/>
          <w:lang w:val="en-GB"/>
        </w:rPr>
        <w:t>any</w:t>
      </w:r>
      <w:r w:rsidRPr="00AE3F99">
        <w:rPr>
          <w:rFonts w:ascii="PermianSerifTypeface" w:hAnsi="PermianSerifTypeface"/>
          <w:lang w:val="en-GB"/>
        </w:rPr>
        <w:t xml:space="preserve"> existing agreements with other </w:t>
      </w:r>
      <w:r w:rsidR="008F09A9">
        <w:rPr>
          <w:rFonts w:ascii="PermianSerifTypeface" w:hAnsi="PermianSerifTypeface"/>
          <w:lang w:val="en-GB"/>
        </w:rPr>
        <w:t xml:space="preserve">holders </w:t>
      </w:r>
      <w:r w:rsidRPr="00AE3F99">
        <w:rPr>
          <w:rFonts w:ascii="PermianSerifTypeface" w:hAnsi="PermianSerifTypeface"/>
          <w:lang w:val="en-GB"/>
        </w:rPr>
        <w:t>of qualif</w:t>
      </w:r>
      <w:r w:rsidR="008F09A9">
        <w:rPr>
          <w:rFonts w:ascii="PermianSerifTypeface" w:hAnsi="PermianSerifTypeface"/>
          <w:lang w:val="en-GB"/>
        </w:rPr>
        <w:t>ying</w:t>
      </w:r>
      <w:r w:rsidRPr="00AE3F99">
        <w:rPr>
          <w:rFonts w:ascii="PermianSerifTypeface" w:hAnsi="PermianSerifTypeface"/>
          <w:lang w:val="en-GB"/>
        </w:rPr>
        <w:t xml:space="preserve"> holdings re</w:t>
      </w:r>
      <w:r w:rsidR="008F09A9">
        <w:rPr>
          <w:rFonts w:ascii="PermianSerifTypeface" w:hAnsi="PermianSerifTypeface"/>
          <w:lang w:val="en-GB"/>
        </w:rPr>
        <w:t xml:space="preserve">lating to </w:t>
      </w:r>
      <w:r w:rsidRPr="00AE3F99">
        <w:rPr>
          <w:rFonts w:ascii="PermianSerifTypeface" w:hAnsi="PermianSerifTypeface"/>
          <w:lang w:val="en-GB"/>
        </w:rPr>
        <w:t>the non-bank payment service provider:</w:t>
      </w:r>
    </w:p>
    <w:p w14:paraId="540A7C0C" w14:textId="77777777" w:rsidR="00BB6213" w:rsidRPr="00AE3F99" w:rsidRDefault="00BB6213" w:rsidP="00BB6213">
      <w:pPr>
        <w:pStyle w:val="ListParagraph"/>
        <w:spacing w:line="22" w:lineRule="atLeast"/>
        <w:rPr>
          <w:rFonts w:ascii="PermianSerifTypeface" w:hAnsi="PermianSerifTypeface"/>
          <w:lang w:val="en-GB"/>
        </w:rPr>
      </w:pPr>
      <w:r w:rsidRPr="00AE3F99">
        <w:rPr>
          <w:rFonts w:ascii="PermianSerifTypeface" w:hAnsi="PermianSerifTypeface"/>
          <w:lang w:val="en-GB"/>
        </w:rPr>
        <w:t>__________________________________________________________________________</w:t>
      </w:r>
    </w:p>
    <w:p w14:paraId="3145C83B" w14:textId="77777777" w:rsidR="00BB6213" w:rsidRDefault="00BB6213" w:rsidP="00BB6213">
      <w:pPr>
        <w:pStyle w:val="ListParagraph"/>
        <w:spacing w:line="22" w:lineRule="atLeast"/>
        <w:rPr>
          <w:rFonts w:ascii="PermianSerifTypeface" w:hAnsi="PermianSerifTypeface"/>
          <w:lang w:val="en-GB"/>
        </w:rPr>
      </w:pPr>
    </w:p>
    <w:p w14:paraId="669F97CD" w14:textId="77777777" w:rsidR="00BB6213" w:rsidRDefault="00BB6213" w:rsidP="00BB6213">
      <w:pPr>
        <w:pStyle w:val="ListParagraph"/>
        <w:spacing w:line="22" w:lineRule="atLeast"/>
        <w:rPr>
          <w:rFonts w:ascii="PermianSerifTypeface" w:hAnsi="PermianSerifTypeface"/>
          <w:lang w:val="en-GB"/>
        </w:rPr>
      </w:pPr>
    </w:p>
    <w:p w14:paraId="291FCD43" w14:textId="1C3EB7BB" w:rsidR="00BB6213" w:rsidRPr="00AE3F99" w:rsidRDefault="00BB6213" w:rsidP="00BB6213">
      <w:pPr>
        <w:pStyle w:val="ListParagraph"/>
        <w:spacing w:line="22" w:lineRule="atLeast"/>
        <w:rPr>
          <w:rFonts w:ascii="PermianSerifTypeface" w:hAnsi="PermianSerifTypeface"/>
          <w:lang w:val="en-GB"/>
        </w:rPr>
      </w:pPr>
      <w:r w:rsidRPr="00AE3F99">
        <w:rPr>
          <w:rFonts w:ascii="PermianSerifTypeface" w:hAnsi="PermianSerifTypeface"/>
          <w:lang w:val="en-GB"/>
        </w:rPr>
        <w:t>I, the undersigned, declare under</w:t>
      </w:r>
      <w:r w:rsidR="008F09A9">
        <w:rPr>
          <w:rFonts w:ascii="PermianSerifTypeface" w:hAnsi="PermianSerifTypeface"/>
          <w:lang w:val="en-GB"/>
        </w:rPr>
        <w:t xml:space="preserve"> penalty of law that </w:t>
      </w:r>
      <w:r w:rsidRPr="00AE3F99">
        <w:rPr>
          <w:rFonts w:ascii="PermianSerifTypeface" w:hAnsi="PermianSerifTypeface"/>
          <w:lang w:val="en-GB"/>
        </w:rPr>
        <w:t xml:space="preserve">all the information submitted in this statement is complete and </w:t>
      </w:r>
      <w:r w:rsidR="008F09A9">
        <w:rPr>
          <w:rFonts w:ascii="PermianSerifTypeface" w:hAnsi="PermianSerifTypeface"/>
          <w:lang w:val="en-GB"/>
        </w:rPr>
        <w:t>true.</w:t>
      </w:r>
    </w:p>
    <w:p w14:paraId="44124D12" w14:textId="77777777" w:rsidR="00BB6213" w:rsidRPr="00AE3F99" w:rsidRDefault="00BB6213" w:rsidP="00BB6213">
      <w:pPr>
        <w:pStyle w:val="ListParagraph"/>
        <w:spacing w:line="22" w:lineRule="atLeast"/>
        <w:rPr>
          <w:rFonts w:ascii="PermianSerifTypeface" w:hAnsi="PermianSerifTypeface"/>
          <w:lang w:val="en-GB"/>
        </w:rPr>
      </w:pPr>
    </w:p>
    <w:p w14:paraId="0D237B31" w14:textId="36A76414" w:rsidR="00BB6213" w:rsidRDefault="00BB6213" w:rsidP="00BB6213">
      <w:pPr>
        <w:pStyle w:val="ListParagraph"/>
        <w:spacing w:line="22" w:lineRule="atLeast"/>
        <w:rPr>
          <w:rFonts w:ascii="PermianSerifTypeface" w:hAnsi="PermianSerifTypeface"/>
          <w:b/>
          <w:u w:val="single"/>
          <w:lang w:val="en-GB"/>
        </w:rPr>
      </w:pPr>
      <w:r w:rsidRPr="00AE3F99">
        <w:rPr>
          <w:rFonts w:ascii="PermianSerifTypeface" w:hAnsi="PermianSerifTypeface"/>
          <w:b/>
          <w:lang w:val="en-GB"/>
        </w:rPr>
        <w:t>Signature</w:t>
      </w:r>
      <w:r w:rsidRPr="00AE3F99">
        <w:rPr>
          <w:rFonts w:ascii="PermianSerifTypeface" w:hAnsi="PermianSerifTypeface"/>
          <w:b/>
          <w:u w:val="single"/>
          <w:lang w:val="en-GB"/>
        </w:rPr>
        <w:t xml:space="preserve"> _______________________</w:t>
      </w:r>
      <w:r w:rsidRPr="00AE3F99">
        <w:rPr>
          <w:rFonts w:ascii="PermianSerifTypeface" w:hAnsi="PermianSerifTypeface"/>
          <w:b/>
          <w:lang w:val="en-GB"/>
        </w:rPr>
        <w:tab/>
      </w:r>
      <w:r w:rsidR="008F09A9">
        <w:rPr>
          <w:rFonts w:ascii="PermianSerifTypeface" w:hAnsi="PermianSerifTypeface"/>
          <w:b/>
          <w:lang w:val="en-GB"/>
        </w:rPr>
        <w:t xml:space="preserve">                      </w:t>
      </w:r>
      <w:r w:rsidRPr="00AE3F99">
        <w:rPr>
          <w:rFonts w:ascii="PermianSerifTypeface" w:hAnsi="PermianSerifTypeface"/>
          <w:b/>
          <w:lang w:val="en-GB"/>
        </w:rPr>
        <w:t>Closing date „___</w:t>
      </w:r>
      <w:r w:rsidRPr="00AE3F99">
        <w:rPr>
          <w:rFonts w:ascii="PermianSerifTypeface" w:hAnsi="PermianSerifTypeface"/>
          <w:b/>
          <w:u w:val="single"/>
          <w:lang w:val="en-GB"/>
        </w:rPr>
        <w:t>_</w:t>
      </w:r>
      <w:r w:rsidRPr="00AE3F99">
        <w:rPr>
          <w:rFonts w:ascii="PermianSerifTypeface" w:hAnsi="PermianSerifTypeface"/>
          <w:b/>
          <w:lang w:val="en-GB"/>
        </w:rPr>
        <w:t xml:space="preserve">” </w:t>
      </w:r>
      <w:r w:rsidRPr="00AE3F99">
        <w:rPr>
          <w:rFonts w:ascii="PermianSerifTypeface" w:hAnsi="PermianSerifTypeface"/>
          <w:b/>
          <w:u w:val="single"/>
          <w:lang w:val="en-GB"/>
        </w:rPr>
        <w:t xml:space="preserve">____________ </w:t>
      </w:r>
      <w:r w:rsidRPr="00AE3F99">
        <w:rPr>
          <w:rFonts w:ascii="PermianSerifTypeface" w:hAnsi="PermianSerifTypeface"/>
          <w:b/>
          <w:lang w:val="en-GB"/>
        </w:rPr>
        <w:t xml:space="preserve">20 </w:t>
      </w:r>
      <w:r w:rsidRPr="00AE3F99">
        <w:rPr>
          <w:rFonts w:ascii="PermianSerifTypeface" w:hAnsi="PermianSerifTypeface"/>
          <w:b/>
          <w:u w:val="single"/>
          <w:lang w:val="en-GB"/>
        </w:rPr>
        <w:t>__</w:t>
      </w:r>
    </w:p>
    <w:p w14:paraId="165BBCAC" w14:textId="77777777" w:rsidR="00D52501" w:rsidRDefault="00D52501" w:rsidP="00BB6213">
      <w:pPr>
        <w:pStyle w:val="ListParagraph"/>
        <w:spacing w:line="22" w:lineRule="atLeast"/>
        <w:rPr>
          <w:rFonts w:ascii="PermianSerifTypeface" w:hAnsi="PermianSerifTypeface"/>
          <w:b/>
          <w:u w:val="single"/>
          <w:lang w:val="en-GB"/>
        </w:rPr>
      </w:pPr>
    </w:p>
    <w:p w14:paraId="3BFC88A2" w14:textId="6212773B" w:rsidR="00D52501" w:rsidRDefault="00D52501">
      <w:pPr>
        <w:rPr>
          <w:rFonts w:ascii="PermianSerifTypeface" w:hAnsi="PermianSerifTypeface"/>
          <w:b/>
          <w:u w:val="single"/>
          <w:lang w:val="en-GB"/>
        </w:rPr>
      </w:pPr>
      <w:r>
        <w:rPr>
          <w:rFonts w:ascii="PermianSerifTypeface" w:hAnsi="PermianSerifTypeface"/>
          <w:b/>
          <w:u w:val="single"/>
          <w:lang w:val="en-GB"/>
        </w:rPr>
        <w:br w:type="page"/>
      </w:r>
    </w:p>
    <w:p w14:paraId="7974FE1A" w14:textId="0703ECDA" w:rsidR="00D52501" w:rsidRDefault="00D52501" w:rsidP="00D52501">
      <w:pPr>
        <w:pStyle w:val="ListParagraph"/>
        <w:spacing w:line="22" w:lineRule="atLeast"/>
        <w:jc w:val="right"/>
        <w:rPr>
          <w:rFonts w:ascii="PermianSerifTypeface" w:hAnsi="PermianSerifTypeface"/>
          <w:b/>
          <w:lang w:val="en-GB"/>
        </w:rPr>
      </w:pPr>
      <w:r w:rsidRPr="00D52501">
        <w:rPr>
          <w:rFonts w:ascii="PermianSerifTypeface" w:hAnsi="PermianSerifTypeface"/>
          <w:b/>
          <w:lang w:val="en-GB"/>
        </w:rPr>
        <w:lastRenderedPageBreak/>
        <w:t>Annex 4</w:t>
      </w:r>
    </w:p>
    <w:p w14:paraId="59B07975" w14:textId="736B5E73" w:rsidR="00AB4969" w:rsidRDefault="00AB4969" w:rsidP="00AB4969">
      <w:pPr>
        <w:tabs>
          <w:tab w:val="left" w:pos="426"/>
          <w:tab w:val="left" w:pos="993"/>
        </w:tabs>
        <w:spacing w:after="0" w:line="276" w:lineRule="auto"/>
        <w:jc w:val="right"/>
        <w:rPr>
          <w:rFonts w:ascii="PermianSerifTypeface" w:hAnsi="PermianSerifTypeface"/>
          <w:lang w:val="en-GB"/>
        </w:rPr>
      </w:pPr>
      <w:r>
        <w:rPr>
          <w:rFonts w:ascii="PermianSerifTypeface" w:hAnsi="PermianSerifTypeface"/>
          <w:lang w:val="en-GB"/>
        </w:rPr>
        <w:t>to the Regulation on Holdings</w:t>
      </w:r>
    </w:p>
    <w:p w14:paraId="6230564B" w14:textId="77777777" w:rsidR="00AB4969" w:rsidRDefault="00AB4969" w:rsidP="00AB4969">
      <w:pPr>
        <w:tabs>
          <w:tab w:val="left" w:pos="426"/>
          <w:tab w:val="left" w:pos="993"/>
        </w:tabs>
        <w:spacing w:after="0" w:line="276" w:lineRule="auto"/>
        <w:jc w:val="right"/>
        <w:rPr>
          <w:rFonts w:ascii="PermianSerifTypeface" w:hAnsi="PermianSerifTypeface"/>
          <w:lang w:val="en-GB"/>
        </w:rPr>
      </w:pPr>
      <w:r>
        <w:rPr>
          <w:rFonts w:ascii="PermianSerifTypeface" w:hAnsi="PermianSerifTypeface"/>
          <w:lang w:val="en-GB"/>
        </w:rPr>
        <w:t>in Non-Bank Payment Service Provider</w:t>
      </w:r>
    </w:p>
    <w:p w14:paraId="74B74D8D" w14:textId="77777777" w:rsidR="00AB4969" w:rsidRDefault="00AB4969" w:rsidP="00AB4969">
      <w:pPr>
        <w:tabs>
          <w:tab w:val="left" w:pos="426"/>
          <w:tab w:val="left" w:pos="993"/>
        </w:tabs>
        <w:spacing w:after="0" w:line="276" w:lineRule="auto"/>
        <w:jc w:val="right"/>
        <w:rPr>
          <w:rFonts w:ascii="PermianSerifTypeface" w:hAnsi="PermianSerifTypeface"/>
          <w:lang w:val="en-GB"/>
        </w:rPr>
      </w:pPr>
    </w:p>
    <w:p w14:paraId="72C3129E" w14:textId="7D51305D" w:rsidR="00AB4969" w:rsidRPr="00835937" w:rsidRDefault="00AB4969" w:rsidP="00AB4969">
      <w:pPr>
        <w:tabs>
          <w:tab w:val="left" w:pos="426"/>
          <w:tab w:val="left" w:pos="993"/>
        </w:tabs>
        <w:spacing w:after="0" w:line="276" w:lineRule="auto"/>
        <w:jc w:val="center"/>
        <w:rPr>
          <w:rFonts w:ascii="PermianSerifTypeface" w:hAnsi="PermianSerifTypeface"/>
          <w:b/>
          <w:bCs/>
          <w:lang w:val="en-GB"/>
        </w:rPr>
      </w:pPr>
      <w:r w:rsidRPr="00835937">
        <w:rPr>
          <w:rFonts w:ascii="PermianSerifTypeface" w:hAnsi="PermianSerifTypeface"/>
          <w:b/>
          <w:bCs/>
          <w:lang w:val="en-GB"/>
        </w:rPr>
        <w:t>STATEMENT</w:t>
      </w:r>
    </w:p>
    <w:p w14:paraId="7B1C52F3" w14:textId="0A532B91" w:rsidR="00AB4969" w:rsidRPr="00835937" w:rsidRDefault="00AB4969" w:rsidP="00AB4969">
      <w:pPr>
        <w:tabs>
          <w:tab w:val="left" w:pos="426"/>
          <w:tab w:val="left" w:pos="993"/>
        </w:tabs>
        <w:spacing w:after="0" w:line="276" w:lineRule="auto"/>
        <w:jc w:val="center"/>
        <w:rPr>
          <w:rFonts w:ascii="PermianSerifTypeface" w:hAnsi="PermianSerifTypeface"/>
          <w:b/>
          <w:bCs/>
          <w:lang w:val="en-GB"/>
        </w:rPr>
      </w:pPr>
      <w:r w:rsidRPr="00835937">
        <w:rPr>
          <w:rFonts w:ascii="PermianSerifTypeface" w:hAnsi="PermianSerifTypeface"/>
          <w:b/>
          <w:bCs/>
          <w:lang w:val="en-GB"/>
        </w:rPr>
        <w:t>on the concerted activity of the legal person with other shareholders/associates of the non-bank payment service provider or on the absence of such concerted activity</w:t>
      </w:r>
    </w:p>
    <w:p w14:paraId="6DDC757A" w14:textId="77777777" w:rsidR="00AB4969" w:rsidRDefault="00AB4969" w:rsidP="00AB4969">
      <w:pPr>
        <w:tabs>
          <w:tab w:val="left" w:pos="426"/>
          <w:tab w:val="left" w:pos="993"/>
        </w:tabs>
        <w:spacing w:after="0" w:line="276" w:lineRule="auto"/>
        <w:jc w:val="center"/>
        <w:rPr>
          <w:rFonts w:ascii="PermianSerifTypeface" w:hAnsi="PermianSerifTypeface"/>
          <w:lang w:val="en-GB"/>
        </w:rPr>
      </w:pPr>
    </w:p>
    <w:p w14:paraId="4E0BFED4" w14:textId="18556117" w:rsidR="00AB4969" w:rsidRPr="00AB4969" w:rsidRDefault="00AB4969" w:rsidP="00AB4969">
      <w:pPr>
        <w:tabs>
          <w:tab w:val="left" w:pos="426"/>
          <w:tab w:val="left" w:pos="993"/>
        </w:tabs>
        <w:spacing w:after="0" w:line="276" w:lineRule="auto"/>
        <w:jc w:val="both"/>
        <w:rPr>
          <w:rFonts w:ascii="PermianSerifTypeface" w:hAnsi="PermianSerifTypeface"/>
          <w:lang w:val="en-GB"/>
        </w:rPr>
      </w:pPr>
      <w:r w:rsidRPr="00AB4969">
        <w:rPr>
          <w:rFonts w:ascii="PermianSerifTypeface" w:hAnsi="PermianSerifTypeface"/>
          <w:lang w:val="en-GB"/>
        </w:rPr>
        <w:t>I, the undersigned _______________________ residing at ______________, mailing address __________________________________________, telephone ______________________, fax ________________________, holder of the ID type _________ Series ___ No________, issued by _________ on _________, valid until _________, being the legal representative of the proposed acquirer-legal entity ______________, of qualified holdings in the non-bank payment service provider _____________, intend to hold  ____% of its share capital and ____% of voting rights, I, hereby, declare the following:</w:t>
      </w:r>
    </w:p>
    <w:p w14:paraId="3D3BF7AA" w14:textId="77777777" w:rsidR="00AB4969" w:rsidRPr="00AB4969" w:rsidRDefault="00AB4969" w:rsidP="00AB4969">
      <w:pPr>
        <w:tabs>
          <w:tab w:val="left" w:pos="426"/>
          <w:tab w:val="left" w:pos="993"/>
        </w:tabs>
        <w:spacing w:after="0" w:line="276" w:lineRule="auto"/>
        <w:jc w:val="both"/>
        <w:rPr>
          <w:rFonts w:ascii="PermianSerifTypeface" w:hAnsi="PermianSerifTypeface"/>
          <w:lang w:val="en-GB"/>
        </w:rPr>
      </w:pPr>
    </w:p>
    <w:p w14:paraId="4098F6C5" w14:textId="10C69BAC" w:rsidR="00AB4969" w:rsidRPr="00AB4969" w:rsidRDefault="00AB4969" w:rsidP="00AB4969">
      <w:pPr>
        <w:tabs>
          <w:tab w:val="left" w:pos="426"/>
          <w:tab w:val="left" w:pos="993"/>
        </w:tabs>
        <w:spacing w:after="0" w:line="276" w:lineRule="auto"/>
        <w:jc w:val="both"/>
        <w:rPr>
          <w:rFonts w:ascii="PermianSerifTypeface" w:hAnsi="PermianSerifTypeface"/>
          <w:lang w:val="en-GB"/>
        </w:rPr>
      </w:pPr>
      <w:r>
        <w:rPr>
          <w:rFonts w:ascii="PermianSerifTypeface" w:hAnsi="PermianSerifTypeface"/>
          <w:lang w:val="en-GB"/>
        </w:rPr>
        <w:t xml:space="preserve">Taking into account </w:t>
      </w:r>
      <w:r w:rsidRPr="00AB4969">
        <w:rPr>
          <w:rFonts w:ascii="PermianSerifTypeface" w:hAnsi="PermianSerifTypeface"/>
          <w:lang w:val="en-GB"/>
        </w:rPr>
        <w:t xml:space="preserve">the </w:t>
      </w:r>
      <w:r>
        <w:rPr>
          <w:rFonts w:ascii="PermianSerifTypeface" w:hAnsi="PermianSerifTypeface"/>
          <w:lang w:val="en-GB"/>
        </w:rPr>
        <w:t xml:space="preserve">applicable </w:t>
      </w:r>
      <w:r w:rsidRPr="00AB4969">
        <w:rPr>
          <w:rFonts w:ascii="PermianSerifTypeface" w:hAnsi="PermianSerifTypeface"/>
          <w:lang w:val="en-GB"/>
        </w:rPr>
        <w:t>legal provisions, I declare under my own responsibility that</w:t>
      </w:r>
      <w:r>
        <w:rPr>
          <w:rStyle w:val="FootnoteReference"/>
          <w:rFonts w:ascii="PermianSerifTypeface" w:hAnsi="PermianSerifTypeface"/>
          <w:lang w:val="en-GB"/>
        </w:rPr>
        <w:footnoteReference w:id="3"/>
      </w:r>
      <w:r w:rsidRPr="00AB4969">
        <w:rPr>
          <w:rFonts w:ascii="PermianSerifTypeface" w:hAnsi="PermianSerifTypeface"/>
          <w:lang w:val="en-GB"/>
        </w:rPr>
        <w:t xml:space="preserve"> :</w:t>
      </w:r>
    </w:p>
    <w:p w14:paraId="473FBE61" w14:textId="47B1DC83" w:rsidR="00AB4969" w:rsidRPr="00AB4969" w:rsidRDefault="00AB4969" w:rsidP="00AB4969">
      <w:pPr>
        <w:tabs>
          <w:tab w:val="left" w:pos="426"/>
          <w:tab w:val="left" w:pos="993"/>
        </w:tabs>
        <w:spacing w:after="0" w:line="276" w:lineRule="auto"/>
        <w:jc w:val="both"/>
        <w:rPr>
          <w:rFonts w:ascii="PermianSerifTypeface" w:hAnsi="PermianSerifTypeface"/>
          <w:lang w:val="en-GB"/>
        </w:rPr>
      </w:pPr>
      <w:r w:rsidRPr="00AB4969">
        <w:rPr>
          <w:rFonts w:ascii="PermianSerifTypeface" w:hAnsi="PermianSerifTypeface"/>
          <w:lang w:val="en-GB"/>
        </w:rPr>
        <w:t>1.</w:t>
      </w:r>
      <w:r w:rsidRPr="00AB4969">
        <w:rPr>
          <w:rFonts w:ascii="PermianSerifTypeface" w:hAnsi="PermianSerifTypeface"/>
          <w:lang w:val="en-GB"/>
        </w:rPr>
        <w:tab/>
      </w:r>
      <w:r w:rsidRPr="00D76153">
        <w:rPr>
          <w:rFonts w:ascii="PermianSerifTypeface" w:hAnsi="PermianSerifTypeface"/>
          <w:lang w:val="en-GB"/>
        </w:rPr>
        <w:t xml:space="preserve">The company I represent DOES NOT ACT IN CONCERT with any of the associates/shareholders of the non-bank payment service provider, </w:t>
      </w:r>
      <w:r w:rsidR="00D76153" w:rsidRPr="00D76153">
        <w:rPr>
          <w:rFonts w:ascii="PermianSerifTypeface" w:hAnsi="PermianSerifTypeface"/>
          <w:lang w:val="en-GB"/>
        </w:rPr>
        <w:t xml:space="preserve">whether </w:t>
      </w:r>
      <w:r w:rsidRPr="00D76153">
        <w:rPr>
          <w:rFonts w:ascii="PermianSerifTypeface" w:hAnsi="PermianSerifTypeface"/>
          <w:lang w:val="en-GB"/>
        </w:rPr>
        <w:t xml:space="preserve">natural or legal </w:t>
      </w:r>
      <w:r w:rsidR="00D76153" w:rsidRPr="00D76153">
        <w:rPr>
          <w:rFonts w:ascii="PermianSerifTypeface" w:hAnsi="PermianSerifTypeface"/>
          <w:lang w:val="en-GB"/>
        </w:rPr>
        <w:t>persons</w:t>
      </w:r>
      <w:r w:rsidRPr="00D76153">
        <w:rPr>
          <w:rFonts w:ascii="PermianSerifTypeface" w:hAnsi="PermianSerifTypeface"/>
          <w:lang w:val="en-GB"/>
        </w:rPr>
        <w:t>.</w:t>
      </w:r>
      <w:r w:rsidRPr="00AB4969">
        <w:rPr>
          <w:rFonts w:ascii="PermianSerifTypeface" w:hAnsi="PermianSerifTypeface"/>
          <w:lang w:val="en-GB"/>
        </w:rPr>
        <w:t xml:space="preserve"> </w:t>
      </w:r>
    </w:p>
    <w:p w14:paraId="73776EC5" w14:textId="185E0360" w:rsidR="00AB4969" w:rsidRPr="00AB4969" w:rsidRDefault="00AB4969" w:rsidP="00AB4969">
      <w:pPr>
        <w:tabs>
          <w:tab w:val="left" w:pos="426"/>
          <w:tab w:val="left" w:pos="993"/>
        </w:tabs>
        <w:spacing w:after="0" w:line="276" w:lineRule="auto"/>
        <w:jc w:val="both"/>
        <w:rPr>
          <w:rFonts w:ascii="PermianSerifTypeface" w:hAnsi="PermianSerifTypeface"/>
          <w:lang w:val="en-GB"/>
        </w:rPr>
      </w:pPr>
      <w:r w:rsidRPr="00AB4969">
        <w:rPr>
          <w:rFonts w:ascii="PermianSerifTypeface" w:hAnsi="PermianSerifTypeface"/>
          <w:lang w:val="en-GB"/>
        </w:rPr>
        <w:t>2.</w:t>
      </w:r>
      <w:r w:rsidRPr="00AB4969">
        <w:rPr>
          <w:rFonts w:ascii="PermianSerifTypeface" w:hAnsi="PermianSerifTypeface"/>
          <w:lang w:val="en-GB"/>
        </w:rPr>
        <w:tab/>
        <w:t xml:space="preserve">I declare </w:t>
      </w:r>
      <w:r w:rsidR="00D76153">
        <w:rPr>
          <w:rFonts w:ascii="PermianSerifTypeface" w:hAnsi="PermianSerifTypeface"/>
          <w:lang w:val="en-GB"/>
        </w:rPr>
        <w:t>on</w:t>
      </w:r>
      <w:r w:rsidRPr="00AB4969">
        <w:rPr>
          <w:rFonts w:ascii="PermianSerifTypeface" w:hAnsi="PermianSerifTypeface"/>
          <w:lang w:val="en-GB"/>
        </w:rPr>
        <w:t xml:space="preserve"> my own responsibility that if the company I represent decide</w:t>
      </w:r>
      <w:r w:rsidR="00D76153">
        <w:rPr>
          <w:rFonts w:ascii="PermianSerifTypeface" w:hAnsi="PermianSerifTypeface"/>
          <w:lang w:val="en-GB"/>
        </w:rPr>
        <w:t>s</w:t>
      </w:r>
      <w:r w:rsidRPr="00AB4969">
        <w:rPr>
          <w:rFonts w:ascii="PermianSerifTypeface" w:hAnsi="PermianSerifTypeface"/>
          <w:lang w:val="en-GB"/>
        </w:rPr>
        <w:t xml:space="preserve"> TO  ACT IN CONCERT with other </w:t>
      </w:r>
      <w:r w:rsidR="00D76153">
        <w:rPr>
          <w:rFonts w:ascii="PermianSerifTypeface" w:hAnsi="PermianSerifTypeface"/>
          <w:lang w:val="en-GB"/>
        </w:rPr>
        <w:t>share</w:t>
      </w:r>
      <w:r w:rsidRPr="00AB4969">
        <w:rPr>
          <w:rFonts w:ascii="PermianSerifTypeface" w:hAnsi="PermianSerifTypeface"/>
          <w:lang w:val="en-GB"/>
        </w:rPr>
        <w:t>holdings:</w:t>
      </w:r>
    </w:p>
    <w:p w14:paraId="47E16C1C" w14:textId="5C151330" w:rsidR="00AB4969" w:rsidRPr="00AB4969" w:rsidRDefault="00AB4969" w:rsidP="00AB4969">
      <w:pPr>
        <w:tabs>
          <w:tab w:val="left" w:pos="426"/>
          <w:tab w:val="left" w:pos="993"/>
        </w:tabs>
        <w:spacing w:after="0" w:line="276" w:lineRule="auto"/>
        <w:jc w:val="both"/>
        <w:rPr>
          <w:rFonts w:ascii="PermianSerifTypeface" w:hAnsi="PermianSerifTypeface"/>
          <w:lang w:val="en-GB"/>
        </w:rPr>
      </w:pPr>
      <w:r w:rsidRPr="00AB4969">
        <w:rPr>
          <w:rFonts w:ascii="PermianSerifTypeface" w:hAnsi="PermianSerifTypeface"/>
          <w:lang w:val="en-GB"/>
        </w:rPr>
        <w:t>a)</w:t>
      </w:r>
      <w:r w:rsidRPr="00AB4969">
        <w:rPr>
          <w:rFonts w:ascii="PermianSerifTypeface" w:hAnsi="PermianSerifTypeface"/>
          <w:lang w:val="en-GB"/>
        </w:rPr>
        <w:tab/>
        <w:t xml:space="preserve">I SHALL </w:t>
      </w:r>
      <w:r w:rsidR="00835937">
        <w:rPr>
          <w:rFonts w:ascii="PermianSerifTypeface" w:hAnsi="PermianSerifTypeface"/>
          <w:lang w:val="en-GB"/>
        </w:rPr>
        <w:t xml:space="preserve">NOTIFY </w:t>
      </w:r>
      <w:r w:rsidRPr="00AB4969">
        <w:rPr>
          <w:rFonts w:ascii="PermianSerifTypeface" w:hAnsi="PermianSerifTypeface"/>
          <w:lang w:val="en-GB"/>
        </w:rPr>
        <w:t xml:space="preserve">the National Bank of Moldova, </w:t>
      </w:r>
      <w:r w:rsidR="00D76153">
        <w:rPr>
          <w:rFonts w:ascii="PermianSerifTypeface" w:hAnsi="PermianSerifTypeface"/>
          <w:lang w:val="en-GB"/>
        </w:rPr>
        <w:t xml:space="preserve">in </w:t>
      </w:r>
      <w:r w:rsidRPr="00AB4969">
        <w:rPr>
          <w:rFonts w:ascii="PermianSerifTypeface" w:hAnsi="PermianSerifTypeface"/>
          <w:lang w:val="en-GB"/>
        </w:rPr>
        <w:t>accord</w:t>
      </w:r>
      <w:r w:rsidR="00D76153">
        <w:rPr>
          <w:rFonts w:ascii="PermianSerifTypeface" w:hAnsi="PermianSerifTypeface"/>
          <w:lang w:val="en-GB"/>
        </w:rPr>
        <w:t>ance</w:t>
      </w:r>
      <w:r w:rsidRPr="00AB4969">
        <w:rPr>
          <w:rFonts w:ascii="PermianSerifTypeface" w:hAnsi="PermianSerifTypeface"/>
          <w:lang w:val="en-GB"/>
        </w:rPr>
        <w:t xml:space="preserve"> </w:t>
      </w:r>
      <w:r w:rsidR="00D76153">
        <w:rPr>
          <w:rFonts w:ascii="PermianSerifTypeface" w:hAnsi="PermianSerifTypeface"/>
          <w:lang w:val="en-GB"/>
        </w:rPr>
        <w:t>with</w:t>
      </w:r>
      <w:r w:rsidRPr="00AB4969">
        <w:rPr>
          <w:rFonts w:ascii="PermianSerifTypeface" w:hAnsi="PermianSerifTypeface"/>
          <w:lang w:val="en-GB"/>
        </w:rPr>
        <w:t xml:space="preserve"> the legal provisions, </w:t>
      </w:r>
      <w:r w:rsidR="00D76153">
        <w:rPr>
          <w:rFonts w:ascii="PermianSerifTypeface" w:hAnsi="PermianSerifTypeface"/>
          <w:lang w:val="en-GB"/>
        </w:rPr>
        <w:t>about</w:t>
      </w:r>
      <w:r w:rsidRPr="00AB4969">
        <w:rPr>
          <w:rFonts w:ascii="PermianSerifTypeface" w:hAnsi="PermianSerifTypeface"/>
          <w:lang w:val="en-GB"/>
        </w:rPr>
        <w:t xml:space="preserve"> any agreement, regardless of the form in which it was concluded, which has as its object or effect the concerted exercise of </w:t>
      </w:r>
      <w:r w:rsidR="00D76153">
        <w:rPr>
          <w:rFonts w:ascii="PermianSerifTypeface" w:hAnsi="PermianSerifTypeface"/>
          <w:lang w:val="en-GB"/>
        </w:rPr>
        <w:t xml:space="preserve">voting rights </w:t>
      </w:r>
      <w:r w:rsidRPr="00AB4969">
        <w:rPr>
          <w:rFonts w:ascii="PermianSerifTypeface" w:hAnsi="PermianSerifTypeface"/>
          <w:lang w:val="en-GB"/>
        </w:rPr>
        <w:t xml:space="preserve">in the </w:t>
      </w:r>
      <w:r w:rsidR="00D76153">
        <w:rPr>
          <w:rFonts w:ascii="PermianSerifTypeface" w:hAnsi="PermianSerifTypeface"/>
          <w:lang w:val="en-GB"/>
        </w:rPr>
        <w:t xml:space="preserve">general </w:t>
      </w:r>
      <w:r w:rsidRPr="00AB4969">
        <w:rPr>
          <w:rFonts w:ascii="PermianSerifTypeface" w:hAnsi="PermianSerifTypeface"/>
          <w:lang w:val="en-GB"/>
        </w:rPr>
        <w:t xml:space="preserve">meeting of </w:t>
      </w:r>
      <w:r w:rsidR="00D76153">
        <w:rPr>
          <w:rFonts w:ascii="PermianSerifTypeface" w:hAnsi="PermianSerifTypeface"/>
          <w:lang w:val="en-GB"/>
        </w:rPr>
        <w:t>s</w:t>
      </w:r>
      <w:r w:rsidRPr="00AB4969">
        <w:rPr>
          <w:rFonts w:ascii="PermianSerifTypeface" w:hAnsi="PermianSerifTypeface"/>
          <w:lang w:val="en-GB"/>
        </w:rPr>
        <w:t>hareholders/associates of the company or in the general meeting of the persons exercising control over the non-bank payment service provider; the concerted activity in the</w:t>
      </w:r>
      <w:r w:rsidR="00680FCF">
        <w:rPr>
          <w:rFonts w:ascii="PermianSerifTypeface" w:hAnsi="PermianSerifTypeface"/>
          <w:lang w:val="en-GB"/>
        </w:rPr>
        <w:t xml:space="preserve"> management </w:t>
      </w:r>
      <w:r w:rsidRPr="00AB4969">
        <w:rPr>
          <w:rFonts w:ascii="PermianSerifTypeface" w:hAnsi="PermianSerifTypeface"/>
          <w:lang w:val="en-GB"/>
        </w:rPr>
        <w:t xml:space="preserve">of the non-bank payment service provider or of the persons exercising control over it; or the exercise of the right to appoint the majority of the members of the </w:t>
      </w:r>
      <w:r w:rsidR="00680FCF">
        <w:rPr>
          <w:rFonts w:ascii="PermianSerifTypeface" w:hAnsi="PermianSerifTypeface"/>
          <w:lang w:val="en-GB"/>
        </w:rPr>
        <w:t xml:space="preserve">board </w:t>
      </w:r>
      <w:r w:rsidRPr="00AB4969">
        <w:rPr>
          <w:rFonts w:ascii="PermianSerifTypeface" w:hAnsi="PermianSerifTypeface"/>
          <w:lang w:val="en-GB"/>
        </w:rPr>
        <w:t>or</w:t>
      </w:r>
      <w:r w:rsidR="00835937">
        <w:rPr>
          <w:rFonts w:ascii="PermianSerifTypeface" w:hAnsi="PermianSerifTypeface"/>
          <w:lang w:val="en-GB"/>
        </w:rPr>
        <w:t xml:space="preserve"> </w:t>
      </w:r>
      <w:r w:rsidR="00680FCF">
        <w:rPr>
          <w:rFonts w:ascii="PermianSerifTypeface" w:hAnsi="PermianSerifTypeface"/>
          <w:lang w:val="en-GB"/>
        </w:rPr>
        <w:t>of the executive b</w:t>
      </w:r>
      <w:r w:rsidRPr="00AB4969">
        <w:rPr>
          <w:rFonts w:ascii="PermianSerifTypeface" w:hAnsi="PermianSerifTypeface"/>
          <w:lang w:val="en-GB"/>
        </w:rPr>
        <w:t>ody of the non-bank payment service provider or of the persons exercising control over it;</w:t>
      </w:r>
    </w:p>
    <w:p w14:paraId="2DFD416B" w14:textId="5FB22C4F" w:rsidR="00AB4969" w:rsidRPr="00AB4969" w:rsidRDefault="00AB4969" w:rsidP="00AB4969">
      <w:pPr>
        <w:tabs>
          <w:tab w:val="left" w:pos="426"/>
          <w:tab w:val="left" w:pos="993"/>
        </w:tabs>
        <w:spacing w:after="0" w:line="276" w:lineRule="auto"/>
        <w:jc w:val="both"/>
        <w:rPr>
          <w:rFonts w:ascii="PermianSerifTypeface" w:hAnsi="PermianSerifTypeface"/>
          <w:lang w:val="en-GB"/>
        </w:rPr>
      </w:pPr>
      <w:r w:rsidRPr="00AB4969">
        <w:rPr>
          <w:rFonts w:ascii="PermianSerifTypeface" w:hAnsi="PermianSerifTypeface"/>
          <w:lang w:val="en-GB"/>
        </w:rPr>
        <w:t>b)</w:t>
      </w:r>
      <w:r w:rsidRPr="00AB4969">
        <w:rPr>
          <w:rFonts w:ascii="PermianSerifTypeface" w:hAnsi="PermianSerifTypeface"/>
          <w:lang w:val="en-GB"/>
        </w:rPr>
        <w:tab/>
        <w:t xml:space="preserve">I SHALL REQUEST THE WRITTEN </w:t>
      </w:r>
      <w:r w:rsidR="00680FCF">
        <w:rPr>
          <w:rFonts w:ascii="PermianSerifTypeface" w:hAnsi="PermianSerifTypeface"/>
          <w:lang w:val="en-GB"/>
        </w:rPr>
        <w:t xml:space="preserve">AUTHORISATION </w:t>
      </w:r>
      <w:r w:rsidRPr="00AB4969">
        <w:rPr>
          <w:rFonts w:ascii="PermianSerifTypeface" w:hAnsi="PermianSerifTypeface"/>
          <w:lang w:val="en-GB"/>
        </w:rPr>
        <w:t>of the National Bank of Moldova in the cases provided</w:t>
      </w:r>
      <w:r w:rsidR="00680FCF">
        <w:rPr>
          <w:rFonts w:ascii="PermianSerifTypeface" w:hAnsi="PermianSerifTypeface"/>
          <w:lang w:val="en-GB"/>
        </w:rPr>
        <w:t xml:space="preserve"> for</w:t>
      </w:r>
      <w:r w:rsidRPr="00AB4969">
        <w:rPr>
          <w:rFonts w:ascii="PermianSerifTypeface" w:hAnsi="PermianSerifTypeface"/>
          <w:lang w:val="en-GB"/>
        </w:rPr>
        <w:t xml:space="preserve"> by Law No 114/2012 </w:t>
      </w:r>
      <w:r w:rsidRPr="00680FCF">
        <w:rPr>
          <w:rFonts w:ascii="PermianSerifTypeface" w:hAnsi="PermianSerifTypeface"/>
          <w:i/>
          <w:iCs/>
          <w:lang w:val="en-GB"/>
        </w:rPr>
        <w:t>on Payment Services and Electronic Money</w:t>
      </w:r>
      <w:r w:rsidRPr="00AB4969">
        <w:rPr>
          <w:rFonts w:ascii="PermianSerifTypeface" w:hAnsi="PermianSerifTypeface"/>
          <w:lang w:val="en-GB"/>
        </w:rPr>
        <w:t xml:space="preserve">. </w:t>
      </w:r>
    </w:p>
    <w:p w14:paraId="78B16E4D" w14:textId="77777777" w:rsidR="00680FCF" w:rsidRDefault="00680FCF" w:rsidP="00AB4969">
      <w:pPr>
        <w:tabs>
          <w:tab w:val="left" w:pos="426"/>
          <w:tab w:val="left" w:pos="993"/>
        </w:tabs>
        <w:spacing w:after="0" w:line="276" w:lineRule="auto"/>
        <w:jc w:val="both"/>
        <w:rPr>
          <w:rFonts w:ascii="PermianSerifTypeface" w:hAnsi="PermianSerifTypeface"/>
          <w:lang w:val="en-GB"/>
        </w:rPr>
      </w:pPr>
    </w:p>
    <w:p w14:paraId="67C37824" w14:textId="3CF2BF9D" w:rsidR="00AB4969" w:rsidRPr="00680FCF" w:rsidRDefault="00AB4969" w:rsidP="00AB4969">
      <w:pPr>
        <w:tabs>
          <w:tab w:val="left" w:pos="426"/>
          <w:tab w:val="left" w:pos="993"/>
        </w:tabs>
        <w:spacing w:after="0" w:line="276" w:lineRule="auto"/>
        <w:jc w:val="both"/>
        <w:rPr>
          <w:rFonts w:ascii="PermianSerifTypeface" w:hAnsi="PermianSerifTypeface"/>
          <w:lang w:val="en-GB"/>
        </w:rPr>
      </w:pPr>
      <w:r w:rsidRPr="00680FCF">
        <w:rPr>
          <w:rFonts w:ascii="PermianSerifTypeface" w:hAnsi="PermianSerifTypeface"/>
          <w:lang w:val="en-GB"/>
        </w:rPr>
        <w:t>The company I represent</w:t>
      </w:r>
      <w:r w:rsidR="00680FCF" w:rsidRPr="00680FCF">
        <w:rPr>
          <w:rFonts w:ascii="PermianSerifTypeface" w:hAnsi="PermianSerifTypeface"/>
          <w:lang w:val="en-GB"/>
        </w:rPr>
        <w:t xml:space="preserve"> </w:t>
      </w:r>
      <w:r w:rsidRPr="00680FCF">
        <w:rPr>
          <w:rFonts w:ascii="PermianSerifTypeface" w:hAnsi="PermianSerifTypeface"/>
          <w:lang w:val="en-GB"/>
        </w:rPr>
        <w:t>ACT</w:t>
      </w:r>
      <w:r w:rsidR="00680FCF" w:rsidRPr="00680FCF">
        <w:rPr>
          <w:rFonts w:ascii="PermianSerifTypeface" w:hAnsi="PermianSerifTypeface"/>
          <w:lang w:val="en-GB"/>
        </w:rPr>
        <w:t>S</w:t>
      </w:r>
      <w:r w:rsidRPr="00680FCF">
        <w:rPr>
          <w:rFonts w:ascii="PermianSerifTypeface" w:hAnsi="PermianSerifTypeface"/>
          <w:lang w:val="en-GB"/>
        </w:rPr>
        <w:t xml:space="preserve"> IN CONCERT with the following persons within the non-bank payment service provider: </w:t>
      </w:r>
    </w:p>
    <w:p w14:paraId="50E4E7DA" w14:textId="2BCDBC26" w:rsidR="00AB4969" w:rsidRPr="00680FCF" w:rsidRDefault="00680FCF" w:rsidP="00AB4969">
      <w:pPr>
        <w:tabs>
          <w:tab w:val="left" w:pos="426"/>
          <w:tab w:val="left" w:pos="993"/>
        </w:tabs>
        <w:spacing w:after="0" w:line="276" w:lineRule="auto"/>
        <w:jc w:val="both"/>
        <w:rPr>
          <w:rFonts w:ascii="PermianSerifTypeface" w:hAnsi="PermianSerifTypeface"/>
          <w:lang w:val="en-GB"/>
        </w:rPr>
      </w:pPr>
      <w:r w:rsidRPr="00680FCF">
        <w:rPr>
          <w:rFonts w:ascii="PermianSerifTypeface" w:hAnsi="PermianSerifTypeface"/>
          <w:lang w:val="en-GB"/>
        </w:rPr>
        <w:t xml:space="preserve">Legal persons </w:t>
      </w:r>
      <w:r w:rsidR="00AB4969" w:rsidRPr="00680FCF">
        <w:rPr>
          <w:rFonts w:ascii="PermianSerifTypeface" w:hAnsi="PermianSerifTypeface"/>
          <w:lang w:val="en-GB"/>
        </w:rPr>
        <w:t>:      _________________________________________________</w:t>
      </w:r>
    </w:p>
    <w:p w14:paraId="789F69D0" w14:textId="77777777" w:rsidR="00AB4969" w:rsidRPr="00AB4969" w:rsidRDefault="00AB4969" w:rsidP="00AB4969">
      <w:pPr>
        <w:tabs>
          <w:tab w:val="left" w:pos="426"/>
          <w:tab w:val="left" w:pos="993"/>
        </w:tabs>
        <w:spacing w:after="0" w:line="276" w:lineRule="auto"/>
        <w:jc w:val="both"/>
        <w:rPr>
          <w:rFonts w:ascii="PermianSerifTypeface" w:hAnsi="PermianSerifTypeface"/>
          <w:lang w:val="en-GB"/>
        </w:rPr>
      </w:pPr>
      <w:r w:rsidRPr="00680FCF">
        <w:rPr>
          <w:rFonts w:ascii="PermianSerifTypeface" w:hAnsi="PermianSerifTypeface"/>
          <w:lang w:val="en-GB"/>
        </w:rPr>
        <w:t xml:space="preserve">                              _________________________________________________</w:t>
      </w:r>
    </w:p>
    <w:p w14:paraId="16AB45AE" w14:textId="77777777" w:rsidR="00AB4969" w:rsidRPr="00AB4969" w:rsidRDefault="00AB4969" w:rsidP="00AB4969">
      <w:pPr>
        <w:tabs>
          <w:tab w:val="left" w:pos="426"/>
          <w:tab w:val="left" w:pos="993"/>
        </w:tabs>
        <w:spacing w:after="0" w:line="276" w:lineRule="auto"/>
        <w:jc w:val="both"/>
        <w:rPr>
          <w:rFonts w:ascii="PermianSerifTypeface" w:hAnsi="PermianSerifTypeface"/>
          <w:lang w:val="en-GB"/>
        </w:rPr>
      </w:pPr>
      <w:r w:rsidRPr="00AB4969">
        <w:rPr>
          <w:rFonts w:ascii="PermianSerifTypeface" w:hAnsi="PermianSerifTypeface"/>
          <w:lang w:val="en-GB"/>
        </w:rPr>
        <w:t xml:space="preserve">                              _________________________________________________</w:t>
      </w:r>
    </w:p>
    <w:p w14:paraId="439CD417" w14:textId="23D4AC4A" w:rsidR="00AB4969" w:rsidRPr="00AB4969" w:rsidRDefault="00AB4969" w:rsidP="00AB4969">
      <w:pPr>
        <w:tabs>
          <w:tab w:val="left" w:pos="426"/>
          <w:tab w:val="left" w:pos="993"/>
        </w:tabs>
        <w:spacing w:after="0" w:line="276" w:lineRule="auto"/>
        <w:jc w:val="both"/>
        <w:rPr>
          <w:rFonts w:ascii="PermianSerifTypeface" w:hAnsi="PermianSerifTypeface"/>
          <w:lang w:val="en-GB"/>
        </w:rPr>
      </w:pPr>
      <w:r w:rsidRPr="00AB4969">
        <w:rPr>
          <w:rFonts w:ascii="PermianSerifTypeface" w:hAnsi="PermianSerifTypeface"/>
          <w:lang w:val="en-GB"/>
        </w:rPr>
        <w:t xml:space="preserve">Legal </w:t>
      </w:r>
      <w:r w:rsidR="00680FCF">
        <w:rPr>
          <w:rFonts w:ascii="PermianSerifTypeface" w:hAnsi="PermianSerifTypeface"/>
          <w:lang w:val="en-GB"/>
        </w:rPr>
        <w:t>person</w:t>
      </w:r>
      <w:r w:rsidRPr="00AB4969">
        <w:rPr>
          <w:rFonts w:ascii="PermianSerifTypeface" w:hAnsi="PermianSerifTypeface"/>
          <w:lang w:val="en-GB"/>
        </w:rPr>
        <w:t>s:  _________________________________________________</w:t>
      </w:r>
    </w:p>
    <w:p w14:paraId="728152D0" w14:textId="77777777" w:rsidR="00AB4969" w:rsidRPr="00AB4969" w:rsidRDefault="00AB4969" w:rsidP="00AB4969">
      <w:pPr>
        <w:tabs>
          <w:tab w:val="left" w:pos="426"/>
          <w:tab w:val="left" w:pos="993"/>
        </w:tabs>
        <w:spacing w:after="0" w:line="276" w:lineRule="auto"/>
        <w:jc w:val="both"/>
        <w:rPr>
          <w:rFonts w:ascii="PermianSerifTypeface" w:hAnsi="PermianSerifTypeface"/>
          <w:lang w:val="en-GB"/>
        </w:rPr>
      </w:pPr>
      <w:r w:rsidRPr="00AB4969">
        <w:rPr>
          <w:rFonts w:ascii="PermianSerifTypeface" w:hAnsi="PermianSerifTypeface"/>
          <w:lang w:val="en-GB"/>
        </w:rPr>
        <w:t xml:space="preserve">                              _________________________________________________</w:t>
      </w:r>
    </w:p>
    <w:p w14:paraId="6652FB4F" w14:textId="77777777" w:rsidR="00AB4969" w:rsidRPr="00AB4969" w:rsidRDefault="00AB4969" w:rsidP="00AB4969">
      <w:pPr>
        <w:tabs>
          <w:tab w:val="left" w:pos="426"/>
          <w:tab w:val="left" w:pos="993"/>
        </w:tabs>
        <w:spacing w:after="0" w:line="276" w:lineRule="auto"/>
        <w:jc w:val="both"/>
        <w:rPr>
          <w:rFonts w:ascii="PermianSerifTypeface" w:hAnsi="PermianSerifTypeface"/>
          <w:lang w:val="en-GB"/>
        </w:rPr>
      </w:pPr>
      <w:r w:rsidRPr="00AB4969">
        <w:rPr>
          <w:rFonts w:ascii="PermianSerifTypeface" w:hAnsi="PermianSerifTypeface"/>
          <w:lang w:val="en-GB"/>
        </w:rPr>
        <w:t xml:space="preserve">                              _________________________________________________</w:t>
      </w:r>
    </w:p>
    <w:p w14:paraId="187FE862" w14:textId="77777777" w:rsidR="00AB4969" w:rsidRPr="00AB4969" w:rsidRDefault="00AB4969" w:rsidP="00AB4969">
      <w:pPr>
        <w:tabs>
          <w:tab w:val="left" w:pos="426"/>
          <w:tab w:val="left" w:pos="993"/>
        </w:tabs>
        <w:spacing w:after="0" w:line="276" w:lineRule="auto"/>
        <w:jc w:val="both"/>
        <w:rPr>
          <w:rFonts w:ascii="PermianSerifTypeface" w:hAnsi="PermianSerifTypeface"/>
          <w:lang w:val="en-GB"/>
        </w:rPr>
      </w:pPr>
    </w:p>
    <w:p w14:paraId="7E02B38A" w14:textId="77777777" w:rsidR="00AB4969" w:rsidRPr="00AB4969" w:rsidRDefault="00AB4969" w:rsidP="00AB4969">
      <w:pPr>
        <w:tabs>
          <w:tab w:val="left" w:pos="426"/>
          <w:tab w:val="left" w:pos="993"/>
        </w:tabs>
        <w:spacing w:after="0" w:line="276" w:lineRule="auto"/>
        <w:jc w:val="both"/>
        <w:rPr>
          <w:rFonts w:ascii="PermianSerifTypeface" w:hAnsi="PermianSerifTypeface"/>
          <w:lang w:val="en-GB"/>
        </w:rPr>
      </w:pPr>
      <w:r w:rsidRPr="00AB4969">
        <w:rPr>
          <w:rFonts w:ascii="PermianSerifTypeface" w:hAnsi="PermianSerifTypeface"/>
          <w:lang w:val="en-GB"/>
        </w:rPr>
        <w:t>Holding together:</w:t>
      </w:r>
    </w:p>
    <w:p w14:paraId="48AEC153" w14:textId="197F40D2" w:rsidR="00AB4969" w:rsidRPr="00AB4969" w:rsidRDefault="00AB4969" w:rsidP="00AB4969">
      <w:pPr>
        <w:tabs>
          <w:tab w:val="left" w:pos="426"/>
          <w:tab w:val="left" w:pos="993"/>
        </w:tabs>
        <w:spacing w:after="0" w:line="276" w:lineRule="auto"/>
        <w:jc w:val="both"/>
        <w:rPr>
          <w:rFonts w:ascii="PermianSerifTypeface" w:hAnsi="PermianSerifTypeface"/>
          <w:lang w:val="en-GB"/>
        </w:rPr>
      </w:pPr>
      <w:r w:rsidRPr="00AB4969">
        <w:rPr>
          <w:rFonts w:ascii="PermianSerifTypeface" w:hAnsi="PermianSerifTypeface"/>
          <w:lang w:val="en-GB"/>
        </w:rPr>
        <w:t>a)</w:t>
      </w:r>
      <w:r w:rsidRPr="00AB4969">
        <w:rPr>
          <w:rFonts w:ascii="PermianSerifTypeface" w:hAnsi="PermianSerifTypeface"/>
          <w:lang w:val="en-GB"/>
        </w:rPr>
        <w:tab/>
        <w:t>Holdings in the amount of ________%</w:t>
      </w:r>
    </w:p>
    <w:p w14:paraId="733B614B" w14:textId="77777777" w:rsidR="00AB4969" w:rsidRPr="00AB4969" w:rsidRDefault="00AB4969" w:rsidP="00AB4969">
      <w:pPr>
        <w:tabs>
          <w:tab w:val="left" w:pos="426"/>
          <w:tab w:val="left" w:pos="993"/>
        </w:tabs>
        <w:spacing w:after="0" w:line="276" w:lineRule="auto"/>
        <w:jc w:val="both"/>
        <w:rPr>
          <w:rFonts w:ascii="PermianSerifTypeface" w:hAnsi="PermianSerifTypeface"/>
          <w:lang w:val="en-GB"/>
        </w:rPr>
      </w:pPr>
      <w:r w:rsidRPr="00AB4969">
        <w:rPr>
          <w:rFonts w:ascii="PermianSerifTypeface" w:hAnsi="PermianSerifTypeface"/>
          <w:lang w:val="en-GB"/>
        </w:rPr>
        <w:t>b)</w:t>
      </w:r>
      <w:r w:rsidRPr="00AB4969">
        <w:rPr>
          <w:rFonts w:ascii="PermianSerifTypeface" w:hAnsi="PermianSerifTypeface"/>
          <w:lang w:val="en-GB"/>
        </w:rPr>
        <w:tab/>
        <w:t>____% of voting rights.</w:t>
      </w:r>
    </w:p>
    <w:p w14:paraId="481079C6" w14:textId="77777777" w:rsidR="00AB4969" w:rsidRPr="00AB4969" w:rsidRDefault="00AB4969" w:rsidP="00AB4969">
      <w:pPr>
        <w:tabs>
          <w:tab w:val="left" w:pos="426"/>
          <w:tab w:val="left" w:pos="993"/>
        </w:tabs>
        <w:spacing w:after="0" w:line="276" w:lineRule="auto"/>
        <w:jc w:val="both"/>
        <w:rPr>
          <w:rFonts w:ascii="PermianSerifTypeface" w:hAnsi="PermianSerifTypeface"/>
          <w:lang w:val="en-GB"/>
        </w:rPr>
      </w:pPr>
    </w:p>
    <w:p w14:paraId="18ADC324" w14:textId="77777777" w:rsidR="00680FCF" w:rsidRPr="00AE3F99" w:rsidRDefault="00680FCF" w:rsidP="00680FCF">
      <w:pPr>
        <w:pStyle w:val="ListParagraph"/>
        <w:spacing w:line="22" w:lineRule="atLeast"/>
        <w:ind w:left="0"/>
        <w:rPr>
          <w:rFonts w:ascii="PermianSerifTypeface" w:hAnsi="PermianSerifTypeface"/>
          <w:lang w:val="en-GB"/>
        </w:rPr>
      </w:pPr>
      <w:r w:rsidRPr="00AE3F99">
        <w:rPr>
          <w:rFonts w:ascii="PermianSerifTypeface" w:hAnsi="PermianSerifTypeface"/>
          <w:lang w:val="en-GB"/>
        </w:rPr>
        <w:t>The nature of the relationship between the members of the group of persons act</w:t>
      </w:r>
      <w:r>
        <w:rPr>
          <w:rFonts w:ascii="PermianSerifTypeface" w:hAnsi="PermianSerifTypeface"/>
          <w:lang w:val="en-GB"/>
        </w:rPr>
        <w:t>ing</w:t>
      </w:r>
      <w:r w:rsidRPr="00AE3F99">
        <w:rPr>
          <w:rFonts w:ascii="PermianSerifTypeface" w:hAnsi="PermianSerifTypeface"/>
          <w:lang w:val="en-GB"/>
        </w:rPr>
        <w:t xml:space="preserve"> in concert</w:t>
      </w:r>
      <w:r>
        <w:rPr>
          <w:rFonts w:ascii="PermianSerifTypeface" w:hAnsi="PermianSerifTypeface"/>
          <w:lang w:val="en-GB"/>
        </w:rPr>
        <w:t xml:space="preserve"> to which </w:t>
      </w:r>
      <w:r w:rsidRPr="00AE3F99">
        <w:rPr>
          <w:rFonts w:ascii="PermianSerifTypeface" w:hAnsi="PermianSerifTypeface"/>
          <w:lang w:val="en-GB"/>
        </w:rPr>
        <w:t>they belong:</w:t>
      </w:r>
    </w:p>
    <w:p w14:paraId="5D240CA0" w14:textId="77777777" w:rsidR="00680FCF" w:rsidRPr="00AE3F99" w:rsidRDefault="00680FCF" w:rsidP="00680FCF">
      <w:pPr>
        <w:pStyle w:val="ListParagraph"/>
        <w:spacing w:line="22" w:lineRule="atLeast"/>
        <w:ind w:left="0"/>
        <w:rPr>
          <w:rFonts w:ascii="PermianSerifTypeface" w:hAnsi="PermianSerifTypeface"/>
          <w:lang w:val="en-GB"/>
        </w:rPr>
      </w:pPr>
      <w:r w:rsidRPr="00AE3F99">
        <w:rPr>
          <w:rFonts w:ascii="PermianSerifTypeface" w:hAnsi="PermianSerifTypeface"/>
          <w:lang w:val="en-GB"/>
        </w:rPr>
        <w:t>__________________________________________________________________________</w:t>
      </w:r>
    </w:p>
    <w:p w14:paraId="4B053A14" w14:textId="77777777" w:rsidR="00680FCF" w:rsidRPr="00AE3F99" w:rsidRDefault="00680FCF" w:rsidP="00680FCF">
      <w:pPr>
        <w:pStyle w:val="ListParagraph"/>
        <w:spacing w:line="22" w:lineRule="atLeast"/>
        <w:ind w:left="0"/>
        <w:rPr>
          <w:rFonts w:ascii="PermianSerifTypeface" w:hAnsi="PermianSerifTypeface"/>
          <w:lang w:val="en-GB"/>
        </w:rPr>
      </w:pPr>
    </w:p>
    <w:p w14:paraId="2291F6F2" w14:textId="77777777" w:rsidR="00680FCF" w:rsidRPr="00AE3F99" w:rsidRDefault="00680FCF" w:rsidP="00680FCF">
      <w:pPr>
        <w:pStyle w:val="ListParagraph"/>
        <w:spacing w:line="22" w:lineRule="atLeast"/>
        <w:ind w:left="0"/>
        <w:rPr>
          <w:rFonts w:ascii="PermianSerifTypeface" w:hAnsi="PermianSerifTypeface"/>
          <w:lang w:val="en-GB"/>
        </w:rPr>
      </w:pPr>
      <w:r w:rsidRPr="00AE3F99">
        <w:rPr>
          <w:rFonts w:ascii="PermianSerifTypeface" w:hAnsi="PermianSerifTypeface"/>
          <w:lang w:val="en-GB"/>
        </w:rPr>
        <w:t xml:space="preserve">The </w:t>
      </w:r>
      <w:r>
        <w:rPr>
          <w:rFonts w:ascii="PermianSerifTypeface" w:hAnsi="PermianSerifTypeface"/>
          <w:lang w:val="en-GB"/>
        </w:rPr>
        <w:t>terms</w:t>
      </w:r>
      <w:r w:rsidRPr="00AE3F99">
        <w:rPr>
          <w:rFonts w:ascii="PermianSerifTypeface" w:hAnsi="PermianSerifTypeface"/>
          <w:lang w:val="en-GB"/>
        </w:rPr>
        <w:t xml:space="preserve"> of </w:t>
      </w:r>
      <w:r>
        <w:rPr>
          <w:rFonts w:ascii="PermianSerifTypeface" w:hAnsi="PermianSerifTypeface"/>
          <w:lang w:val="en-GB"/>
        </w:rPr>
        <w:t>any</w:t>
      </w:r>
      <w:r w:rsidRPr="00AE3F99">
        <w:rPr>
          <w:rFonts w:ascii="PermianSerifTypeface" w:hAnsi="PermianSerifTypeface"/>
          <w:lang w:val="en-GB"/>
        </w:rPr>
        <w:t xml:space="preserve"> existing agreements with other </w:t>
      </w:r>
      <w:r>
        <w:rPr>
          <w:rFonts w:ascii="PermianSerifTypeface" w:hAnsi="PermianSerifTypeface"/>
          <w:lang w:val="en-GB"/>
        </w:rPr>
        <w:t xml:space="preserve">holders </w:t>
      </w:r>
      <w:r w:rsidRPr="00AE3F99">
        <w:rPr>
          <w:rFonts w:ascii="PermianSerifTypeface" w:hAnsi="PermianSerifTypeface"/>
          <w:lang w:val="en-GB"/>
        </w:rPr>
        <w:t>of qualif</w:t>
      </w:r>
      <w:r>
        <w:rPr>
          <w:rFonts w:ascii="PermianSerifTypeface" w:hAnsi="PermianSerifTypeface"/>
          <w:lang w:val="en-GB"/>
        </w:rPr>
        <w:t>ying</w:t>
      </w:r>
      <w:r w:rsidRPr="00AE3F99">
        <w:rPr>
          <w:rFonts w:ascii="PermianSerifTypeface" w:hAnsi="PermianSerifTypeface"/>
          <w:lang w:val="en-GB"/>
        </w:rPr>
        <w:t xml:space="preserve"> holdings re</w:t>
      </w:r>
      <w:r>
        <w:rPr>
          <w:rFonts w:ascii="PermianSerifTypeface" w:hAnsi="PermianSerifTypeface"/>
          <w:lang w:val="en-GB"/>
        </w:rPr>
        <w:t xml:space="preserve">lating to </w:t>
      </w:r>
      <w:r w:rsidRPr="00AE3F99">
        <w:rPr>
          <w:rFonts w:ascii="PermianSerifTypeface" w:hAnsi="PermianSerifTypeface"/>
          <w:lang w:val="en-GB"/>
        </w:rPr>
        <w:t>the non-bank payment service provider:</w:t>
      </w:r>
    </w:p>
    <w:p w14:paraId="54BB680C" w14:textId="77777777" w:rsidR="00680FCF" w:rsidRPr="00AE3F99" w:rsidRDefault="00680FCF" w:rsidP="00680FCF">
      <w:pPr>
        <w:pStyle w:val="ListParagraph"/>
        <w:spacing w:line="22" w:lineRule="atLeast"/>
        <w:ind w:left="0"/>
        <w:rPr>
          <w:rFonts w:ascii="PermianSerifTypeface" w:hAnsi="PermianSerifTypeface"/>
          <w:lang w:val="en-GB"/>
        </w:rPr>
      </w:pPr>
      <w:r w:rsidRPr="00AE3F99">
        <w:rPr>
          <w:rFonts w:ascii="PermianSerifTypeface" w:hAnsi="PermianSerifTypeface"/>
          <w:lang w:val="en-GB"/>
        </w:rPr>
        <w:t>__________________________________________________________________________</w:t>
      </w:r>
    </w:p>
    <w:p w14:paraId="34936ECD" w14:textId="77777777" w:rsidR="00680FCF" w:rsidRDefault="00680FCF" w:rsidP="00680FCF">
      <w:pPr>
        <w:pStyle w:val="ListParagraph"/>
        <w:spacing w:line="22" w:lineRule="atLeast"/>
        <w:ind w:left="0"/>
        <w:rPr>
          <w:rFonts w:ascii="PermianSerifTypeface" w:hAnsi="PermianSerifTypeface"/>
          <w:lang w:val="en-GB"/>
        </w:rPr>
      </w:pPr>
    </w:p>
    <w:p w14:paraId="170E6B2B" w14:textId="77777777" w:rsidR="00680FCF" w:rsidRDefault="00680FCF" w:rsidP="00680FCF">
      <w:pPr>
        <w:pStyle w:val="ListParagraph"/>
        <w:spacing w:line="22" w:lineRule="atLeast"/>
        <w:ind w:left="0"/>
        <w:rPr>
          <w:rFonts w:ascii="PermianSerifTypeface" w:hAnsi="PermianSerifTypeface"/>
          <w:lang w:val="en-GB"/>
        </w:rPr>
      </w:pPr>
    </w:p>
    <w:p w14:paraId="1F32090B" w14:textId="77777777" w:rsidR="00680FCF" w:rsidRPr="00AE3F99" w:rsidRDefault="00680FCF" w:rsidP="00680FCF">
      <w:pPr>
        <w:pStyle w:val="ListParagraph"/>
        <w:spacing w:line="22" w:lineRule="atLeast"/>
        <w:ind w:left="0"/>
        <w:rPr>
          <w:rFonts w:ascii="PermianSerifTypeface" w:hAnsi="PermianSerifTypeface"/>
          <w:lang w:val="en-GB"/>
        </w:rPr>
      </w:pPr>
      <w:r w:rsidRPr="00AE3F99">
        <w:rPr>
          <w:rFonts w:ascii="PermianSerifTypeface" w:hAnsi="PermianSerifTypeface"/>
          <w:lang w:val="en-GB"/>
        </w:rPr>
        <w:t>I, the undersigned, declare under</w:t>
      </w:r>
      <w:r>
        <w:rPr>
          <w:rFonts w:ascii="PermianSerifTypeface" w:hAnsi="PermianSerifTypeface"/>
          <w:lang w:val="en-GB"/>
        </w:rPr>
        <w:t xml:space="preserve"> penalty of law that </w:t>
      </w:r>
      <w:r w:rsidRPr="00AE3F99">
        <w:rPr>
          <w:rFonts w:ascii="PermianSerifTypeface" w:hAnsi="PermianSerifTypeface"/>
          <w:lang w:val="en-GB"/>
        </w:rPr>
        <w:t xml:space="preserve">all the information submitted in this statement is complete and </w:t>
      </w:r>
      <w:r>
        <w:rPr>
          <w:rFonts w:ascii="PermianSerifTypeface" w:hAnsi="PermianSerifTypeface"/>
          <w:lang w:val="en-GB"/>
        </w:rPr>
        <w:t>true.</w:t>
      </w:r>
    </w:p>
    <w:p w14:paraId="5D91BC38" w14:textId="77777777" w:rsidR="00680FCF" w:rsidRPr="00AE3F99" w:rsidRDefault="00680FCF" w:rsidP="00680FCF">
      <w:pPr>
        <w:pStyle w:val="ListParagraph"/>
        <w:spacing w:line="22" w:lineRule="atLeast"/>
        <w:ind w:left="0"/>
        <w:rPr>
          <w:rFonts w:ascii="PermianSerifTypeface" w:hAnsi="PermianSerifTypeface"/>
          <w:lang w:val="en-GB"/>
        </w:rPr>
      </w:pPr>
    </w:p>
    <w:p w14:paraId="3AEE864A" w14:textId="77777777" w:rsidR="00680FCF" w:rsidRDefault="00680FCF" w:rsidP="00680FCF">
      <w:pPr>
        <w:pStyle w:val="ListParagraph"/>
        <w:spacing w:line="22" w:lineRule="atLeast"/>
        <w:ind w:left="0"/>
        <w:rPr>
          <w:rFonts w:ascii="PermianSerifTypeface" w:hAnsi="PermianSerifTypeface"/>
          <w:b/>
          <w:u w:val="single"/>
          <w:lang w:val="en-GB"/>
        </w:rPr>
      </w:pPr>
      <w:r w:rsidRPr="00AE3F99">
        <w:rPr>
          <w:rFonts w:ascii="PermianSerifTypeface" w:hAnsi="PermianSerifTypeface"/>
          <w:b/>
          <w:lang w:val="en-GB"/>
        </w:rPr>
        <w:t>Signature</w:t>
      </w:r>
      <w:r w:rsidRPr="00AE3F99">
        <w:rPr>
          <w:rFonts w:ascii="PermianSerifTypeface" w:hAnsi="PermianSerifTypeface"/>
          <w:b/>
          <w:u w:val="single"/>
          <w:lang w:val="en-GB"/>
        </w:rPr>
        <w:t xml:space="preserve"> _______________________</w:t>
      </w:r>
      <w:r w:rsidRPr="00AE3F99">
        <w:rPr>
          <w:rFonts w:ascii="PermianSerifTypeface" w:hAnsi="PermianSerifTypeface"/>
          <w:b/>
          <w:lang w:val="en-GB"/>
        </w:rPr>
        <w:tab/>
      </w:r>
      <w:r>
        <w:rPr>
          <w:rFonts w:ascii="PermianSerifTypeface" w:hAnsi="PermianSerifTypeface"/>
          <w:b/>
          <w:lang w:val="en-GB"/>
        </w:rPr>
        <w:t xml:space="preserve">                      </w:t>
      </w:r>
      <w:r w:rsidRPr="00AE3F99">
        <w:rPr>
          <w:rFonts w:ascii="PermianSerifTypeface" w:hAnsi="PermianSerifTypeface"/>
          <w:b/>
          <w:lang w:val="en-GB"/>
        </w:rPr>
        <w:t>Closing date „___</w:t>
      </w:r>
      <w:r w:rsidRPr="00AE3F99">
        <w:rPr>
          <w:rFonts w:ascii="PermianSerifTypeface" w:hAnsi="PermianSerifTypeface"/>
          <w:b/>
          <w:u w:val="single"/>
          <w:lang w:val="en-GB"/>
        </w:rPr>
        <w:t>_</w:t>
      </w:r>
      <w:r w:rsidRPr="00AE3F99">
        <w:rPr>
          <w:rFonts w:ascii="PermianSerifTypeface" w:hAnsi="PermianSerifTypeface"/>
          <w:b/>
          <w:lang w:val="en-GB"/>
        </w:rPr>
        <w:t xml:space="preserve">” </w:t>
      </w:r>
      <w:r w:rsidRPr="00AE3F99">
        <w:rPr>
          <w:rFonts w:ascii="PermianSerifTypeface" w:hAnsi="PermianSerifTypeface"/>
          <w:b/>
          <w:u w:val="single"/>
          <w:lang w:val="en-GB"/>
        </w:rPr>
        <w:t xml:space="preserve">____________ </w:t>
      </w:r>
      <w:r w:rsidRPr="00AE3F99">
        <w:rPr>
          <w:rFonts w:ascii="PermianSerifTypeface" w:hAnsi="PermianSerifTypeface"/>
          <w:b/>
          <w:lang w:val="en-GB"/>
        </w:rPr>
        <w:t xml:space="preserve">20 </w:t>
      </w:r>
      <w:r w:rsidRPr="00AE3F99">
        <w:rPr>
          <w:rFonts w:ascii="PermianSerifTypeface" w:hAnsi="PermianSerifTypeface"/>
          <w:b/>
          <w:u w:val="single"/>
          <w:lang w:val="en-GB"/>
        </w:rPr>
        <w:t>__</w:t>
      </w:r>
    </w:p>
    <w:p w14:paraId="6BA28578" w14:textId="77777777" w:rsidR="00680FCF" w:rsidRDefault="00680FCF" w:rsidP="00680FCF">
      <w:pPr>
        <w:pStyle w:val="ListParagraph"/>
        <w:spacing w:line="22" w:lineRule="atLeast"/>
        <w:rPr>
          <w:rFonts w:ascii="PermianSerifTypeface" w:hAnsi="PermianSerifTypeface"/>
          <w:b/>
          <w:u w:val="single"/>
          <w:lang w:val="en-GB"/>
        </w:rPr>
      </w:pPr>
    </w:p>
    <w:p w14:paraId="503021D7" w14:textId="77777777" w:rsidR="00AB4969" w:rsidRPr="00AB4969" w:rsidRDefault="00AB4969" w:rsidP="00AB4969">
      <w:pPr>
        <w:tabs>
          <w:tab w:val="left" w:pos="426"/>
          <w:tab w:val="left" w:pos="993"/>
        </w:tabs>
        <w:spacing w:after="0" w:line="276" w:lineRule="auto"/>
        <w:jc w:val="both"/>
        <w:rPr>
          <w:rFonts w:ascii="PermianSerifTypeface" w:hAnsi="PermianSerifTypeface"/>
          <w:lang w:val="en-GB"/>
        </w:rPr>
      </w:pPr>
    </w:p>
    <w:p w14:paraId="618F146A" w14:textId="53086258" w:rsidR="004E1297" w:rsidRDefault="004E1297">
      <w:pPr>
        <w:rPr>
          <w:rFonts w:ascii="PermianSerifTypeface" w:hAnsi="PermianSerifTypeface"/>
          <w:lang w:val="en-GB"/>
        </w:rPr>
      </w:pPr>
      <w:r>
        <w:rPr>
          <w:rFonts w:ascii="PermianSerifTypeface" w:hAnsi="PermianSerifTypeface"/>
          <w:lang w:val="en-GB"/>
        </w:rPr>
        <w:br w:type="page"/>
      </w:r>
    </w:p>
    <w:p w14:paraId="03B1BB0A" w14:textId="6C8AE48C" w:rsidR="00AB4969" w:rsidRDefault="004E1297" w:rsidP="004E1297">
      <w:pPr>
        <w:tabs>
          <w:tab w:val="left" w:pos="426"/>
          <w:tab w:val="left" w:pos="993"/>
        </w:tabs>
        <w:spacing w:after="0" w:line="276" w:lineRule="auto"/>
        <w:jc w:val="right"/>
        <w:rPr>
          <w:rFonts w:ascii="PermianSerifTypeface" w:hAnsi="PermianSerifTypeface"/>
          <w:lang w:val="en-GB"/>
        </w:rPr>
      </w:pPr>
      <w:r>
        <w:rPr>
          <w:rFonts w:ascii="PermianSerifTypeface" w:hAnsi="PermianSerifTypeface"/>
          <w:lang w:val="en-GB"/>
        </w:rPr>
        <w:lastRenderedPageBreak/>
        <w:t>Annex 5</w:t>
      </w:r>
    </w:p>
    <w:p w14:paraId="0B59E4E3" w14:textId="77777777" w:rsidR="004E1297" w:rsidRDefault="004E1297" w:rsidP="004E1297">
      <w:pPr>
        <w:tabs>
          <w:tab w:val="left" w:pos="426"/>
          <w:tab w:val="left" w:pos="993"/>
        </w:tabs>
        <w:spacing w:after="0" w:line="276" w:lineRule="auto"/>
        <w:jc w:val="right"/>
        <w:rPr>
          <w:rFonts w:ascii="PermianSerifTypeface" w:hAnsi="PermianSerifTypeface"/>
          <w:lang w:val="en-GB"/>
        </w:rPr>
      </w:pPr>
      <w:r>
        <w:rPr>
          <w:rFonts w:ascii="PermianSerifTypeface" w:hAnsi="PermianSerifTypeface"/>
          <w:lang w:val="en-GB"/>
        </w:rPr>
        <w:t>to the Regulation on Holdings</w:t>
      </w:r>
    </w:p>
    <w:p w14:paraId="12AE9C21" w14:textId="77777777" w:rsidR="004E1297" w:rsidRDefault="004E1297" w:rsidP="004E1297">
      <w:pPr>
        <w:tabs>
          <w:tab w:val="left" w:pos="426"/>
          <w:tab w:val="left" w:pos="993"/>
        </w:tabs>
        <w:spacing w:after="0" w:line="276" w:lineRule="auto"/>
        <w:jc w:val="right"/>
        <w:rPr>
          <w:rFonts w:ascii="PermianSerifTypeface" w:hAnsi="PermianSerifTypeface"/>
          <w:lang w:val="en-GB"/>
        </w:rPr>
      </w:pPr>
      <w:r>
        <w:rPr>
          <w:rFonts w:ascii="PermianSerifTypeface" w:hAnsi="PermianSerifTypeface"/>
          <w:lang w:val="en-GB"/>
        </w:rPr>
        <w:t>in Non-Bank Payment Service Provider</w:t>
      </w:r>
    </w:p>
    <w:p w14:paraId="0769B27C" w14:textId="77777777" w:rsidR="004E1297" w:rsidRDefault="004E1297" w:rsidP="004E1297">
      <w:pPr>
        <w:tabs>
          <w:tab w:val="left" w:pos="426"/>
          <w:tab w:val="left" w:pos="993"/>
        </w:tabs>
        <w:spacing w:after="0" w:line="276" w:lineRule="auto"/>
        <w:jc w:val="right"/>
        <w:rPr>
          <w:rFonts w:ascii="PermianSerifTypeface" w:hAnsi="PermianSerifTypeface"/>
          <w:lang w:val="en-GB"/>
        </w:rPr>
      </w:pPr>
    </w:p>
    <w:p w14:paraId="2845ECE2" w14:textId="77777777" w:rsidR="00AA154C" w:rsidRPr="00AA154C" w:rsidRDefault="00AA154C" w:rsidP="00AA154C">
      <w:pPr>
        <w:tabs>
          <w:tab w:val="left" w:pos="426"/>
          <w:tab w:val="left" w:pos="993"/>
        </w:tabs>
        <w:spacing w:after="0" w:line="276" w:lineRule="auto"/>
        <w:jc w:val="center"/>
        <w:rPr>
          <w:rFonts w:ascii="PermianSerifTypeface" w:hAnsi="PermianSerifTypeface"/>
          <w:b/>
          <w:bCs/>
          <w:lang w:val="en-GB"/>
        </w:rPr>
      </w:pPr>
      <w:r w:rsidRPr="00AA154C">
        <w:rPr>
          <w:rFonts w:ascii="PermianSerifTypeface" w:hAnsi="PermianSerifTypeface"/>
          <w:b/>
          <w:bCs/>
          <w:lang w:val="en-GB"/>
        </w:rPr>
        <w:t xml:space="preserve">QUESTIONNAIRE </w:t>
      </w:r>
    </w:p>
    <w:p w14:paraId="1D9D506D" w14:textId="4E71CF0E" w:rsidR="00AA154C" w:rsidRDefault="00AA154C" w:rsidP="00AA154C">
      <w:pPr>
        <w:tabs>
          <w:tab w:val="left" w:pos="426"/>
          <w:tab w:val="left" w:pos="993"/>
        </w:tabs>
        <w:spacing w:after="0" w:line="276" w:lineRule="auto"/>
        <w:jc w:val="center"/>
        <w:rPr>
          <w:rFonts w:ascii="PermianSerifTypeface" w:hAnsi="PermianSerifTypeface"/>
          <w:b/>
          <w:bCs/>
          <w:lang w:val="en-GB"/>
        </w:rPr>
      </w:pPr>
      <w:r w:rsidRPr="00AA154C">
        <w:rPr>
          <w:rFonts w:ascii="PermianSerifTypeface" w:hAnsi="PermianSerifTypeface"/>
          <w:b/>
          <w:bCs/>
          <w:lang w:val="en-GB"/>
        </w:rPr>
        <w:t xml:space="preserve">for </w:t>
      </w:r>
      <w:r w:rsidR="00835937">
        <w:rPr>
          <w:rFonts w:ascii="PermianSerifTypeface" w:hAnsi="PermianSerifTypeface"/>
          <w:b/>
          <w:bCs/>
          <w:lang w:val="en-GB"/>
        </w:rPr>
        <w:t>natural persons</w:t>
      </w:r>
      <w:r w:rsidRPr="00AA154C">
        <w:rPr>
          <w:rFonts w:ascii="PermianSerifTypeface" w:hAnsi="PermianSerifTypeface"/>
          <w:b/>
          <w:bCs/>
          <w:lang w:val="en-GB"/>
        </w:rPr>
        <w:t xml:space="preserve"> owning qualified holdings in the non-bank payment service provider</w:t>
      </w:r>
      <w:r>
        <w:rPr>
          <w:rFonts w:ascii="PermianSerifTypeface" w:hAnsi="PermianSerifTypeface"/>
          <w:b/>
          <w:bCs/>
          <w:lang w:val="en-GB"/>
        </w:rPr>
        <w:t>s</w:t>
      </w:r>
    </w:p>
    <w:p w14:paraId="21846822" w14:textId="77777777" w:rsidR="00AA154C" w:rsidRPr="00AA154C" w:rsidRDefault="00AA154C" w:rsidP="00AA154C">
      <w:pPr>
        <w:tabs>
          <w:tab w:val="left" w:pos="426"/>
          <w:tab w:val="left" w:pos="993"/>
        </w:tabs>
        <w:spacing w:after="0" w:line="276" w:lineRule="auto"/>
        <w:jc w:val="center"/>
        <w:rPr>
          <w:rFonts w:ascii="PermianSerifTypeface" w:hAnsi="PermianSerifTypeface"/>
          <w:b/>
          <w:bCs/>
          <w:lang w:val="en-GB"/>
        </w:rPr>
      </w:pPr>
    </w:p>
    <w:p w14:paraId="37233386" w14:textId="4F8752C4"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1. Identification elements of the </w:t>
      </w:r>
      <w:r>
        <w:rPr>
          <w:rFonts w:ascii="PermianSerifTypeface" w:hAnsi="PermianSerifTypeface"/>
          <w:lang w:val="en-GB"/>
        </w:rPr>
        <w:t xml:space="preserve">person </w:t>
      </w:r>
      <w:r w:rsidRPr="00AA154C">
        <w:rPr>
          <w:rFonts w:ascii="PermianSerifTypeface" w:hAnsi="PermianSerifTypeface"/>
          <w:lang w:val="en-GB"/>
        </w:rPr>
        <w:t>intending to own qualif</w:t>
      </w:r>
      <w:r>
        <w:rPr>
          <w:rFonts w:ascii="PermianSerifTypeface" w:hAnsi="PermianSerifTypeface"/>
          <w:lang w:val="en-GB"/>
        </w:rPr>
        <w:t xml:space="preserve">ying </w:t>
      </w:r>
      <w:r w:rsidRPr="00AA154C">
        <w:rPr>
          <w:rFonts w:ascii="PermianSerifTypeface" w:hAnsi="PermianSerifTypeface"/>
          <w:lang w:val="en-GB"/>
        </w:rPr>
        <w:t>holdings:</w:t>
      </w:r>
    </w:p>
    <w:p w14:paraId="5C7C71EC"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2D2B4733"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7057288C"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5ABB6577"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62306191"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751BE19F" w14:textId="039D3E37" w:rsid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(Indicate the </w:t>
      </w:r>
      <w:r>
        <w:rPr>
          <w:rFonts w:ascii="PermianSerifTypeface" w:hAnsi="PermianSerifTypeface"/>
          <w:lang w:val="en-GB"/>
        </w:rPr>
        <w:t xml:space="preserve">first </w:t>
      </w:r>
      <w:r w:rsidRPr="00AA154C">
        <w:rPr>
          <w:rFonts w:ascii="PermianSerifTypeface" w:hAnsi="PermianSerifTypeface"/>
          <w:lang w:val="en-GB"/>
        </w:rPr>
        <w:t>name and surname, nationality, home address/</w:t>
      </w:r>
      <w:r>
        <w:rPr>
          <w:rFonts w:ascii="PermianSerifTypeface" w:hAnsi="PermianSerifTypeface"/>
          <w:lang w:val="en-GB"/>
        </w:rPr>
        <w:t xml:space="preserve">place of </w:t>
      </w:r>
      <w:r w:rsidRPr="00AA154C">
        <w:rPr>
          <w:rFonts w:ascii="PermianSerifTypeface" w:hAnsi="PermianSerifTypeface"/>
          <w:lang w:val="en-GB"/>
        </w:rPr>
        <w:t>residence, seri</w:t>
      </w:r>
      <w:r>
        <w:rPr>
          <w:rFonts w:ascii="PermianSerifTypeface" w:hAnsi="PermianSerifTypeface"/>
          <w:lang w:val="en-GB"/>
        </w:rPr>
        <w:t>al number</w:t>
      </w:r>
      <w:r w:rsidRPr="00AA154C">
        <w:rPr>
          <w:rFonts w:ascii="PermianSerifTypeface" w:hAnsi="PermianSerifTypeface"/>
          <w:lang w:val="en-GB"/>
        </w:rPr>
        <w:t xml:space="preserve">/ID number and </w:t>
      </w:r>
      <w:r w:rsidR="009940CE">
        <w:rPr>
          <w:rFonts w:ascii="PermianSerifTypeface" w:hAnsi="PermianSerifTypeface"/>
          <w:lang w:val="en-GB"/>
        </w:rPr>
        <w:t>personal</w:t>
      </w:r>
      <w:r>
        <w:rPr>
          <w:rFonts w:ascii="PermianSerifTypeface" w:hAnsi="PermianSerifTypeface"/>
          <w:lang w:val="en-GB"/>
        </w:rPr>
        <w:t xml:space="preserve"> </w:t>
      </w:r>
      <w:r w:rsidRPr="00AA154C">
        <w:rPr>
          <w:rFonts w:ascii="PermianSerifTypeface" w:hAnsi="PermianSerifTypeface"/>
          <w:lang w:val="en-GB"/>
        </w:rPr>
        <w:t>identification number (IDNP))</w:t>
      </w:r>
    </w:p>
    <w:p w14:paraId="271F37C7"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p>
    <w:p w14:paraId="49AB8AD2" w14:textId="65583501"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2. Indicate the number and type of </w:t>
      </w:r>
      <w:r>
        <w:rPr>
          <w:rFonts w:ascii="PermianSerifTypeface" w:hAnsi="PermianSerifTypeface"/>
          <w:lang w:val="en-GB"/>
        </w:rPr>
        <w:t>share</w:t>
      </w:r>
      <w:r w:rsidRPr="00AA154C">
        <w:rPr>
          <w:rFonts w:ascii="PermianSerifTypeface" w:hAnsi="PermianSerifTypeface"/>
          <w:lang w:val="en-GB"/>
        </w:rPr>
        <w:t xml:space="preserve">holdings, their value, </w:t>
      </w:r>
      <w:r>
        <w:rPr>
          <w:rFonts w:ascii="PermianSerifTypeface" w:hAnsi="PermianSerifTypeface"/>
          <w:lang w:val="en-GB"/>
        </w:rPr>
        <w:t>percentage</w:t>
      </w:r>
      <w:r w:rsidRPr="00AA154C">
        <w:rPr>
          <w:rFonts w:ascii="PermianSerifTypeface" w:hAnsi="PermianSerifTypeface"/>
          <w:lang w:val="en-GB"/>
        </w:rPr>
        <w:t xml:space="preserve"> and voting rights. ...............................................................................................................................</w:t>
      </w:r>
    </w:p>
    <w:p w14:paraId="54F97015"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004DAEA6"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3F31C1B0"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72E05D4B" w14:textId="77777777" w:rsid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1DF8C279"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p>
    <w:p w14:paraId="2468051A" w14:textId="2FA73779"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3. </w:t>
      </w:r>
      <w:r>
        <w:rPr>
          <w:rFonts w:ascii="PermianSerifTypeface" w:hAnsi="PermianSerifTypeface"/>
          <w:lang w:val="en-GB"/>
        </w:rPr>
        <w:t>Relevant w</w:t>
      </w:r>
      <w:r w:rsidRPr="00AA154C">
        <w:rPr>
          <w:rFonts w:ascii="PermianSerifTypeface" w:hAnsi="PermianSerifTypeface"/>
          <w:lang w:val="en-GB"/>
        </w:rPr>
        <w:t>ork experience</w:t>
      </w:r>
      <w:r>
        <w:rPr>
          <w:rFonts w:ascii="PermianSerifTypeface" w:hAnsi="PermianSerifTypeface"/>
          <w:lang w:val="en-GB"/>
        </w:rPr>
        <w:t>, education and training</w:t>
      </w:r>
      <w:r w:rsidR="009940CE">
        <w:rPr>
          <w:rFonts w:ascii="PermianSerifTypeface" w:hAnsi="PermianSerifTypeface"/>
          <w:lang w:val="en-GB"/>
        </w:rPr>
        <w:t xml:space="preserve">. List relevant education and training, </w:t>
      </w:r>
      <w:r w:rsidRPr="00AA154C">
        <w:rPr>
          <w:rFonts w:ascii="PermianSerifTypeface" w:hAnsi="PermianSerifTypeface"/>
          <w:lang w:val="en-GB"/>
        </w:rPr>
        <w:t xml:space="preserve">jobs you have </w:t>
      </w:r>
      <w:r w:rsidR="009940CE">
        <w:rPr>
          <w:rFonts w:ascii="PermianSerifTypeface" w:hAnsi="PermianSerifTypeface"/>
          <w:lang w:val="en-GB"/>
        </w:rPr>
        <w:t>held in</w:t>
      </w:r>
      <w:r w:rsidRPr="00AA154C">
        <w:rPr>
          <w:rFonts w:ascii="PermianSerifTypeface" w:hAnsi="PermianSerifTypeface"/>
          <w:lang w:val="en-GB"/>
        </w:rPr>
        <w:t xml:space="preserve"> the </w:t>
      </w:r>
      <w:r w:rsidR="009940CE">
        <w:rPr>
          <w:rFonts w:ascii="PermianSerifTypeface" w:hAnsi="PermianSerifTypeface"/>
          <w:lang w:val="en-GB"/>
        </w:rPr>
        <w:t>p</w:t>
      </w:r>
      <w:r w:rsidRPr="00AA154C">
        <w:rPr>
          <w:rFonts w:ascii="PermianSerifTypeface" w:hAnsi="PermianSerifTypeface"/>
          <w:lang w:val="en-GB"/>
        </w:rPr>
        <w:t xml:space="preserve">ast </w:t>
      </w:r>
      <w:r w:rsidR="009940CE">
        <w:rPr>
          <w:rFonts w:ascii="PermianSerifTypeface" w:hAnsi="PermianSerifTypeface"/>
          <w:lang w:val="en-GB"/>
        </w:rPr>
        <w:t>10</w:t>
      </w:r>
      <w:r w:rsidRPr="00AA154C">
        <w:rPr>
          <w:rFonts w:ascii="PermianSerifTypeface" w:hAnsi="PermianSerifTypeface"/>
          <w:lang w:val="en-GB"/>
        </w:rPr>
        <w:t xml:space="preserve"> years, s</w:t>
      </w:r>
      <w:r w:rsidR="009940CE">
        <w:rPr>
          <w:rFonts w:ascii="PermianSerifTypeface" w:hAnsi="PermianSerifTypeface"/>
          <w:lang w:val="en-GB"/>
        </w:rPr>
        <w:t xml:space="preserve">tating </w:t>
      </w:r>
      <w:r w:rsidRPr="00AA154C">
        <w:rPr>
          <w:rFonts w:ascii="PermianSerifTypeface" w:hAnsi="PermianSerifTypeface"/>
          <w:lang w:val="en-GB"/>
        </w:rPr>
        <w:t xml:space="preserve">positions held, </w:t>
      </w:r>
      <w:r w:rsidR="009940CE">
        <w:rPr>
          <w:rFonts w:ascii="PermianSerifTypeface" w:hAnsi="PermianSerifTypeface"/>
          <w:lang w:val="en-GB"/>
        </w:rPr>
        <w:t>dates</w:t>
      </w:r>
      <w:r w:rsidRPr="00AA154C">
        <w:rPr>
          <w:rFonts w:ascii="PermianSerifTypeface" w:hAnsi="PermianSerifTypeface"/>
          <w:lang w:val="en-GB"/>
        </w:rPr>
        <w:t>, duties and responsibilities</w:t>
      </w:r>
      <w:r w:rsidR="009940CE">
        <w:rPr>
          <w:rFonts w:ascii="PermianSerifTypeface" w:hAnsi="PermianSerifTypeface"/>
          <w:lang w:val="en-GB"/>
        </w:rPr>
        <w:t xml:space="preserve">, and reasons for any dismissals: </w:t>
      </w:r>
    </w:p>
    <w:p w14:paraId="45987DDA"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w:t>
      </w:r>
    </w:p>
    <w:p w14:paraId="0620F202"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w:t>
      </w:r>
    </w:p>
    <w:p w14:paraId="38F0FA16"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w:t>
      </w:r>
    </w:p>
    <w:p w14:paraId="0FB70326" w14:textId="77777777" w:rsid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w:t>
      </w:r>
    </w:p>
    <w:p w14:paraId="70D0F89D" w14:textId="77777777" w:rsidR="009940CE" w:rsidRPr="00AA154C" w:rsidRDefault="009940CE" w:rsidP="00AA154C">
      <w:pPr>
        <w:tabs>
          <w:tab w:val="left" w:pos="426"/>
          <w:tab w:val="left" w:pos="993"/>
        </w:tabs>
        <w:spacing w:after="0" w:line="276" w:lineRule="auto"/>
        <w:jc w:val="both"/>
        <w:rPr>
          <w:rFonts w:ascii="PermianSerifTypeface" w:hAnsi="PermianSerifTypeface"/>
          <w:lang w:val="en-GB"/>
        </w:rPr>
      </w:pPr>
    </w:p>
    <w:p w14:paraId="7B008485" w14:textId="13E559EB"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9D122A">
        <w:rPr>
          <w:rFonts w:ascii="PermianSerifTypeface" w:hAnsi="PermianSerifTypeface"/>
          <w:lang w:val="en-GB"/>
        </w:rPr>
        <w:t xml:space="preserve">4. </w:t>
      </w:r>
      <w:r w:rsidR="009940CE" w:rsidRPr="009D122A">
        <w:rPr>
          <w:rFonts w:ascii="PermianSerifTypeface" w:hAnsi="PermianSerifTypeface"/>
          <w:lang w:val="en-GB"/>
        </w:rPr>
        <w:t>Identify</w:t>
      </w:r>
      <w:r w:rsidRPr="009D122A">
        <w:rPr>
          <w:rFonts w:ascii="PermianSerifTypeface" w:hAnsi="PermianSerifTypeface"/>
          <w:lang w:val="en-GB"/>
        </w:rPr>
        <w:t xml:space="preserve"> the person who is the </w:t>
      </w:r>
      <w:r w:rsidR="009940CE" w:rsidRPr="009D122A">
        <w:rPr>
          <w:rFonts w:ascii="PermianSerifTypeface" w:hAnsi="PermianSerifTypeface"/>
          <w:lang w:val="en-GB"/>
        </w:rPr>
        <w:t>ultimate</w:t>
      </w:r>
      <w:r w:rsidRPr="009D122A">
        <w:rPr>
          <w:rFonts w:ascii="PermianSerifTypeface" w:hAnsi="PermianSerifTypeface"/>
          <w:lang w:val="en-GB"/>
        </w:rPr>
        <w:t xml:space="preserve"> indirect and beneficial owner of the proposed acquirer </w:t>
      </w:r>
      <w:r w:rsidR="009940CE" w:rsidRPr="009D122A">
        <w:rPr>
          <w:rFonts w:ascii="PermianSerifTypeface" w:hAnsi="PermianSerifTypeface"/>
          <w:lang w:val="en-GB"/>
        </w:rPr>
        <w:t>–</w:t>
      </w:r>
      <w:r w:rsidRPr="009D122A">
        <w:rPr>
          <w:rFonts w:ascii="PermianSerifTypeface" w:hAnsi="PermianSerifTypeface"/>
          <w:lang w:val="en-GB"/>
        </w:rPr>
        <w:t xml:space="preserve"> </w:t>
      </w:r>
      <w:r w:rsidR="009940CE" w:rsidRPr="009D122A">
        <w:rPr>
          <w:rFonts w:ascii="PermianSerifTypeface" w:hAnsi="PermianSerifTypeface"/>
          <w:lang w:val="en-GB"/>
        </w:rPr>
        <w:t>natural person</w:t>
      </w:r>
      <w:r w:rsidRPr="009D122A">
        <w:rPr>
          <w:rFonts w:ascii="PermianSerifTypeface" w:hAnsi="PermianSerifTypeface"/>
          <w:lang w:val="en-GB"/>
        </w:rPr>
        <w:t>:</w:t>
      </w:r>
    </w:p>
    <w:p w14:paraId="5DE8D99A"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w:t>
      </w:r>
    </w:p>
    <w:p w14:paraId="48F0C961"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586A5F4F"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03D74813"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74F4A35E"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682C3C44"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p>
    <w:p w14:paraId="25437D75" w14:textId="77777777" w:rsidR="009940CE"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w:t>
      </w:r>
      <w:r w:rsidR="009940CE">
        <w:rPr>
          <w:rFonts w:ascii="PermianSerifTypeface" w:hAnsi="PermianSerifTypeface"/>
          <w:lang w:val="en-GB"/>
        </w:rPr>
        <w:t xml:space="preserve">For each person, provide </w:t>
      </w:r>
      <w:r w:rsidR="009940CE" w:rsidRPr="009940CE">
        <w:rPr>
          <w:rFonts w:ascii="PermianSerifTypeface" w:hAnsi="PermianSerifTypeface"/>
          <w:lang w:val="en-GB"/>
        </w:rPr>
        <w:t>the first name and surname, nationality, home address/place of residence, serial number/ID number and personal identification number (IDNP), position</w:t>
      </w:r>
      <w:r w:rsidRPr="009940CE">
        <w:rPr>
          <w:rFonts w:ascii="PermianSerifTypeface" w:hAnsi="PermianSerifTypeface"/>
          <w:lang w:val="en-GB"/>
        </w:rPr>
        <w:t xml:space="preserve"> held</w:t>
      </w:r>
      <w:r w:rsidRPr="00AA154C">
        <w:rPr>
          <w:rFonts w:ascii="PermianSerifTypeface" w:hAnsi="PermianSerifTypeface"/>
          <w:lang w:val="en-GB"/>
        </w:rPr>
        <w:t xml:space="preserve">). </w:t>
      </w:r>
    </w:p>
    <w:p w14:paraId="0410E4EF" w14:textId="26AC7D95" w:rsidR="00AA154C" w:rsidRPr="00AA154C" w:rsidRDefault="009940CE" w:rsidP="00AA154C">
      <w:pPr>
        <w:tabs>
          <w:tab w:val="left" w:pos="426"/>
          <w:tab w:val="left" w:pos="993"/>
        </w:tabs>
        <w:spacing w:after="0" w:line="276" w:lineRule="auto"/>
        <w:jc w:val="both"/>
        <w:rPr>
          <w:rFonts w:ascii="PermianSerifTypeface" w:hAnsi="PermianSerifTypeface"/>
          <w:lang w:val="en-GB"/>
        </w:rPr>
      </w:pPr>
      <w:r>
        <w:rPr>
          <w:rFonts w:ascii="PermianSerifTypeface" w:hAnsi="PermianSerifTypeface"/>
          <w:lang w:val="en-GB"/>
        </w:rPr>
        <w:lastRenderedPageBreak/>
        <w:t xml:space="preserve">5. </w:t>
      </w:r>
      <w:bookmarkStart w:id="2" w:name="_Hlk148708162"/>
      <w:r w:rsidR="00AA154C" w:rsidRPr="00AA154C">
        <w:rPr>
          <w:rFonts w:ascii="PermianSerifTypeface" w:hAnsi="PermianSerifTypeface"/>
          <w:lang w:val="en-GB"/>
        </w:rPr>
        <w:t>Have you</w:t>
      </w:r>
      <w:r>
        <w:rPr>
          <w:rFonts w:ascii="PermianSerifTypeface" w:hAnsi="PermianSerifTypeface"/>
          <w:lang w:val="en-GB"/>
        </w:rPr>
        <w:t xml:space="preserve"> ever</w:t>
      </w:r>
      <w:r w:rsidR="00AA154C" w:rsidRPr="00AA154C">
        <w:rPr>
          <w:rFonts w:ascii="PermianSerifTypeface" w:hAnsi="PermianSerifTypeface"/>
          <w:lang w:val="en-GB"/>
        </w:rPr>
        <w:t xml:space="preserve"> been convicted of crimes </w:t>
      </w:r>
      <w:r>
        <w:rPr>
          <w:rFonts w:ascii="PermianSerifTypeface" w:hAnsi="PermianSerifTypeface"/>
          <w:lang w:val="en-GB"/>
        </w:rPr>
        <w:t xml:space="preserve">involving </w:t>
      </w:r>
      <w:r w:rsidR="00AA154C" w:rsidRPr="00AA154C">
        <w:rPr>
          <w:rFonts w:ascii="PermianSerifTypeface" w:hAnsi="PermianSerifTypeface"/>
          <w:lang w:val="en-GB"/>
        </w:rPr>
        <w:t>passive or active corruption, money laundering, terrorism, crimes against</w:t>
      </w:r>
      <w:r>
        <w:rPr>
          <w:rFonts w:ascii="PermianSerifTypeface" w:hAnsi="PermianSerifTypeface"/>
          <w:lang w:val="en-GB"/>
        </w:rPr>
        <w:t xml:space="preserve"> cultural</w:t>
      </w:r>
      <w:r w:rsidR="00AA154C" w:rsidRPr="00AA154C">
        <w:rPr>
          <w:rFonts w:ascii="PermianSerifTypeface" w:hAnsi="PermianSerifTypeface"/>
          <w:lang w:val="en-GB"/>
        </w:rPr>
        <w:t xml:space="preserve"> heritage, abuse of </w:t>
      </w:r>
      <w:r>
        <w:rPr>
          <w:rFonts w:ascii="PermianSerifTypeface" w:hAnsi="PermianSerifTypeface"/>
          <w:lang w:val="en-GB"/>
        </w:rPr>
        <w:t>authority</w:t>
      </w:r>
      <w:r w:rsidR="00AA154C" w:rsidRPr="00AA154C">
        <w:rPr>
          <w:rFonts w:ascii="PermianSerifTypeface" w:hAnsi="PermianSerifTypeface"/>
          <w:lang w:val="en-GB"/>
        </w:rPr>
        <w:t xml:space="preserve">, </w:t>
      </w:r>
      <w:r>
        <w:rPr>
          <w:rFonts w:ascii="PermianSerifTypeface" w:hAnsi="PermianSerifTypeface"/>
          <w:lang w:val="en-GB"/>
        </w:rPr>
        <w:t xml:space="preserve">accepting </w:t>
      </w:r>
      <w:r w:rsidR="00AA154C" w:rsidRPr="00AA154C">
        <w:rPr>
          <w:rFonts w:ascii="PermianSerifTypeface" w:hAnsi="PermianSerifTypeface"/>
          <w:lang w:val="en-GB"/>
        </w:rPr>
        <w:t>or giving bribes, forgery and use of forger</w:t>
      </w:r>
      <w:r>
        <w:rPr>
          <w:rFonts w:ascii="PermianSerifTypeface" w:hAnsi="PermianSerifTypeface"/>
          <w:lang w:val="en-GB"/>
        </w:rPr>
        <w:t>y</w:t>
      </w:r>
      <w:r w:rsidR="00AA154C" w:rsidRPr="00AA154C">
        <w:rPr>
          <w:rFonts w:ascii="PermianSerifTypeface" w:hAnsi="PermianSerifTypeface"/>
          <w:lang w:val="en-GB"/>
        </w:rPr>
        <w:t>, misappropriation of foreign assets, tax evasion, trafficking influence, false statement</w:t>
      </w:r>
      <w:r w:rsidR="00646059">
        <w:rPr>
          <w:rFonts w:ascii="PermianSerifTypeface" w:hAnsi="PermianSerifTypeface"/>
          <w:lang w:val="en-GB"/>
        </w:rPr>
        <w:t>s</w:t>
      </w:r>
      <w:r w:rsidR="00AA154C" w:rsidRPr="00AA154C">
        <w:rPr>
          <w:rFonts w:ascii="PermianSerifTypeface" w:hAnsi="PermianSerifTypeface"/>
          <w:lang w:val="en-GB"/>
        </w:rPr>
        <w:t>, financial</w:t>
      </w:r>
      <w:r w:rsidR="00646059">
        <w:rPr>
          <w:rFonts w:ascii="PermianSerifTypeface" w:hAnsi="PermianSerifTypeface"/>
          <w:lang w:val="en-GB"/>
        </w:rPr>
        <w:t xml:space="preserve">, </w:t>
      </w:r>
      <w:r w:rsidR="00AA154C" w:rsidRPr="00AA154C">
        <w:rPr>
          <w:rFonts w:ascii="PermianSerifTypeface" w:hAnsi="PermianSerifTypeface"/>
          <w:lang w:val="en-GB"/>
        </w:rPr>
        <w:t>banking or consumer protection</w:t>
      </w:r>
      <w:r w:rsidR="00646059">
        <w:rPr>
          <w:rFonts w:ascii="PermianSerifTypeface" w:hAnsi="PermianSerifTypeface"/>
          <w:lang w:val="en-GB"/>
        </w:rPr>
        <w:t xml:space="preserve"> crimes</w:t>
      </w:r>
      <w:r w:rsidR="00AA154C" w:rsidRPr="00AA154C">
        <w:rPr>
          <w:rFonts w:ascii="PermianSerifTypeface" w:hAnsi="PermianSerifTypeface"/>
          <w:lang w:val="en-GB"/>
        </w:rPr>
        <w:t xml:space="preserve">? If, yes, please, provide full details. </w:t>
      </w:r>
    </w:p>
    <w:bookmarkEnd w:id="2"/>
    <w:p w14:paraId="172B4B57"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w:t>
      </w:r>
    </w:p>
    <w:p w14:paraId="72F60A04"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63EB2B3F"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4FE6EA06"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68ACD5B9" w14:textId="77777777" w:rsid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2644F1F4" w14:textId="77777777" w:rsidR="00646059" w:rsidRPr="00AA154C" w:rsidRDefault="00646059" w:rsidP="00AA154C">
      <w:pPr>
        <w:tabs>
          <w:tab w:val="left" w:pos="426"/>
          <w:tab w:val="left" w:pos="993"/>
        </w:tabs>
        <w:spacing w:after="0" w:line="276" w:lineRule="auto"/>
        <w:jc w:val="both"/>
        <w:rPr>
          <w:rFonts w:ascii="PermianSerifTypeface" w:hAnsi="PermianSerifTypeface"/>
          <w:lang w:val="en-GB"/>
        </w:rPr>
      </w:pPr>
    </w:p>
    <w:p w14:paraId="4990097A" w14:textId="01F61175"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6. Have you </w:t>
      </w:r>
      <w:r w:rsidR="00646059">
        <w:rPr>
          <w:rFonts w:ascii="PermianSerifTypeface" w:hAnsi="PermianSerifTypeface"/>
          <w:lang w:val="en-GB"/>
        </w:rPr>
        <w:t xml:space="preserve">ever </w:t>
      </w:r>
      <w:r w:rsidRPr="00AA154C">
        <w:rPr>
          <w:rFonts w:ascii="PermianSerifTypeface" w:hAnsi="PermianSerifTypeface"/>
          <w:lang w:val="en-GB"/>
        </w:rPr>
        <w:t xml:space="preserve">been convicted of </w:t>
      </w:r>
      <w:r w:rsidR="00646059">
        <w:rPr>
          <w:rFonts w:ascii="PermianSerifTypeface" w:hAnsi="PermianSerifTypeface"/>
          <w:lang w:val="en-GB"/>
        </w:rPr>
        <w:t xml:space="preserve">any </w:t>
      </w:r>
      <w:r w:rsidRPr="00AA154C">
        <w:rPr>
          <w:rFonts w:ascii="PermianSerifTypeface" w:hAnsi="PermianSerifTypeface"/>
          <w:lang w:val="en-GB"/>
        </w:rPr>
        <w:t>offen</w:t>
      </w:r>
      <w:r w:rsidR="00646059">
        <w:rPr>
          <w:rFonts w:ascii="PermianSerifTypeface" w:hAnsi="PermianSerifTypeface"/>
          <w:lang w:val="en-GB"/>
        </w:rPr>
        <w:t>c</w:t>
      </w:r>
      <w:r w:rsidRPr="00AA154C">
        <w:rPr>
          <w:rFonts w:ascii="PermianSerifTypeface" w:hAnsi="PermianSerifTypeface"/>
          <w:lang w:val="en-GB"/>
        </w:rPr>
        <w:t>es other than those listed in paragraph 5? If</w:t>
      </w:r>
      <w:r w:rsidR="00646059">
        <w:rPr>
          <w:rFonts w:ascii="PermianSerifTypeface" w:hAnsi="PermianSerifTypeface"/>
          <w:lang w:val="en-GB"/>
        </w:rPr>
        <w:t xml:space="preserve"> so, </w:t>
      </w:r>
      <w:r w:rsidRPr="00AA154C">
        <w:rPr>
          <w:rFonts w:ascii="PermianSerifTypeface" w:hAnsi="PermianSerifTypeface"/>
          <w:lang w:val="en-GB"/>
        </w:rPr>
        <w:t xml:space="preserve">please </w:t>
      </w:r>
      <w:r w:rsidR="00CB3DBB">
        <w:rPr>
          <w:rFonts w:ascii="PermianSerifTypeface" w:hAnsi="PermianSerifTypeface"/>
          <w:lang w:val="en-GB"/>
        </w:rPr>
        <w:t>provide</w:t>
      </w:r>
      <w:r w:rsidR="00646059">
        <w:rPr>
          <w:rFonts w:ascii="PermianSerifTypeface" w:hAnsi="PermianSerifTypeface"/>
          <w:lang w:val="en-GB"/>
        </w:rPr>
        <w:t xml:space="preserve"> </w:t>
      </w:r>
      <w:r w:rsidRPr="00AA154C">
        <w:rPr>
          <w:rFonts w:ascii="PermianSerifTypeface" w:hAnsi="PermianSerifTypeface"/>
          <w:lang w:val="en-GB"/>
        </w:rPr>
        <w:t>full details.</w:t>
      </w:r>
    </w:p>
    <w:p w14:paraId="35C85D0C"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w:t>
      </w:r>
    </w:p>
    <w:p w14:paraId="62A65306"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21CBF9D4"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293BFC07"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7D40735A" w14:textId="77777777" w:rsid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4C9055C1" w14:textId="77777777" w:rsidR="00646059" w:rsidRPr="00AA154C" w:rsidRDefault="00646059" w:rsidP="00AA154C">
      <w:pPr>
        <w:tabs>
          <w:tab w:val="left" w:pos="426"/>
          <w:tab w:val="left" w:pos="993"/>
        </w:tabs>
        <w:spacing w:after="0" w:line="276" w:lineRule="auto"/>
        <w:jc w:val="both"/>
        <w:rPr>
          <w:rFonts w:ascii="PermianSerifTypeface" w:hAnsi="PermianSerifTypeface"/>
          <w:lang w:val="en-GB"/>
        </w:rPr>
      </w:pPr>
    </w:p>
    <w:p w14:paraId="2C964998" w14:textId="52B0B963"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7. Are you being prosecuted or tried for any of the offen</w:t>
      </w:r>
      <w:r w:rsidR="00646059">
        <w:rPr>
          <w:rFonts w:ascii="PermianSerifTypeface" w:hAnsi="PermianSerifTypeface"/>
          <w:lang w:val="en-GB"/>
        </w:rPr>
        <w:t>c</w:t>
      </w:r>
      <w:r w:rsidRPr="00AA154C">
        <w:rPr>
          <w:rFonts w:ascii="PermianSerifTypeface" w:hAnsi="PermianSerifTypeface"/>
          <w:lang w:val="en-GB"/>
        </w:rPr>
        <w:t xml:space="preserve">es referred to in paragraph 5? If </w:t>
      </w:r>
      <w:r w:rsidR="00646059">
        <w:rPr>
          <w:rFonts w:ascii="PermianSerifTypeface" w:hAnsi="PermianSerifTypeface"/>
          <w:lang w:val="en-GB"/>
        </w:rPr>
        <w:t>so</w:t>
      </w:r>
      <w:r w:rsidRPr="00AA154C">
        <w:rPr>
          <w:rFonts w:ascii="PermianSerifTypeface" w:hAnsi="PermianSerifTypeface"/>
          <w:lang w:val="en-GB"/>
        </w:rPr>
        <w:t xml:space="preserve">, please </w:t>
      </w:r>
      <w:r w:rsidR="00CB3DBB">
        <w:rPr>
          <w:rFonts w:ascii="PermianSerifTypeface" w:hAnsi="PermianSerifTypeface"/>
          <w:lang w:val="en-GB"/>
        </w:rPr>
        <w:t>provide</w:t>
      </w:r>
      <w:r w:rsidR="00646059">
        <w:rPr>
          <w:rFonts w:ascii="PermianSerifTypeface" w:hAnsi="PermianSerifTypeface"/>
          <w:lang w:val="en-GB"/>
        </w:rPr>
        <w:t xml:space="preserve"> </w:t>
      </w:r>
      <w:r w:rsidRPr="00AA154C">
        <w:rPr>
          <w:rFonts w:ascii="PermianSerifTypeface" w:hAnsi="PermianSerifTypeface"/>
          <w:lang w:val="en-GB"/>
        </w:rPr>
        <w:t>full details.</w:t>
      </w:r>
    </w:p>
    <w:p w14:paraId="1C92167A"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w:t>
      </w:r>
    </w:p>
    <w:p w14:paraId="2B74FA06"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41A87865"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771F87B7"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0FA66D32" w14:textId="77777777" w:rsid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0FEABCE9" w14:textId="77777777" w:rsidR="00646059" w:rsidRPr="00AA154C" w:rsidRDefault="00646059" w:rsidP="00AA154C">
      <w:pPr>
        <w:tabs>
          <w:tab w:val="left" w:pos="426"/>
          <w:tab w:val="left" w:pos="993"/>
        </w:tabs>
        <w:spacing w:after="0" w:line="276" w:lineRule="auto"/>
        <w:jc w:val="both"/>
        <w:rPr>
          <w:rFonts w:ascii="PermianSerifTypeface" w:hAnsi="PermianSerifTypeface"/>
          <w:lang w:val="en-GB"/>
        </w:rPr>
      </w:pPr>
    </w:p>
    <w:p w14:paraId="7EB7D86C" w14:textId="7E1732A8"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8. Are you being prosecuted or tried for offences </w:t>
      </w:r>
      <w:r w:rsidR="00646059">
        <w:rPr>
          <w:rFonts w:ascii="PermianSerifTypeface" w:hAnsi="PermianSerifTypeface"/>
          <w:lang w:val="en-GB"/>
        </w:rPr>
        <w:t xml:space="preserve">other </w:t>
      </w:r>
      <w:r w:rsidRPr="00AA154C">
        <w:rPr>
          <w:rFonts w:ascii="PermianSerifTypeface" w:hAnsi="PermianSerifTypeface"/>
          <w:lang w:val="en-GB"/>
        </w:rPr>
        <w:t xml:space="preserve">than those listed in paragraph 5? If </w:t>
      </w:r>
      <w:r w:rsidR="00646059">
        <w:rPr>
          <w:rFonts w:ascii="PermianSerifTypeface" w:hAnsi="PermianSerifTypeface"/>
          <w:lang w:val="en-GB"/>
        </w:rPr>
        <w:t>so</w:t>
      </w:r>
      <w:r w:rsidRPr="00AA154C">
        <w:rPr>
          <w:rFonts w:ascii="PermianSerifTypeface" w:hAnsi="PermianSerifTypeface"/>
          <w:lang w:val="en-GB"/>
        </w:rPr>
        <w:t xml:space="preserve">, please </w:t>
      </w:r>
      <w:r w:rsidR="00CB3DBB">
        <w:rPr>
          <w:rFonts w:ascii="PermianSerifTypeface" w:hAnsi="PermianSerifTypeface"/>
          <w:lang w:val="en-GB"/>
        </w:rPr>
        <w:t>provide</w:t>
      </w:r>
      <w:r w:rsidR="00646059">
        <w:rPr>
          <w:rFonts w:ascii="PermianSerifTypeface" w:hAnsi="PermianSerifTypeface"/>
          <w:lang w:val="en-GB"/>
        </w:rPr>
        <w:t xml:space="preserve"> </w:t>
      </w:r>
      <w:r w:rsidRPr="00AA154C">
        <w:rPr>
          <w:rFonts w:ascii="PermianSerifTypeface" w:hAnsi="PermianSerifTypeface"/>
          <w:lang w:val="en-GB"/>
        </w:rPr>
        <w:t>full details.</w:t>
      </w:r>
    </w:p>
    <w:p w14:paraId="6DF6AF74"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w:t>
      </w:r>
    </w:p>
    <w:p w14:paraId="2BB5D7AC"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7A1FB5ED"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2D933A23"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042A2011"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5F1CED5D"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p>
    <w:p w14:paraId="73CAE3AC" w14:textId="11B3DFAF"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9.  </w:t>
      </w:r>
      <w:r w:rsidR="00646059">
        <w:rPr>
          <w:rFonts w:ascii="PermianSerifTypeface" w:hAnsi="PermianSerifTypeface"/>
          <w:lang w:val="en-GB"/>
        </w:rPr>
        <w:t>Are</w:t>
      </w:r>
      <w:r w:rsidRPr="00AA154C">
        <w:rPr>
          <w:rFonts w:ascii="PermianSerifTypeface" w:hAnsi="PermianSerifTypeface"/>
          <w:lang w:val="en-GB"/>
        </w:rPr>
        <w:t xml:space="preserve"> you or ha</w:t>
      </w:r>
      <w:r w:rsidR="00646059">
        <w:rPr>
          <w:rFonts w:ascii="PermianSerifTypeface" w:hAnsi="PermianSerifTypeface"/>
          <w:lang w:val="en-GB"/>
        </w:rPr>
        <w:t xml:space="preserve">ve you </w:t>
      </w:r>
      <w:r w:rsidRPr="00AA154C">
        <w:rPr>
          <w:rFonts w:ascii="PermianSerifTypeface" w:hAnsi="PermianSerifTypeface"/>
          <w:lang w:val="en-GB"/>
        </w:rPr>
        <w:t xml:space="preserve">been </w:t>
      </w:r>
      <w:r w:rsidR="00646059">
        <w:rPr>
          <w:rFonts w:ascii="PermianSerifTypeface" w:hAnsi="PermianSerifTypeface"/>
          <w:lang w:val="en-GB"/>
        </w:rPr>
        <w:t xml:space="preserve">the </w:t>
      </w:r>
      <w:r w:rsidRPr="00AA154C">
        <w:rPr>
          <w:rFonts w:ascii="PermianSerifTypeface" w:hAnsi="PermianSerifTypeface"/>
          <w:lang w:val="en-GB"/>
        </w:rPr>
        <w:t xml:space="preserve">subject </w:t>
      </w:r>
      <w:r w:rsidR="00646059">
        <w:rPr>
          <w:rFonts w:ascii="PermianSerifTypeface" w:hAnsi="PermianSerifTypeface"/>
          <w:lang w:val="en-GB"/>
        </w:rPr>
        <w:t xml:space="preserve">of any </w:t>
      </w:r>
      <w:r w:rsidRPr="00AA154C">
        <w:rPr>
          <w:rFonts w:ascii="PermianSerifTypeface" w:hAnsi="PermianSerifTypeface"/>
          <w:lang w:val="en-GB"/>
        </w:rPr>
        <w:t xml:space="preserve">investigations, </w:t>
      </w:r>
      <w:r w:rsidR="00646059">
        <w:rPr>
          <w:rFonts w:ascii="PermianSerifTypeface" w:hAnsi="PermianSerifTypeface"/>
          <w:lang w:val="en-GB"/>
        </w:rPr>
        <w:t xml:space="preserve">action </w:t>
      </w:r>
      <w:r w:rsidRPr="00AA154C">
        <w:rPr>
          <w:rFonts w:ascii="PermianSerifTypeface" w:hAnsi="PermianSerifTypeface"/>
          <w:lang w:val="en-GB"/>
        </w:rPr>
        <w:t xml:space="preserve">or </w:t>
      </w:r>
      <w:r w:rsidR="00646059">
        <w:rPr>
          <w:rFonts w:ascii="PermianSerifTypeface" w:hAnsi="PermianSerifTypeface"/>
          <w:lang w:val="en-GB"/>
        </w:rPr>
        <w:t xml:space="preserve">penalty </w:t>
      </w:r>
      <w:r w:rsidRPr="00AA154C">
        <w:rPr>
          <w:rFonts w:ascii="PermianSerifTypeface" w:hAnsi="PermianSerifTypeface"/>
          <w:lang w:val="en-GB"/>
        </w:rPr>
        <w:t>for non-compliance with payment services/electronic</w:t>
      </w:r>
      <w:r w:rsidR="00646059">
        <w:rPr>
          <w:rFonts w:ascii="PermianSerifTypeface" w:hAnsi="PermianSerifTypeface"/>
          <w:lang w:val="en-GB"/>
        </w:rPr>
        <w:t xml:space="preserve"> money issuance</w:t>
      </w:r>
      <w:r w:rsidRPr="00AA154C">
        <w:rPr>
          <w:rFonts w:ascii="PermianSerifTypeface" w:hAnsi="PermianSerifTypeface"/>
          <w:lang w:val="en-GB"/>
        </w:rPr>
        <w:t xml:space="preserve">, banking, financial, insurance or </w:t>
      </w:r>
      <w:r w:rsidR="00646059">
        <w:rPr>
          <w:rFonts w:ascii="PermianSerifTypeface" w:hAnsi="PermianSerifTypeface"/>
          <w:lang w:val="en-GB"/>
        </w:rPr>
        <w:t xml:space="preserve">other </w:t>
      </w:r>
      <w:r w:rsidRPr="00AA154C">
        <w:rPr>
          <w:rFonts w:ascii="PermianSerifTypeface" w:hAnsi="PermianSerifTypeface"/>
          <w:lang w:val="en-GB"/>
        </w:rPr>
        <w:t xml:space="preserve">financial services legislation? If </w:t>
      </w:r>
      <w:r w:rsidR="00646059">
        <w:rPr>
          <w:rFonts w:ascii="PermianSerifTypeface" w:hAnsi="PermianSerifTypeface"/>
          <w:lang w:val="en-GB"/>
        </w:rPr>
        <w:t>so</w:t>
      </w:r>
      <w:r w:rsidRPr="00AA154C">
        <w:rPr>
          <w:rFonts w:ascii="PermianSerifTypeface" w:hAnsi="PermianSerifTypeface"/>
          <w:lang w:val="en-GB"/>
        </w:rPr>
        <w:t xml:space="preserve">, please </w:t>
      </w:r>
      <w:r w:rsidR="00CB3DBB">
        <w:rPr>
          <w:rFonts w:ascii="PermianSerifTypeface" w:hAnsi="PermianSerifTypeface"/>
          <w:lang w:val="en-GB"/>
        </w:rPr>
        <w:t>provide</w:t>
      </w:r>
      <w:r w:rsidR="00646059">
        <w:rPr>
          <w:rFonts w:ascii="PermianSerifTypeface" w:hAnsi="PermianSerifTypeface"/>
          <w:lang w:val="en-GB"/>
        </w:rPr>
        <w:t xml:space="preserve"> </w:t>
      </w:r>
      <w:r w:rsidRPr="00AA154C">
        <w:rPr>
          <w:rFonts w:ascii="PermianSerifTypeface" w:hAnsi="PermianSerifTypeface"/>
          <w:lang w:val="en-GB"/>
        </w:rPr>
        <w:t>full details.</w:t>
      </w:r>
    </w:p>
    <w:p w14:paraId="498D23FC"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w:t>
      </w:r>
    </w:p>
    <w:p w14:paraId="46AA66F8"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123D0B91"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4AF17A7D"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2CF4EBD2"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4B07AC08" w14:textId="53158AB2"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lastRenderedPageBreak/>
        <w:t xml:space="preserve">10. </w:t>
      </w:r>
      <w:r w:rsidR="00646059">
        <w:rPr>
          <w:rFonts w:ascii="PermianSerifTypeface" w:hAnsi="PermianSerifTypeface"/>
          <w:lang w:val="en-GB"/>
        </w:rPr>
        <w:t>Are</w:t>
      </w:r>
      <w:r w:rsidRPr="00AA154C">
        <w:rPr>
          <w:rFonts w:ascii="PermianSerifTypeface" w:hAnsi="PermianSerifTypeface"/>
          <w:lang w:val="en-GB"/>
        </w:rPr>
        <w:t xml:space="preserve"> you or </w:t>
      </w:r>
      <w:r w:rsidR="00646059">
        <w:rPr>
          <w:rFonts w:ascii="PermianSerifTypeface" w:hAnsi="PermianSerifTypeface"/>
          <w:lang w:val="en-GB"/>
        </w:rPr>
        <w:t>have you</w:t>
      </w:r>
      <w:r w:rsidRPr="00AA154C">
        <w:rPr>
          <w:rFonts w:ascii="PermianSerifTypeface" w:hAnsi="PermianSerifTypeface"/>
          <w:lang w:val="en-GB"/>
        </w:rPr>
        <w:t xml:space="preserve"> been </w:t>
      </w:r>
      <w:r w:rsidR="00646059">
        <w:rPr>
          <w:rFonts w:ascii="PermianSerifTypeface" w:hAnsi="PermianSerifTypeface"/>
          <w:lang w:val="en-GB"/>
        </w:rPr>
        <w:t xml:space="preserve">the </w:t>
      </w:r>
      <w:r w:rsidRPr="00AA154C">
        <w:rPr>
          <w:rFonts w:ascii="PermianSerifTypeface" w:hAnsi="PermianSerifTypeface"/>
          <w:lang w:val="en-GB"/>
        </w:rPr>
        <w:t xml:space="preserve">subject </w:t>
      </w:r>
      <w:r w:rsidR="00646059">
        <w:rPr>
          <w:rFonts w:ascii="PermianSerifTypeface" w:hAnsi="PermianSerifTypeface"/>
          <w:lang w:val="en-GB"/>
        </w:rPr>
        <w:t>of any</w:t>
      </w:r>
      <w:r w:rsidRPr="00AA154C">
        <w:rPr>
          <w:rFonts w:ascii="PermianSerifTypeface" w:hAnsi="PermianSerifTypeface"/>
          <w:lang w:val="en-GB"/>
        </w:rPr>
        <w:t xml:space="preserve"> investigations, </w:t>
      </w:r>
      <w:r w:rsidR="00646059">
        <w:rPr>
          <w:rFonts w:ascii="PermianSerifTypeface" w:hAnsi="PermianSerifTypeface"/>
          <w:lang w:val="en-GB"/>
        </w:rPr>
        <w:t xml:space="preserve">action </w:t>
      </w:r>
      <w:r w:rsidRPr="00AA154C">
        <w:rPr>
          <w:rFonts w:ascii="PermianSerifTypeface" w:hAnsi="PermianSerifTypeface"/>
          <w:lang w:val="en-GB"/>
        </w:rPr>
        <w:t xml:space="preserve">or sanction by any regulatory or professional body for non-compliance with any regulation? If </w:t>
      </w:r>
      <w:r w:rsidR="00646059">
        <w:rPr>
          <w:rFonts w:ascii="PermianSerifTypeface" w:hAnsi="PermianSerifTypeface"/>
          <w:lang w:val="en-GB"/>
        </w:rPr>
        <w:t xml:space="preserve">so, </w:t>
      </w:r>
      <w:r w:rsidRPr="00AA154C">
        <w:rPr>
          <w:rFonts w:ascii="PermianSerifTypeface" w:hAnsi="PermianSerifTypeface"/>
          <w:lang w:val="en-GB"/>
        </w:rPr>
        <w:t xml:space="preserve">please </w:t>
      </w:r>
      <w:r w:rsidR="00CB3DBB">
        <w:rPr>
          <w:rFonts w:ascii="PermianSerifTypeface" w:hAnsi="PermianSerifTypeface"/>
          <w:lang w:val="en-GB"/>
        </w:rPr>
        <w:t>provide</w:t>
      </w:r>
      <w:r w:rsidR="00646059">
        <w:rPr>
          <w:rFonts w:ascii="PermianSerifTypeface" w:hAnsi="PermianSerifTypeface"/>
          <w:lang w:val="en-GB"/>
        </w:rPr>
        <w:t xml:space="preserve"> </w:t>
      </w:r>
      <w:r w:rsidRPr="00AA154C">
        <w:rPr>
          <w:rFonts w:ascii="PermianSerifTypeface" w:hAnsi="PermianSerifTypeface"/>
          <w:lang w:val="en-GB"/>
        </w:rPr>
        <w:t>full details.</w:t>
      </w:r>
    </w:p>
    <w:p w14:paraId="005F9975"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w:t>
      </w:r>
    </w:p>
    <w:p w14:paraId="6E8EDC37"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79A32B74"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03C70AF0"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05FB4E2A"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14F264D9"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p>
    <w:p w14:paraId="3213862A" w14:textId="6EC6930F"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11. Have you been </w:t>
      </w:r>
      <w:r w:rsidR="00F47CE9">
        <w:rPr>
          <w:rFonts w:ascii="PermianSerifTypeface" w:hAnsi="PermianSerifTypeface"/>
          <w:lang w:val="en-GB"/>
        </w:rPr>
        <w:t xml:space="preserve">subject to an assessment of your </w:t>
      </w:r>
      <w:r w:rsidRPr="00AA154C">
        <w:rPr>
          <w:rFonts w:ascii="PermianSerifTypeface" w:hAnsi="PermianSerifTypeface"/>
          <w:lang w:val="en-GB"/>
        </w:rPr>
        <w:t>reputation as a person hold</w:t>
      </w:r>
      <w:r w:rsidR="00F47CE9">
        <w:rPr>
          <w:rFonts w:ascii="PermianSerifTypeface" w:hAnsi="PermianSerifTypeface"/>
          <w:lang w:val="en-GB"/>
        </w:rPr>
        <w:t>ing</w:t>
      </w:r>
      <w:r w:rsidRPr="00AA154C">
        <w:rPr>
          <w:rFonts w:ascii="PermianSerifTypeface" w:hAnsi="PermianSerifTypeface"/>
          <w:lang w:val="en-GB"/>
        </w:rPr>
        <w:t xml:space="preserve"> a qualif</w:t>
      </w:r>
      <w:r w:rsidR="00F47CE9">
        <w:rPr>
          <w:rFonts w:ascii="PermianSerifTypeface" w:hAnsi="PermianSerifTypeface"/>
          <w:lang w:val="en-GB"/>
        </w:rPr>
        <w:t xml:space="preserve">ying interest </w:t>
      </w:r>
      <w:r w:rsidRPr="00AA154C">
        <w:rPr>
          <w:rFonts w:ascii="PermianSerifTypeface" w:hAnsi="PermianSerifTypeface"/>
          <w:lang w:val="en-GB"/>
        </w:rPr>
        <w:t>in a</w:t>
      </w:r>
      <w:r w:rsidR="00F47CE9">
        <w:rPr>
          <w:rFonts w:ascii="PermianSerifTypeface" w:hAnsi="PermianSerifTypeface"/>
          <w:lang w:val="en-GB"/>
        </w:rPr>
        <w:t xml:space="preserve">n entity </w:t>
      </w:r>
      <w:r w:rsidRPr="00AA154C">
        <w:rPr>
          <w:rFonts w:ascii="PermianSerifTypeface" w:hAnsi="PermianSerifTypeface"/>
          <w:lang w:val="en-GB"/>
        </w:rPr>
        <w:t xml:space="preserve">regulated and supervised by the National Bank of Moldova, the National </w:t>
      </w:r>
      <w:r w:rsidR="00F47CE9">
        <w:rPr>
          <w:rFonts w:ascii="PermianSerifTypeface" w:hAnsi="PermianSerifTypeface"/>
          <w:lang w:val="en-GB"/>
        </w:rPr>
        <w:t xml:space="preserve">Commission for </w:t>
      </w:r>
      <w:r w:rsidRPr="00AA154C">
        <w:rPr>
          <w:rFonts w:ascii="PermianSerifTypeface" w:hAnsi="PermianSerifTypeface"/>
          <w:lang w:val="en-GB"/>
        </w:rPr>
        <w:t>Financial Market</w:t>
      </w:r>
      <w:r w:rsidR="00F47CE9">
        <w:rPr>
          <w:rFonts w:ascii="PermianSerifTypeface" w:hAnsi="PermianSerifTypeface"/>
          <w:lang w:val="en-GB"/>
        </w:rPr>
        <w:t xml:space="preserve">s </w:t>
      </w:r>
      <w:r w:rsidRPr="00AA154C">
        <w:rPr>
          <w:rFonts w:ascii="PermianSerifTypeface" w:hAnsi="PermianSerifTypeface"/>
          <w:lang w:val="en-GB"/>
        </w:rPr>
        <w:t xml:space="preserve">or a supervisory authority with similar powers? If </w:t>
      </w:r>
      <w:r w:rsidR="00F47CE9">
        <w:rPr>
          <w:rFonts w:ascii="PermianSerifTypeface" w:hAnsi="PermianSerifTypeface"/>
          <w:lang w:val="en-GB"/>
        </w:rPr>
        <w:t>so</w:t>
      </w:r>
      <w:r w:rsidRPr="00AA154C">
        <w:rPr>
          <w:rFonts w:ascii="PermianSerifTypeface" w:hAnsi="PermianSerifTypeface"/>
          <w:lang w:val="en-GB"/>
        </w:rPr>
        <w:t xml:space="preserve">, please </w:t>
      </w:r>
      <w:r w:rsidR="00CB3DBB">
        <w:rPr>
          <w:rFonts w:ascii="PermianSerifTypeface" w:hAnsi="PermianSerifTypeface"/>
          <w:lang w:val="en-GB"/>
        </w:rPr>
        <w:t>provide</w:t>
      </w:r>
      <w:r w:rsidR="00F47CE9">
        <w:rPr>
          <w:rFonts w:ascii="PermianSerifTypeface" w:hAnsi="PermianSerifTypeface"/>
          <w:lang w:val="en-GB"/>
        </w:rPr>
        <w:t xml:space="preserve"> </w:t>
      </w:r>
      <w:r w:rsidRPr="00AA154C">
        <w:rPr>
          <w:rFonts w:ascii="PermianSerifTypeface" w:hAnsi="PermianSerifTypeface"/>
          <w:lang w:val="en-GB"/>
        </w:rPr>
        <w:t>full details.</w:t>
      </w:r>
    </w:p>
    <w:p w14:paraId="320ECEFA"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w:t>
      </w:r>
    </w:p>
    <w:p w14:paraId="7D271EDD"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60D80084"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5998A816"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50752F8E"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3AAE3314"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p>
    <w:p w14:paraId="47EA4D99" w14:textId="482F1065"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12. </w:t>
      </w:r>
      <w:r w:rsidR="00F47CE9">
        <w:rPr>
          <w:rFonts w:ascii="PermianSerifTypeface" w:hAnsi="PermianSerifTypeface"/>
          <w:lang w:val="en-GB"/>
        </w:rPr>
        <w:t>Have</w:t>
      </w:r>
      <w:r w:rsidRPr="00AA154C">
        <w:rPr>
          <w:rFonts w:ascii="PermianSerifTypeface" w:hAnsi="PermianSerifTypeface"/>
          <w:lang w:val="en-GB"/>
        </w:rPr>
        <w:t xml:space="preserve"> you </w:t>
      </w:r>
      <w:r w:rsidR="00F47CE9">
        <w:rPr>
          <w:rFonts w:ascii="PermianSerifTypeface" w:hAnsi="PermianSerifTypeface"/>
          <w:lang w:val="en-GB"/>
        </w:rPr>
        <w:t xml:space="preserve">held a </w:t>
      </w:r>
      <w:r w:rsidRPr="00AA154C">
        <w:rPr>
          <w:rFonts w:ascii="PermianSerifTypeface" w:hAnsi="PermianSerifTypeface"/>
          <w:lang w:val="en-GB"/>
        </w:rPr>
        <w:t>manage</w:t>
      </w:r>
      <w:r w:rsidR="00F47CE9">
        <w:rPr>
          <w:rFonts w:ascii="PermianSerifTypeface" w:hAnsi="PermianSerifTypeface"/>
          <w:lang w:val="en-GB"/>
        </w:rPr>
        <w:t xml:space="preserve">rial </w:t>
      </w:r>
      <w:r w:rsidRPr="00AA154C">
        <w:rPr>
          <w:rFonts w:ascii="PermianSerifTypeface" w:hAnsi="PermianSerifTypeface"/>
          <w:lang w:val="en-GB"/>
        </w:rPr>
        <w:t>and/or administrati</w:t>
      </w:r>
      <w:r w:rsidR="00F47CE9">
        <w:rPr>
          <w:rFonts w:ascii="PermianSerifTypeface" w:hAnsi="PermianSerifTypeface"/>
          <w:lang w:val="en-GB"/>
        </w:rPr>
        <w:t xml:space="preserve">ve position </w:t>
      </w:r>
      <w:r w:rsidRPr="00AA154C">
        <w:rPr>
          <w:rFonts w:ascii="PermianSerifTypeface" w:hAnsi="PermianSerifTypeface"/>
          <w:lang w:val="en-GB"/>
        </w:rPr>
        <w:t xml:space="preserve">in </w:t>
      </w:r>
      <w:r w:rsidR="00F47CE9">
        <w:rPr>
          <w:rFonts w:ascii="PermianSerifTypeface" w:hAnsi="PermianSerifTypeface"/>
          <w:lang w:val="en-GB"/>
        </w:rPr>
        <w:t xml:space="preserve">an entity </w:t>
      </w:r>
      <w:r w:rsidRPr="00AA154C">
        <w:rPr>
          <w:rFonts w:ascii="PermianSerifTypeface" w:hAnsi="PermianSerifTypeface"/>
          <w:lang w:val="en-GB"/>
        </w:rPr>
        <w:t xml:space="preserve">regulated and supervised by the National Bank of Moldova, the National Commission </w:t>
      </w:r>
      <w:r w:rsidR="009D122A">
        <w:rPr>
          <w:rFonts w:ascii="PermianSerifTypeface" w:hAnsi="PermianSerifTypeface"/>
          <w:lang w:val="en-GB"/>
        </w:rPr>
        <w:t>for</w:t>
      </w:r>
      <w:r w:rsidRPr="00AA154C">
        <w:rPr>
          <w:rFonts w:ascii="PermianSerifTypeface" w:hAnsi="PermianSerifTypeface"/>
          <w:lang w:val="en-GB"/>
        </w:rPr>
        <w:t xml:space="preserve"> Financial Market</w:t>
      </w:r>
      <w:r w:rsidR="00F47CE9">
        <w:rPr>
          <w:rFonts w:ascii="PermianSerifTypeface" w:hAnsi="PermianSerifTypeface"/>
          <w:lang w:val="en-GB"/>
        </w:rPr>
        <w:t>s</w:t>
      </w:r>
      <w:r w:rsidRPr="00AA154C">
        <w:rPr>
          <w:rFonts w:ascii="PermianSerifTypeface" w:hAnsi="PermianSerifTypeface"/>
          <w:lang w:val="en-GB"/>
        </w:rPr>
        <w:t xml:space="preserve">, or a supervisory authority with similar powers? If </w:t>
      </w:r>
      <w:r w:rsidR="00F47CE9">
        <w:rPr>
          <w:rFonts w:ascii="PermianSerifTypeface" w:hAnsi="PermianSerifTypeface"/>
          <w:lang w:val="en-GB"/>
        </w:rPr>
        <w:t>so</w:t>
      </w:r>
      <w:r w:rsidRPr="00AA154C">
        <w:rPr>
          <w:rFonts w:ascii="PermianSerifTypeface" w:hAnsi="PermianSerifTypeface"/>
          <w:lang w:val="en-GB"/>
        </w:rPr>
        <w:t xml:space="preserve">, please </w:t>
      </w:r>
      <w:r w:rsidR="00CB3DBB">
        <w:rPr>
          <w:rFonts w:ascii="PermianSerifTypeface" w:hAnsi="PermianSerifTypeface"/>
          <w:lang w:val="en-GB"/>
        </w:rPr>
        <w:t>provide</w:t>
      </w:r>
      <w:r w:rsidR="00F47CE9">
        <w:rPr>
          <w:rFonts w:ascii="PermianSerifTypeface" w:hAnsi="PermianSerifTypeface"/>
          <w:lang w:val="en-GB"/>
        </w:rPr>
        <w:t xml:space="preserve"> </w:t>
      </w:r>
      <w:r w:rsidRPr="00AA154C">
        <w:rPr>
          <w:rFonts w:ascii="PermianSerifTypeface" w:hAnsi="PermianSerifTypeface"/>
          <w:lang w:val="en-GB"/>
        </w:rPr>
        <w:t>full details, including, where app</w:t>
      </w:r>
      <w:r w:rsidR="00F47CE9">
        <w:rPr>
          <w:rFonts w:ascii="PermianSerifTypeface" w:hAnsi="PermianSerifTypeface"/>
          <w:lang w:val="en-GB"/>
        </w:rPr>
        <w:t>licable</w:t>
      </w:r>
      <w:r w:rsidRPr="00AA154C">
        <w:rPr>
          <w:rFonts w:ascii="PermianSerifTypeface" w:hAnsi="PermianSerifTypeface"/>
          <w:lang w:val="en-GB"/>
        </w:rPr>
        <w:t xml:space="preserve">, the reasons for the termination of </w:t>
      </w:r>
      <w:r w:rsidR="00F47CE9">
        <w:rPr>
          <w:rFonts w:ascii="PermianSerifTypeface" w:hAnsi="PermianSerifTypeface"/>
          <w:lang w:val="en-GB"/>
        </w:rPr>
        <w:t>such status</w:t>
      </w:r>
      <w:r w:rsidRPr="00AA154C">
        <w:rPr>
          <w:rFonts w:ascii="PermianSerifTypeface" w:hAnsi="PermianSerifTypeface"/>
          <w:lang w:val="en-GB"/>
        </w:rPr>
        <w:t>.</w:t>
      </w:r>
      <w:r w:rsidR="00F47CE9">
        <w:rPr>
          <w:rFonts w:ascii="PermianSerifTypeface" w:hAnsi="PermianSerifTypeface"/>
          <w:lang w:val="en-GB"/>
        </w:rPr>
        <w:t xml:space="preserve"> </w:t>
      </w:r>
    </w:p>
    <w:p w14:paraId="02AFBD6E"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w:t>
      </w:r>
    </w:p>
    <w:p w14:paraId="2B02C615"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2475D20C"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5707EC9A"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660CAC68"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0F3EF12B"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p>
    <w:p w14:paraId="7CB6BADC"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13. Describe your financial and non-financial interests and relationships with: </w:t>
      </w:r>
    </w:p>
    <w:p w14:paraId="092B8BA0" w14:textId="1935F748"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a) any </w:t>
      </w:r>
      <w:r w:rsidR="00D75ECF">
        <w:rPr>
          <w:rFonts w:ascii="PermianSerifTypeface" w:hAnsi="PermianSerifTypeface"/>
          <w:lang w:val="en-GB"/>
        </w:rPr>
        <w:t>holder of an equity interest</w:t>
      </w:r>
      <w:r w:rsidRPr="00AA154C">
        <w:rPr>
          <w:rFonts w:ascii="PermianSerifTypeface" w:hAnsi="PermianSerifTypeface"/>
          <w:lang w:val="en-GB"/>
        </w:rPr>
        <w:t xml:space="preserve"> in the non-bank payment service provider</w:t>
      </w:r>
      <w:r w:rsidR="00D75ECF">
        <w:rPr>
          <w:rFonts w:ascii="PermianSerifTypeface" w:hAnsi="PermianSerifTypeface"/>
          <w:lang w:val="en-GB"/>
        </w:rPr>
        <w:t xml:space="preserve"> involved in </w:t>
      </w:r>
      <w:r w:rsidRPr="00AA154C">
        <w:rPr>
          <w:rFonts w:ascii="PermianSerifTypeface" w:hAnsi="PermianSerifTypeface"/>
          <w:lang w:val="en-GB"/>
        </w:rPr>
        <w:t xml:space="preserve">the proposed acquisition and/or with any indirect </w:t>
      </w:r>
      <w:r w:rsidR="00D75ECF">
        <w:rPr>
          <w:rFonts w:ascii="PermianSerifTypeface" w:hAnsi="PermianSerifTypeface"/>
          <w:lang w:val="en-GB"/>
        </w:rPr>
        <w:t xml:space="preserve">holder </w:t>
      </w:r>
      <w:r w:rsidRPr="00AA154C">
        <w:rPr>
          <w:rFonts w:ascii="PermianSerifTypeface" w:hAnsi="PermianSerifTypeface"/>
          <w:lang w:val="en-GB"/>
        </w:rPr>
        <w:t>of</w:t>
      </w:r>
      <w:r w:rsidR="00D75ECF">
        <w:rPr>
          <w:rFonts w:ascii="PermianSerifTypeface" w:hAnsi="PermianSerifTypeface"/>
          <w:lang w:val="en-GB"/>
        </w:rPr>
        <w:t xml:space="preserve"> an equity</w:t>
      </w:r>
      <w:r w:rsidRPr="00AA154C">
        <w:rPr>
          <w:rFonts w:ascii="PermianSerifTypeface" w:hAnsi="PermianSerifTypeface"/>
          <w:lang w:val="en-GB"/>
        </w:rPr>
        <w:t xml:space="preserve"> </w:t>
      </w:r>
      <w:r w:rsidR="00D75ECF">
        <w:rPr>
          <w:rFonts w:ascii="PermianSerifTypeface" w:hAnsi="PermianSerifTypeface"/>
          <w:lang w:val="en-GB"/>
        </w:rPr>
        <w:t xml:space="preserve">interest </w:t>
      </w:r>
      <w:r w:rsidRPr="00AA154C">
        <w:rPr>
          <w:rFonts w:ascii="PermianSerifTypeface" w:hAnsi="PermianSerifTypeface"/>
          <w:lang w:val="en-GB"/>
        </w:rPr>
        <w:t xml:space="preserve">in the provider. </w:t>
      </w:r>
    </w:p>
    <w:p w14:paraId="66983CC9"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w:t>
      </w:r>
    </w:p>
    <w:p w14:paraId="7960C5AE"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108C9C2D"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7D50167A"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047B4601"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08393543"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p>
    <w:p w14:paraId="15BCF4DA" w14:textId="6FF4C545"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b) any person </w:t>
      </w:r>
      <w:r w:rsidR="00D75ECF">
        <w:rPr>
          <w:rFonts w:ascii="PermianSerifTypeface" w:hAnsi="PermianSerifTypeface"/>
          <w:lang w:val="en-GB"/>
        </w:rPr>
        <w:t xml:space="preserve">who is a member of the </w:t>
      </w:r>
      <w:r w:rsidR="004A09FC">
        <w:rPr>
          <w:rFonts w:ascii="PermianSerifTypeface" w:hAnsi="PermianSerifTypeface"/>
          <w:lang w:val="en-GB"/>
        </w:rPr>
        <w:t xml:space="preserve">board </w:t>
      </w:r>
      <w:r w:rsidRPr="00AA154C">
        <w:rPr>
          <w:rFonts w:ascii="PermianSerifTypeface" w:hAnsi="PermianSerifTypeface"/>
          <w:lang w:val="en-GB"/>
        </w:rPr>
        <w:t xml:space="preserve">of the non-bank payment service provider concerned by the proposed acquisition and/or </w:t>
      </w:r>
      <w:r w:rsidR="004A09FC">
        <w:rPr>
          <w:rFonts w:ascii="PermianSerifTypeface" w:hAnsi="PermianSerifTypeface"/>
          <w:lang w:val="en-GB"/>
        </w:rPr>
        <w:t xml:space="preserve">who is an </w:t>
      </w:r>
      <w:r w:rsidRPr="00AA154C">
        <w:rPr>
          <w:rFonts w:ascii="PermianSerifTypeface" w:hAnsi="PermianSerifTypeface"/>
          <w:lang w:val="en-GB"/>
        </w:rPr>
        <w:t xml:space="preserve">indirect </w:t>
      </w:r>
      <w:r w:rsidR="004A09FC">
        <w:rPr>
          <w:rFonts w:ascii="PermianSerifTypeface" w:hAnsi="PermianSerifTypeface"/>
          <w:lang w:val="en-GB"/>
        </w:rPr>
        <w:t xml:space="preserve">holder </w:t>
      </w:r>
      <w:r w:rsidRPr="00AA154C">
        <w:rPr>
          <w:rFonts w:ascii="PermianSerifTypeface" w:hAnsi="PermianSerifTypeface"/>
          <w:lang w:val="en-GB"/>
        </w:rPr>
        <w:t>of a</w:t>
      </w:r>
      <w:r w:rsidR="004A09FC">
        <w:rPr>
          <w:rFonts w:ascii="PermianSerifTypeface" w:hAnsi="PermianSerifTypeface"/>
          <w:lang w:val="en-GB"/>
        </w:rPr>
        <w:t>n</w:t>
      </w:r>
      <w:r w:rsidRPr="00AA154C">
        <w:rPr>
          <w:rFonts w:ascii="PermianSerifTypeface" w:hAnsi="PermianSerifTypeface"/>
          <w:lang w:val="en-GB"/>
        </w:rPr>
        <w:t xml:space="preserve"> </w:t>
      </w:r>
      <w:r w:rsidR="004A09FC">
        <w:rPr>
          <w:rFonts w:ascii="PermianSerifTypeface" w:hAnsi="PermianSerifTypeface"/>
          <w:lang w:val="en-GB"/>
        </w:rPr>
        <w:t xml:space="preserve">interest </w:t>
      </w:r>
      <w:r w:rsidRPr="00AA154C">
        <w:rPr>
          <w:rFonts w:ascii="PermianSerifTypeface" w:hAnsi="PermianSerifTypeface"/>
          <w:lang w:val="en-GB"/>
        </w:rPr>
        <w:t>in th</w:t>
      </w:r>
      <w:r w:rsidR="004A09FC">
        <w:rPr>
          <w:rFonts w:ascii="PermianSerifTypeface" w:hAnsi="PermianSerifTypeface"/>
          <w:lang w:val="en-GB"/>
        </w:rPr>
        <w:t>at</w:t>
      </w:r>
      <w:r w:rsidRPr="00AA154C">
        <w:rPr>
          <w:rFonts w:ascii="PermianSerifTypeface" w:hAnsi="PermianSerifTypeface"/>
          <w:lang w:val="en-GB"/>
        </w:rPr>
        <w:t xml:space="preserve"> provider</w:t>
      </w:r>
    </w:p>
    <w:p w14:paraId="0D0A1ACD"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w:t>
      </w:r>
    </w:p>
    <w:p w14:paraId="57B2E883"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058ED2B8"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53368A40"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6E6295EF" w14:textId="77777777" w:rsid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lastRenderedPageBreak/>
        <w:t xml:space="preserve"> ...............................................................................................................................</w:t>
      </w:r>
    </w:p>
    <w:p w14:paraId="480AB67C" w14:textId="77777777" w:rsidR="004A09FC" w:rsidRPr="00AA154C" w:rsidRDefault="004A09FC" w:rsidP="00AA154C">
      <w:pPr>
        <w:tabs>
          <w:tab w:val="left" w:pos="426"/>
          <w:tab w:val="left" w:pos="993"/>
        </w:tabs>
        <w:spacing w:after="0" w:line="276" w:lineRule="auto"/>
        <w:jc w:val="both"/>
        <w:rPr>
          <w:rFonts w:ascii="PermianSerifTypeface" w:hAnsi="PermianSerifTypeface"/>
          <w:lang w:val="en-GB"/>
        </w:rPr>
      </w:pPr>
    </w:p>
    <w:p w14:paraId="571EE61D" w14:textId="4DA5AF9C"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c) any other interest or activit</w:t>
      </w:r>
      <w:r w:rsidR="004A09FC">
        <w:rPr>
          <w:rFonts w:ascii="PermianSerifTypeface" w:hAnsi="PermianSerifTypeface"/>
          <w:lang w:val="en-GB"/>
        </w:rPr>
        <w:t>y of yours</w:t>
      </w:r>
      <w:r w:rsidRPr="00AA154C">
        <w:rPr>
          <w:rFonts w:ascii="PermianSerifTypeface" w:hAnsi="PermianSerifTypeface"/>
          <w:lang w:val="en-GB"/>
        </w:rPr>
        <w:t xml:space="preserve"> that would </w:t>
      </w:r>
      <w:r w:rsidR="004A09FC">
        <w:rPr>
          <w:rFonts w:ascii="PermianSerifTypeface" w:hAnsi="PermianSerifTypeface"/>
          <w:lang w:val="en-GB"/>
        </w:rPr>
        <w:t xml:space="preserve">give rise to a </w:t>
      </w:r>
      <w:r w:rsidRPr="00AA154C">
        <w:rPr>
          <w:rFonts w:ascii="PermianSerifTypeface" w:hAnsi="PermianSerifTypeface"/>
          <w:lang w:val="en-GB"/>
        </w:rPr>
        <w:t>conflict of interest</w:t>
      </w:r>
      <w:r w:rsidR="004A09FC">
        <w:rPr>
          <w:rFonts w:ascii="PermianSerifTypeface" w:hAnsi="PermianSerifTypeface"/>
          <w:lang w:val="en-GB"/>
        </w:rPr>
        <w:t xml:space="preserve"> in relation to the </w:t>
      </w:r>
      <w:r w:rsidRPr="00AA154C">
        <w:rPr>
          <w:rFonts w:ascii="PermianSerifTypeface" w:hAnsi="PermianSerifTypeface"/>
          <w:lang w:val="en-GB"/>
        </w:rPr>
        <w:t>non-bank payment service provider</w:t>
      </w:r>
    </w:p>
    <w:p w14:paraId="576EBCC7"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w:t>
      </w:r>
    </w:p>
    <w:p w14:paraId="4E4CFAC1"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7A3C9D7E"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0272F3BF"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0EFD9B5D" w14:textId="77777777" w:rsid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73F8E5A0" w14:textId="5A6CF484" w:rsidR="004A09FC" w:rsidRPr="004A09FC" w:rsidRDefault="004A09FC" w:rsidP="004A09FC">
      <w:pPr>
        <w:tabs>
          <w:tab w:val="left" w:pos="426"/>
          <w:tab w:val="left" w:pos="993"/>
        </w:tabs>
        <w:spacing w:after="0" w:line="276" w:lineRule="auto"/>
        <w:jc w:val="both"/>
        <w:rPr>
          <w:rFonts w:ascii="PermianSerifTypeface" w:hAnsi="PermianSerifTypeface"/>
          <w:lang w:val="en-GB"/>
        </w:rPr>
      </w:pPr>
      <w:r>
        <w:rPr>
          <w:rFonts w:ascii="PermianSerifTypeface" w:hAnsi="PermianSerifTypeface"/>
          <w:lang w:val="en-GB"/>
        </w:rPr>
        <w:t xml:space="preserve">d) </w:t>
      </w:r>
      <w:r w:rsidRPr="004A09FC">
        <w:rPr>
          <w:rFonts w:ascii="PermianSerifTypeface" w:hAnsi="PermianSerifTypeface"/>
          <w:lang w:val="en-GB"/>
        </w:rPr>
        <w:t>any person entitled to exercise voting rights over the non-bank payment service provider in one or more of the following cases</w:t>
      </w:r>
      <w:r>
        <w:rPr>
          <w:rFonts w:ascii="PermianSerifTypeface" w:hAnsi="PermianSerifTypeface"/>
          <w:lang w:val="en-GB"/>
        </w:rPr>
        <w:t>:</w:t>
      </w:r>
    </w:p>
    <w:p w14:paraId="2E8E20FD" w14:textId="77777777" w:rsidR="004A09FC" w:rsidRPr="004A09FC" w:rsidRDefault="004A09FC" w:rsidP="004A09FC">
      <w:pPr>
        <w:tabs>
          <w:tab w:val="left" w:pos="426"/>
          <w:tab w:val="left" w:pos="993"/>
        </w:tabs>
        <w:spacing w:after="0" w:line="276" w:lineRule="auto"/>
        <w:jc w:val="both"/>
        <w:rPr>
          <w:rFonts w:ascii="PermianSerifTypeface" w:hAnsi="PermianSerifTypeface"/>
          <w:lang w:val="en-GB"/>
        </w:rPr>
      </w:pPr>
      <w:r w:rsidRPr="004A09FC">
        <w:rPr>
          <w:rFonts w:ascii="PermianSerifTypeface" w:hAnsi="PermianSerifTypeface"/>
          <w:lang w:val="en-GB"/>
        </w:rPr>
        <w:t>- the voting rights of a third party with which that person or entity has entered into an agreement obliging them to adopt, through the concerted exercise of their voting rights, a lasting common policy on the management of that entity;</w:t>
      </w:r>
    </w:p>
    <w:p w14:paraId="1D94591D" w14:textId="77777777" w:rsidR="004A09FC" w:rsidRPr="004A09FC" w:rsidRDefault="004A09FC" w:rsidP="004A09FC">
      <w:pPr>
        <w:tabs>
          <w:tab w:val="left" w:pos="426"/>
          <w:tab w:val="left" w:pos="993"/>
        </w:tabs>
        <w:spacing w:after="0" w:line="276" w:lineRule="auto"/>
        <w:jc w:val="both"/>
        <w:rPr>
          <w:rFonts w:ascii="PermianSerifTypeface" w:hAnsi="PermianSerifTypeface"/>
          <w:lang w:val="en-GB"/>
        </w:rPr>
      </w:pPr>
      <w:r w:rsidRPr="004A09FC">
        <w:rPr>
          <w:rFonts w:ascii="PermianSerifTypeface" w:hAnsi="PermianSerifTypeface"/>
          <w:lang w:val="en-GB"/>
        </w:rPr>
        <w:t>- the voting rights of a third party pursuant to an agreement concluded with that person or entity for the temporary transfer against consideration of the voting rights in question;</w:t>
      </w:r>
    </w:p>
    <w:p w14:paraId="5F2B60C9" w14:textId="77777777" w:rsidR="004A09FC" w:rsidRPr="004A09FC" w:rsidRDefault="004A09FC" w:rsidP="004A09FC">
      <w:pPr>
        <w:tabs>
          <w:tab w:val="left" w:pos="426"/>
          <w:tab w:val="left" w:pos="993"/>
        </w:tabs>
        <w:spacing w:after="0" w:line="276" w:lineRule="auto"/>
        <w:jc w:val="both"/>
        <w:rPr>
          <w:rFonts w:ascii="PermianSerifTypeface" w:hAnsi="PermianSerifTypeface"/>
          <w:lang w:val="en-GB"/>
        </w:rPr>
      </w:pPr>
      <w:r w:rsidRPr="004A09FC">
        <w:rPr>
          <w:rFonts w:ascii="PermianSerifTypeface" w:hAnsi="PermianSerifTypeface"/>
          <w:lang w:val="en-GB"/>
        </w:rPr>
        <w:t>- voting rights attached to shares deposited as security with that person or entity, provided that the person or entity controls the voting rights and has expressed its intention to exercise them;</w:t>
      </w:r>
    </w:p>
    <w:p w14:paraId="32E1243F" w14:textId="1E2CE227" w:rsidR="004A09FC" w:rsidRDefault="004A09FC" w:rsidP="004A09FC">
      <w:pPr>
        <w:tabs>
          <w:tab w:val="left" w:pos="426"/>
          <w:tab w:val="left" w:pos="993"/>
        </w:tabs>
        <w:spacing w:after="0" w:line="276" w:lineRule="auto"/>
        <w:jc w:val="both"/>
        <w:rPr>
          <w:rFonts w:ascii="PermianSerifTypeface" w:hAnsi="PermianSerifTypeface"/>
          <w:lang w:val="en-GB"/>
        </w:rPr>
      </w:pPr>
      <w:r w:rsidRPr="004A09FC">
        <w:rPr>
          <w:rFonts w:ascii="PermianSerifTypeface" w:hAnsi="PermianSerifTypeface"/>
          <w:lang w:val="en-GB"/>
        </w:rPr>
        <w:t>- voting rights attached to shares over which the person or entity in question has a usufruct;</w:t>
      </w:r>
    </w:p>
    <w:p w14:paraId="61F6F4A4" w14:textId="77777777" w:rsidR="004A09FC" w:rsidRPr="004A09FC" w:rsidRDefault="004A09FC" w:rsidP="004A09FC">
      <w:pPr>
        <w:tabs>
          <w:tab w:val="left" w:pos="426"/>
          <w:tab w:val="left" w:pos="993"/>
        </w:tabs>
        <w:spacing w:after="0" w:line="276" w:lineRule="auto"/>
        <w:jc w:val="both"/>
        <w:rPr>
          <w:rFonts w:ascii="PermianSerifTypeface" w:hAnsi="PermianSerifTypeface"/>
          <w:lang w:val="en-GB"/>
        </w:rPr>
      </w:pPr>
      <w:r w:rsidRPr="004A09FC">
        <w:rPr>
          <w:rFonts w:ascii="PermianSerifTypeface" w:hAnsi="PermianSerifTypeface"/>
          <w:lang w:val="en-GB"/>
        </w:rPr>
        <w:t>- voting rights held or exercisable by an undertaking controlled by that person or entity by virtue of the first four elements of the second subparagraph;</w:t>
      </w:r>
    </w:p>
    <w:p w14:paraId="5A14329C" w14:textId="77777777" w:rsidR="004A09FC" w:rsidRPr="004A09FC" w:rsidRDefault="004A09FC" w:rsidP="004A09FC">
      <w:pPr>
        <w:tabs>
          <w:tab w:val="left" w:pos="426"/>
          <w:tab w:val="left" w:pos="993"/>
        </w:tabs>
        <w:spacing w:after="0" w:line="276" w:lineRule="auto"/>
        <w:jc w:val="both"/>
        <w:rPr>
          <w:rFonts w:ascii="PermianSerifTypeface" w:hAnsi="PermianSerifTypeface"/>
          <w:lang w:val="en-GB"/>
        </w:rPr>
      </w:pPr>
      <w:r w:rsidRPr="004A09FC">
        <w:rPr>
          <w:rFonts w:ascii="PermianSerifTypeface" w:hAnsi="PermianSerifTypeface"/>
          <w:lang w:val="en-GB"/>
        </w:rPr>
        <w:t>- voting rights attached to shares deposited with that person or entity which that person or entity may exercise at its discretion in the absence of specific instructions from the holders of the shares;</w:t>
      </w:r>
    </w:p>
    <w:p w14:paraId="53E66E40" w14:textId="77777777" w:rsidR="004A09FC" w:rsidRPr="004A09FC" w:rsidRDefault="004A09FC" w:rsidP="004A09FC">
      <w:pPr>
        <w:tabs>
          <w:tab w:val="left" w:pos="426"/>
          <w:tab w:val="left" w:pos="993"/>
        </w:tabs>
        <w:spacing w:after="0" w:line="276" w:lineRule="auto"/>
        <w:jc w:val="both"/>
        <w:rPr>
          <w:rFonts w:ascii="PermianSerifTypeface" w:hAnsi="PermianSerifTypeface"/>
          <w:lang w:val="en-GB"/>
        </w:rPr>
      </w:pPr>
      <w:r w:rsidRPr="004A09FC">
        <w:rPr>
          <w:rFonts w:ascii="PermianSerifTypeface" w:hAnsi="PermianSerifTypeface"/>
          <w:lang w:val="en-GB"/>
        </w:rPr>
        <w:t>- voting rights held by a third party in its own name on behalf of that person or entity;</w:t>
      </w:r>
    </w:p>
    <w:p w14:paraId="2564880D" w14:textId="4A207673" w:rsidR="004A09FC" w:rsidRDefault="004A09FC" w:rsidP="004A09FC">
      <w:pPr>
        <w:tabs>
          <w:tab w:val="left" w:pos="426"/>
          <w:tab w:val="left" w:pos="993"/>
        </w:tabs>
        <w:spacing w:after="0" w:line="276" w:lineRule="auto"/>
        <w:jc w:val="both"/>
        <w:rPr>
          <w:rFonts w:ascii="PermianSerifTypeface" w:hAnsi="PermianSerifTypeface"/>
          <w:lang w:val="en-GB"/>
        </w:rPr>
      </w:pPr>
      <w:r w:rsidRPr="004A09FC">
        <w:rPr>
          <w:rFonts w:ascii="PermianSerifTypeface" w:hAnsi="PermianSerifTypeface"/>
          <w:lang w:val="en-GB"/>
        </w:rPr>
        <w:t>- voting rights which the person or entity in question may exercise as an intermediary, where the person or entity in question may exercise the voting rights at its own discretion in the absence of specific instructions from shareholders:</w:t>
      </w:r>
    </w:p>
    <w:p w14:paraId="78CBE74C" w14:textId="77777777" w:rsidR="00353DC5" w:rsidRPr="00AA154C" w:rsidRDefault="00353DC5" w:rsidP="00353DC5">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w:t>
      </w:r>
    </w:p>
    <w:p w14:paraId="41754CCA" w14:textId="77777777" w:rsidR="00353DC5" w:rsidRPr="00AA154C" w:rsidRDefault="00353DC5" w:rsidP="00353DC5">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4C0FC244" w14:textId="77777777" w:rsidR="00353DC5" w:rsidRPr="00AA154C" w:rsidRDefault="00353DC5" w:rsidP="00353DC5">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139C7F3A" w14:textId="77777777" w:rsidR="00353DC5" w:rsidRPr="00AA154C" w:rsidRDefault="00353DC5" w:rsidP="00353DC5">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75C98359" w14:textId="77777777" w:rsidR="00353DC5" w:rsidRDefault="00353DC5" w:rsidP="00353DC5">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 ...............................................................................................................................</w:t>
      </w:r>
    </w:p>
    <w:p w14:paraId="009BEC7B" w14:textId="77777777" w:rsidR="00353DC5" w:rsidRDefault="00353DC5" w:rsidP="004A09FC">
      <w:pPr>
        <w:tabs>
          <w:tab w:val="left" w:pos="426"/>
          <w:tab w:val="left" w:pos="993"/>
        </w:tabs>
        <w:spacing w:after="0" w:line="276" w:lineRule="auto"/>
        <w:jc w:val="both"/>
        <w:rPr>
          <w:rFonts w:ascii="PermianSerifTypeface" w:hAnsi="PermianSerifTypeface"/>
          <w:lang w:val="en-GB"/>
        </w:rPr>
      </w:pPr>
    </w:p>
    <w:p w14:paraId="43BA03BB" w14:textId="77777777" w:rsidR="004A09FC" w:rsidRPr="00AA154C" w:rsidRDefault="004A09FC" w:rsidP="00AA154C">
      <w:pPr>
        <w:tabs>
          <w:tab w:val="left" w:pos="426"/>
          <w:tab w:val="left" w:pos="993"/>
        </w:tabs>
        <w:spacing w:after="0" w:line="276" w:lineRule="auto"/>
        <w:jc w:val="both"/>
        <w:rPr>
          <w:rFonts w:ascii="PermianSerifTypeface" w:hAnsi="PermianSerifTypeface"/>
          <w:lang w:val="en-GB"/>
        </w:rPr>
      </w:pPr>
    </w:p>
    <w:p w14:paraId="323E0260" w14:textId="222D69E0"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I, the undersigned, declare </w:t>
      </w:r>
      <w:r w:rsidR="00353DC5">
        <w:rPr>
          <w:rFonts w:ascii="PermianSerifTypeface" w:hAnsi="PermianSerifTypeface"/>
          <w:lang w:val="en-GB"/>
        </w:rPr>
        <w:t>on</w:t>
      </w:r>
      <w:r w:rsidRPr="00AA154C">
        <w:rPr>
          <w:rFonts w:ascii="PermianSerifTypeface" w:hAnsi="PermianSerifTypeface"/>
          <w:lang w:val="en-GB"/>
        </w:rPr>
        <w:t xml:space="preserve"> my own responsibility</w:t>
      </w:r>
      <w:r w:rsidR="00353DC5">
        <w:rPr>
          <w:rFonts w:ascii="PermianSerifTypeface" w:hAnsi="PermianSerifTypeface"/>
          <w:lang w:val="en-GB"/>
        </w:rPr>
        <w:t xml:space="preserve"> and</w:t>
      </w:r>
      <w:r w:rsidRPr="00AA154C">
        <w:rPr>
          <w:rFonts w:ascii="PermianSerifTypeface" w:hAnsi="PermianSerifTypeface"/>
          <w:lang w:val="en-GB"/>
        </w:rPr>
        <w:t xml:space="preserve"> under the sanction of the law, that all the answers are complete and truthful, and that there are no relevant facts </w:t>
      </w:r>
      <w:r w:rsidR="00353DC5">
        <w:rPr>
          <w:rFonts w:ascii="PermianSerifTypeface" w:hAnsi="PermianSerifTypeface"/>
          <w:lang w:val="en-GB"/>
        </w:rPr>
        <w:t>that should be communicated to</w:t>
      </w:r>
      <w:r w:rsidRPr="00AA154C">
        <w:rPr>
          <w:rFonts w:ascii="PermianSerifTypeface" w:hAnsi="PermianSerifTypeface"/>
          <w:lang w:val="en-GB"/>
        </w:rPr>
        <w:t xml:space="preserve"> the National Bank of Moldova. I also undertake to </w:t>
      </w:r>
      <w:r w:rsidR="00353DC5">
        <w:rPr>
          <w:rFonts w:ascii="PermianSerifTypeface" w:hAnsi="PermianSerifTypeface"/>
          <w:lang w:val="en-GB"/>
        </w:rPr>
        <w:t xml:space="preserve">notify </w:t>
      </w:r>
      <w:r w:rsidRPr="00AA154C">
        <w:rPr>
          <w:rFonts w:ascii="PermianSerifTypeface" w:hAnsi="PermianSerifTypeface"/>
          <w:lang w:val="en-GB"/>
        </w:rPr>
        <w:t xml:space="preserve">the National Bank of Moldova </w:t>
      </w:r>
      <w:r w:rsidR="00353DC5">
        <w:rPr>
          <w:rFonts w:ascii="PermianSerifTypeface" w:hAnsi="PermianSerifTypeface"/>
          <w:lang w:val="en-GB"/>
        </w:rPr>
        <w:t xml:space="preserve">of </w:t>
      </w:r>
      <w:r w:rsidRPr="00AA154C">
        <w:rPr>
          <w:rFonts w:ascii="PermianSerifTypeface" w:hAnsi="PermianSerifTypeface"/>
          <w:lang w:val="en-GB"/>
        </w:rPr>
        <w:t>any changes regarding the information provided.</w:t>
      </w:r>
    </w:p>
    <w:p w14:paraId="0FEDE136"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Date ...............................................................</w:t>
      </w:r>
    </w:p>
    <w:p w14:paraId="33E5A145"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Name and surname  ...............................................................</w:t>
      </w:r>
    </w:p>
    <w:p w14:paraId="0B68A6F1" w14:textId="77777777"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Signature ...............................................................</w:t>
      </w:r>
    </w:p>
    <w:p w14:paraId="48D91AFB" w14:textId="0ABED6EE" w:rsidR="00AA154C" w:rsidRPr="00AA154C"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The questionnaire </w:t>
      </w:r>
      <w:r w:rsidR="00353DC5">
        <w:rPr>
          <w:rFonts w:ascii="PermianSerifTypeface" w:hAnsi="PermianSerifTypeface"/>
          <w:lang w:val="en-GB"/>
        </w:rPr>
        <w:t xml:space="preserve">is to </w:t>
      </w:r>
      <w:r w:rsidRPr="00AA154C">
        <w:rPr>
          <w:rFonts w:ascii="PermianSerifTypeface" w:hAnsi="PermianSerifTypeface"/>
          <w:lang w:val="en-GB"/>
        </w:rPr>
        <w:t>be completed by the person</w:t>
      </w:r>
      <w:r w:rsidR="00353DC5">
        <w:rPr>
          <w:rFonts w:ascii="PermianSerifTypeface" w:hAnsi="PermianSerifTypeface"/>
          <w:lang w:val="en-GB"/>
        </w:rPr>
        <w:t xml:space="preserve"> holding, </w:t>
      </w:r>
      <w:r w:rsidRPr="00AA154C">
        <w:rPr>
          <w:rFonts w:ascii="PermianSerifTypeface" w:hAnsi="PermianSerifTypeface"/>
          <w:lang w:val="en-GB"/>
        </w:rPr>
        <w:t xml:space="preserve">directly or indirectly, </w:t>
      </w:r>
      <w:r w:rsidR="00353DC5">
        <w:rPr>
          <w:rFonts w:ascii="PermianSerifTypeface" w:hAnsi="PermianSerifTypeface"/>
          <w:lang w:val="en-GB"/>
        </w:rPr>
        <w:t xml:space="preserve"> qualifying holdings </w:t>
      </w:r>
      <w:r w:rsidRPr="00AA154C">
        <w:rPr>
          <w:rFonts w:ascii="PermianSerifTypeface" w:hAnsi="PermianSerifTypeface"/>
          <w:lang w:val="en-GB"/>
        </w:rPr>
        <w:t xml:space="preserve">in the non-bank payment service provider. </w:t>
      </w:r>
      <w:r w:rsidR="00353DC5">
        <w:rPr>
          <w:rFonts w:ascii="PermianSerifTypeface" w:hAnsi="PermianSerifTypeface"/>
          <w:lang w:val="en-GB"/>
        </w:rPr>
        <w:t>A</w:t>
      </w:r>
      <w:r w:rsidRPr="00AA154C">
        <w:rPr>
          <w:rFonts w:ascii="PermianSerifTypeface" w:hAnsi="PermianSerifTypeface"/>
          <w:lang w:val="en-GB"/>
        </w:rPr>
        <w:t>ll the questions</w:t>
      </w:r>
      <w:r w:rsidR="00353DC5">
        <w:rPr>
          <w:rFonts w:ascii="PermianSerifTypeface" w:hAnsi="PermianSerifTypeface"/>
          <w:lang w:val="en-GB"/>
        </w:rPr>
        <w:t xml:space="preserve"> must be answered in </w:t>
      </w:r>
      <w:r w:rsidR="00353DC5">
        <w:rPr>
          <w:rFonts w:ascii="PermianSerifTypeface" w:hAnsi="PermianSerifTypeface"/>
          <w:lang w:val="en-GB"/>
        </w:rPr>
        <w:lastRenderedPageBreak/>
        <w:t>full and</w:t>
      </w:r>
      <w:r w:rsidRPr="00AA154C">
        <w:rPr>
          <w:rFonts w:ascii="PermianSerifTypeface" w:hAnsi="PermianSerifTypeface"/>
          <w:lang w:val="en-GB"/>
        </w:rPr>
        <w:t xml:space="preserve"> with all the necessary </w:t>
      </w:r>
      <w:r w:rsidR="00353DC5">
        <w:rPr>
          <w:rFonts w:ascii="PermianSerifTypeface" w:hAnsi="PermianSerifTypeface"/>
          <w:lang w:val="en-GB"/>
        </w:rPr>
        <w:t xml:space="preserve">information to enable </w:t>
      </w:r>
      <w:r w:rsidRPr="00AA154C">
        <w:rPr>
          <w:rFonts w:ascii="PermianSerifTypeface" w:hAnsi="PermianSerifTypeface"/>
          <w:lang w:val="en-GB"/>
        </w:rPr>
        <w:t xml:space="preserve">the quality assessment of the person owning a qualified holding </w:t>
      </w:r>
      <w:r w:rsidR="00353DC5">
        <w:rPr>
          <w:rFonts w:ascii="PermianSerifTypeface" w:hAnsi="PermianSerifTypeface"/>
          <w:lang w:val="en-GB"/>
        </w:rPr>
        <w:t xml:space="preserve">to be </w:t>
      </w:r>
      <w:r w:rsidRPr="00AA154C">
        <w:rPr>
          <w:rFonts w:ascii="PermianSerifTypeface" w:hAnsi="PermianSerifTypeface"/>
          <w:lang w:val="en-GB"/>
        </w:rPr>
        <w:t>carried out.</w:t>
      </w:r>
    </w:p>
    <w:p w14:paraId="41783D28" w14:textId="1C78CBBA" w:rsidR="004E1297" w:rsidRDefault="00AA154C" w:rsidP="00AA154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Questionnaires signed by proxy </w:t>
      </w:r>
      <w:r w:rsidR="00353DC5">
        <w:rPr>
          <w:rFonts w:ascii="PermianSerifTypeface" w:hAnsi="PermianSerifTypeface"/>
          <w:lang w:val="en-GB"/>
        </w:rPr>
        <w:t>will</w:t>
      </w:r>
      <w:r w:rsidRPr="00AA154C">
        <w:rPr>
          <w:rFonts w:ascii="PermianSerifTypeface" w:hAnsi="PermianSerifTypeface"/>
          <w:lang w:val="en-GB"/>
        </w:rPr>
        <w:t xml:space="preserve"> not be accepted.</w:t>
      </w:r>
    </w:p>
    <w:p w14:paraId="2C133381" w14:textId="7F3F5A73" w:rsidR="00051DE5" w:rsidRDefault="00051DE5">
      <w:pPr>
        <w:rPr>
          <w:rFonts w:ascii="PermianSerifTypeface" w:hAnsi="PermianSerifTypeface"/>
          <w:lang w:val="en-GB"/>
        </w:rPr>
      </w:pPr>
      <w:r>
        <w:rPr>
          <w:rFonts w:ascii="PermianSerifTypeface" w:hAnsi="PermianSerifTypeface"/>
          <w:lang w:val="en-GB"/>
        </w:rPr>
        <w:br w:type="page"/>
      </w:r>
    </w:p>
    <w:p w14:paraId="3C7DFAA5" w14:textId="6A8E4FFF" w:rsidR="003047DA" w:rsidRDefault="00051DE5" w:rsidP="00051DE5">
      <w:pPr>
        <w:tabs>
          <w:tab w:val="left" w:pos="426"/>
          <w:tab w:val="left" w:pos="993"/>
        </w:tabs>
        <w:spacing w:after="0" w:line="276" w:lineRule="auto"/>
        <w:jc w:val="right"/>
        <w:rPr>
          <w:rFonts w:ascii="PermianSerifTypeface" w:hAnsi="PermianSerifTypeface"/>
          <w:lang w:val="en-GB"/>
        </w:rPr>
      </w:pPr>
      <w:r>
        <w:rPr>
          <w:rFonts w:ascii="PermianSerifTypeface" w:hAnsi="PermianSerifTypeface"/>
          <w:lang w:val="en-GB"/>
        </w:rPr>
        <w:lastRenderedPageBreak/>
        <w:t>Annex 6</w:t>
      </w:r>
    </w:p>
    <w:p w14:paraId="174C6F64" w14:textId="77777777" w:rsidR="00051DE5" w:rsidRDefault="00051DE5" w:rsidP="00051DE5">
      <w:pPr>
        <w:tabs>
          <w:tab w:val="left" w:pos="426"/>
          <w:tab w:val="left" w:pos="993"/>
        </w:tabs>
        <w:spacing w:after="0" w:line="276" w:lineRule="auto"/>
        <w:jc w:val="right"/>
        <w:rPr>
          <w:rFonts w:ascii="PermianSerifTypeface" w:hAnsi="PermianSerifTypeface"/>
          <w:lang w:val="en-GB"/>
        </w:rPr>
      </w:pPr>
      <w:r>
        <w:rPr>
          <w:rFonts w:ascii="PermianSerifTypeface" w:hAnsi="PermianSerifTypeface"/>
          <w:lang w:val="en-GB"/>
        </w:rPr>
        <w:t>to the Regulation on Holdings</w:t>
      </w:r>
    </w:p>
    <w:p w14:paraId="6A5A16A9" w14:textId="77777777" w:rsidR="00051DE5" w:rsidRDefault="00051DE5" w:rsidP="00051DE5">
      <w:pPr>
        <w:tabs>
          <w:tab w:val="left" w:pos="426"/>
          <w:tab w:val="left" w:pos="993"/>
        </w:tabs>
        <w:spacing w:after="0" w:line="276" w:lineRule="auto"/>
        <w:jc w:val="right"/>
        <w:rPr>
          <w:rFonts w:ascii="PermianSerifTypeface" w:hAnsi="PermianSerifTypeface"/>
          <w:lang w:val="en-GB"/>
        </w:rPr>
      </w:pPr>
      <w:r>
        <w:rPr>
          <w:rFonts w:ascii="PermianSerifTypeface" w:hAnsi="PermianSerifTypeface"/>
          <w:lang w:val="en-GB"/>
        </w:rPr>
        <w:t>in Non-Bank Payment Service Provider</w:t>
      </w:r>
    </w:p>
    <w:p w14:paraId="42AC0B8D" w14:textId="77777777" w:rsidR="00051DE5" w:rsidRPr="00051DE5" w:rsidRDefault="00051DE5" w:rsidP="00051DE5">
      <w:pPr>
        <w:tabs>
          <w:tab w:val="left" w:pos="426"/>
          <w:tab w:val="left" w:pos="993"/>
        </w:tabs>
        <w:spacing w:after="0" w:line="276" w:lineRule="auto"/>
        <w:jc w:val="center"/>
        <w:rPr>
          <w:rFonts w:ascii="PermianSerifTypeface" w:hAnsi="PermianSerifTypeface"/>
          <w:lang w:val="en-GB"/>
        </w:rPr>
      </w:pPr>
    </w:p>
    <w:p w14:paraId="5D43EADA" w14:textId="77777777" w:rsidR="00051DE5" w:rsidRPr="007135BF" w:rsidRDefault="00051DE5" w:rsidP="00051DE5">
      <w:pPr>
        <w:tabs>
          <w:tab w:val="left" w:pos="426"/>
          <w:tab w:val="left" w:pos="993"/>
        </w:tabs>
        <w:spacing w:after="0" w:line="276" w:lineRule="auto"/>
        <w:jc w:val="center"/>
        <w:rPr>
          <w:rFonts w:ascii="PermianSerifTypeface" w:hAnsi="PermianSerifTypeface"/>
          <w:b/>
          <w:bCs/>
          <w:lang w:val="en-GB"/>
        </w:rPr>
      </w:pPr>
      <w:r w:rsidRPr="007135BF">
        <w:rPr>
          <w:rFonts w:ascii="PermianSerifTypeface" w:hAnsi="PermianSerifTypeface"/>
          <w:b/>
          <w:bCs/>
          <w:lang w:val="en-GB"/>
        </w:rPr>
        <w:t>QUESTIONNAIRE</w:t>
      </w:r>
    </w:p>
    <w:p w14:paraId="119583BE" w14:textId="025220A7" w:rsidR="00051DE5" w:rsidRPr="007135BF" w:rsidRDefault="00051DE5" w:rsidP="00051DE5">
      <w:pPr>
        <w:tabs>
          <w:tab w:val="left" w:pos="426"/>
          <w:tab w:val="left" w:pos="993"/>
        </w:tabs>
        <w:spacing w:after="0" w:line="276" w:lineRule="auto"/>
        <w:jc w:val="center"/>
        <w:rPr>
          <w:rFonts w:ascii="PermianSerifTypeface" w:hAnsi="PermianSerifTypeface"/>
          <w:b/>
          <w:bCs/>
          <w:lang w:val="en-GB"/>
        </w:rPr>
      </w:pPr>
      <w:r w:rsidRPr="007135BF">
        <w:rPr>
          <w:rFonts w:ascii="PermianSerifTypeface" w:hAnsi="PermianSerifTypeface"/>
          <w:b/>
          <w:bCs/>
          <w:lang w:val="en-GB"/>
        </w:rPr>
        <w:t xml:space="preserve">for legal </w:t>
      </w:r>
      <w:r w:rsidR="007135BF" w:rsidRPr="007135BF">
        <w:rPr>
          <w:rFonts w:ascii="PermianSerifTypeface" w:hAnsi="PermianSerifTypeface"/>
          <w:b/>
          <w:bCs/>
          <w:lang w:val="en-GB"/>
        </w:rPr>
        <w:t xml:space="preserve">persons intending to hold or hold </w:t>
      </w:r>
      <w:r w:rsidRPr="007135BF">
        <w:rPr>
          <w:rFonts w:ascii="PermianSerifTypeface" w:hAnsi="PermianSerifTypeface"/>
          <w:b/>
          <w:bCs/>
          <w:lang w:val="en-GB"/>
        </w:rPr>
        <w:t>qualif</w:t>
      </w:r>
      <w:r w:rsidR="007135BF" w:rsidRPr="007135BF">
        <w:rPr>
          <w:rFonts w:ascii="PermianSerifTypeface" w:hAnsi="PermianSerifTypeface"/>
          <w:b/>
          <w:bCs/>
          <w:lang w:val="en-GB"/>
        </w:rPr>
        <w:t>ying</w:t>
      </w:r>
      <w:r w:rsidRPr="007135BF">
        <w:rPr>
          <w:rFonts w:ascii="PermianSerifTypeface" w:hAnsi="PermianSerifTypeface"/>
          <w:b/>
          <w:bCs/>
          <w:lang w:val="en-GB"/>
        </w:rPr>
        <w:t xml:space="preserve"> holdings in </w:t>
      </w:r>
      <w:r w:rsidR="007135BF" w:rsidRPr="007135BF">
        <w:rPr>
          <w:rFonts w:ascii="PermianSerifTypeface" w:hAnsi="PermianSerifTypeface"/>
          <w:b/>
          <w:bCs/>
          <w:lang w:val="en-GB"/>
        </w:rPr>
        <w:t xml:space="preserve">a </w:t>
      </w:r>
      <w:r w:rsidRPr="007135BF">
        <w:rPr>
          <w:rFonts w:ascii="PermianSerifTypeface" w:hAnsi="PermianSerifTypeface"/>
          <w:b/>
          <w:bCs/>
          <w:lang w:val="en-GB"/>
        </w:rPr>
        <w:t>non-bank payment service provider</w:t>
      </w:r>
    </w:p>
    <w:p w14:paraId="2FEBBBA2" w14:textId="77777777" w:rsidR="00051DE5" w:rsidRPr="00051DE5" w:rsidRDefault="00051DE5" w:rsidP="00051DE5">
      <w:pPr>
        <w:tabs>
          <w:tab w:val="left" w:pos="426"/>
          <w:tab w:val="left" w:pos="993"/>
        </w:tabs>
        <w:spacing w:after="0" w:line="276" w:lineRule="auto"/>
        <w:jc w:val="center"/>
        <w:rPr>
          <w:rFonts w:ascii="PermianSerifTypeface" w:hAnsi="PermianSerifTypeface"/>
          <w:lang w:val="en-GB"/>
        </w:rPr>
      </w:pPr>
    </w:p>
    <w:p w14:paraId="018A04C1" w14:textId="379B0871"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1.</w:t>
      </w:r>
      <w:r w:rsidRPr="00051DE5">
        <w:rPr>
          <w:rFonts w:ascii="PermianSerifTypeface" w:hAnsi="PermianSerifTypeface"/>
          <w:lang w:val="en-GB"/>
        </w:rPr>
        <w:tab/>
        <w:t xml:space="preserve">Indicate the registered name, legal form and </w:t>
      </w:r>
      <w:r w:rsidR="007135BF">
        <w:rPr>
          <w:rFonts w:ascii="PermianSerifTypeface" w:hAnsi="PermianSerifTypeface"/>
          <w:lang w:val="en-GB"/>
        </w:rPr>
        <w:t>registered office</w:t>
      </w:r>
      <w:r w:rsidRPr="00051DE5">
        <w:rPr>
          <w:rFonts w:ascii="PermianSerifTypeface" w:hAnsi="PermianSerifTypeface"/>
          <w:lang w:val="en-GB"/>
        </w:rPr>
        <w:t>:</w:t>
      </w:r>
    </w:p>
    <w:p w14:paraId="26E51DDB" w14:textId="77777777" w:rsid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w:t>
      </w:r>
    </w:p>
    <w:p w14:paraId="73AE6AE4" w14:textId="77777777" w:rsidR="007135BF" w:rsidRPr="00051DE5" w:rsidRDefault="007135BF" w:rsidP="00051DE5">
      <w:pPr>
        <w:tabs>
          <w:tab w:val="left" w:pos="426"/>
          <w:tab w:val="left" w:pos="993"/>
        </w:tabs>
        <w:spacing w:after="0" w:line="276" w:lineRule="auto"/>
        <w:jc w:val="both"/>
        <w:rPr>
          <w:rFonts w:ascii="PermianSerifTypeface" w:hAnsi="PermianSerifTypeface"/>
          <w:lang w:val="en-GB"/>
        </w:rPr>
      </w:pPr>
    </w:p>
    <w:p w14:paraId="3EB727D0" w14:textId="40722F35"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2.</w:t>
      </w:r>
      <w:r w:rsidRPr="00051DE5">
        <w:rPr>
          <w:rFonts w:ascii="PermianSerifTypeface" w:hAnsi="PermianSerifTypeface"/>
          <w:lang w:val="en-GB"/>
        </w:rPr>
        <w:tab/>
      </w:r>
      <w:r w:rsidR="007135BF">
        <w:rPr>
          <w:rFonts w:ascii="PermianSerifTypeface" w:hAnsi="PermianSerifTypeface"/>
          <w:lang w:val="en-GB"/>
        </w:rPr>
        <w:t xml:space="preserve">Identify </w:t>
      </w:r>
      <w:r w:rsidRPr="00051DE5">
        <w:rPr>
          <w:rFonts w:ascii="PermianSerifTypeface" w:hAnsi="PermianSerifTypeface"/>
          <w:lang w:val="en-GB"/>
        </w:rPr>
        <w:t xml:space="preserve">all persons who are indirect owners and beneficial owners of the proposed acquirer – </w:t>
      </w:r>
      <w:r w:rsidR="007135BF">
        <w:rPr>
          <w:rFonts w:ascii="PermianSerifTypeface" w:hAnsi="PermianSerifTypeface"/>
          <w:lang w:val="en-GB"/>
        </w:rPr>
        <w:t>natural person</w:t>
      </w:r>
    </w:p>
    <w:p w14:paraId="137F1FF5" w14:textId="77777777"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w:t>
      </w:r>
    </w:p>
    <w:p w14:paraId="0EF9BD71" w14:textId="77777777"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w:t>
      </w:r>
    </w:p>
    <w:p w14:paraId="1DE55DD0" w14:textId="77777777"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w:t>
      </w:r>
    </w:p>
    <w:p w14:paraId="034CAC2A" w14:textId="77777777"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w:t>
      </w:r>
    </w:p>
    <w:p w14:paraId="2F757231" w14:textId="77777777" w:rsid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w:t>
      </w:r>
    </w:p>
    <w:p w14:paraId="7C5CAFF1" w14:textId="77777777" w:rsidR="007135BF" w:rsidRPr="00051DE5" w:rsidRDefault="007135BF" w:rsidP="00051DE5">
      <w:pPr>
        <w:tabs>
          <w:tab w:val="left" w:pos="426"/>
          <w:tab w:val="left" w:pos="993"/>
        </w:tabs>
        <w:spacing w:after="0" w:line="276" w:lineRule="auto"/>
        <w:jc w:val="both"/>
        <w:rPr>
          <w:rFonts w:ascii="PermianSerifTypeface" w:hAnsi="PermianSerifTypeface"/>
          <w:lang w:val="en-GB"/>
        </w:rPr>
      </w:pPr>
    </w:p>
    <w:p w14:paraId="41FD043F" w14:textId="77777777" w:rsidR="007135BF" w:rsidRDefault="007135BF" w:rsidP="00051DE5">
      <w:pPr>
        <w:tabs>
          <w:tab w:val="left" w:pos="426"/>
          <w:tab w:val="left" w:pos="993"/>
        </w:tabs>
        <w:spacing w:after="0" w:line="276" w:lineRule="auto"/>
        <w:jc w:val="both"/>
        <w:rPr>
          <w:rFonts w:ascii="PermianSerifTypeface" w:hAnsi="PermianSerifTypeface"/>
          <w:lang w:val="en-GB"/>
        </w:rPr>
      </w:pPr>
      <w:r w:rsidRPr="007135BF">
        <w:rPr>
          <w:rFonts w:ascii="PermianSerifTypeface" w:hAnsi="PermianSerifTypeface"/>
          <w:lang w:val="en-GB"/>
        </w:rPr>
        <w:t xml:space="preserve">(For each person, provide the first name and surname, nationality, home address/place of residence, serial number/ID number and personal identification number (IDNP), position held). </w:t>
      </w:r>
    </w:p>
    <w:p w14:paraId="5A918374" w14:textId="77777777" w:rsidR="007135BF" w:rsidRDefault="007135BF" w:rsidP="00051DE5">
      <w:pPr>
        <w:tabs>
          <w:tab w:val="left" w:pos="426"/>
          <w:tab w:val="left" w:pos="993"/>
        </w:tabs>
        <w:spacing w:after="0" w:line="276" w:lineRule="auto"/>
        <w:jc w:val="both"/>
        <w:rPr>
          <w:rFonts w:ascii="PermianSerifTypeface" w:hAnsi="PermianSerifTypeface"/>
          <w:lang w:val="en-GB"/>
        </w:rPr>
      </w:pPr>
    </w:p>
    <w:p w14:paraId="7797A5F3" w14:textId="772984F4"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 xml:space="preserve">3. Identification of the </w:t>
      </w:r>
      <w:r w:rsidR="007135BF">
        <w:rPr>
          <w:rFonts w:ascii="PermianSerifTypeface" w:hAnsi="PermianSerifTypeface"/>
          <w:lang w:val="en-GB"/>
        </w:rPr>
        <w:t xml:space="preserve">natural person </w:t>
      </w:r>
      <w:r w:rsidRPr="00051DE5">
        <w:rPr>
          <w:rFonts w:ascii="PermianSerifTypeface" w:hAnsi="PermianSerifTypeface"/>
          <w:lang w:val="en-GB"/>
        </w:rPr>
        <w:t>– legal representative (</w:t>
      </w:r>
      <w:r w:rsidR="007135BF">
        <w:rPr>
          <w:rFonts w:ascii="PermianSerifTypeface" w:hAnsi="PermianSerifTypeface"/>
          <w:lang w:val="en-GB"/>
        </w:rPr>
        <w:t>director</w:t>
      </w:r>
      <w:r w:rsidRPr="00051DE5">
        <w:rPr>
          <w:rFonts w:ascii="PermianSerifTypeface" w:hAnsi="PermianSerifTypeface"/>
          <w:lang w:val="en-GB"/>
        </w:rPr>
        <w:t xml:space="preserve">) of the proposed acquirer legal entity, who intends to </w:t>
      </w:r>
      <w:r w:rsidR="007135BF">
        <w:rPr>
          <w:rFonts w:ascii="PermianSerifTypeface" w:hAnsi="PermianSerifTypeface"/>
          <w:lang w:val="en-GB"/>
        </w:rPr>
        <w:t xml:space="preserve">hold </w:t>
      </w:r>
      <w:r w:rsidRPr="00051DE5">
        <w:rPr>
          <w:rFonts w:ascii="PermianSerifTypeface" w:hAnsi="PermianSerifTypeface"/>
          <w:lang w:val="en-GB"/>
        </w:rPr>
        <w:t>qualified holdings:</w:t>
      </w:r>
    </w:p>
    <w:p w14:paraId="0FC64275" w14:textId="77777777"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w:t>
      </w:r>
    </w:p>
    <w:p w14:paraId="43F03AA0" w14:textId="77777777"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w:t>
      </w:r>
    </w:p>
    <w:p w14:paraId="7205E7D6" w14:textId="77777777"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w:t>
      </w:r>
    </w:p>
    <w:p w14:paraId="679BE32B" w14:textId="77777777"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w:t>
      </w:r>
    </w:p>
    <w:p w14:paraId="6266CE26" w14:textId="77777777" w:rsid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w:t>
      </w:r>
    </w:p>
    <w:p w14:paraId="0739BFA3" w14:textId="77777777" w:rsidR="007135BF" w:rsidRPr="00051DE5" w:rsidRDefault="007135BF" w:rsidP="00051DE5">
      <w:pPr>
        <w:tabs>
          <w:tab w:val="left" w:pos="426"/>
          <w:tab w:val="left" w:pos="993"/>
        </w:tabs>
        <w:spacing w:after="0" w:line="276" w:lineRule="auto"/>
        <w:jc w:val="both"/>
        <w:rPr>
          <w:rFonts w:ascii="PermianSerifTypeface" w:hAnsi="PermianSerifTypeface"/>
          <w:lang w:val="en-GB"/>
        </w:rPr>
      </w:pPr>
    </w:p>
    <w:p w14:paraId="301B0CBD" w14:textId="77777777" w:rsidR="00EB1349" w:rsidRDefault="00EB1349" w:rsidP="00051DE5">
      <w:pPr>
        <w:tabs>
          <w:tab w:val="left" w:pos="426"/>
          <w:tab w:val="left" w:pos="993"/>
        </w:tabs>
        <w:spacing w:after="0" w:line="276" w:lineRule="auto"/>
        <w:jc w:val="both"/>
        <w:rPr>
          <w:rFonts w:ascii="PermianSerifTypeface" w:hAnsi="PermianSerifTypeface"/>
          <w:lang w:val="en-GB"/>
        </w:rPr>
      </w:pPr>
      <w:r w:rsidRPr="00EB1349">
        <w:rPr>
          <w:rFonts w:ascii="PermianSerifTypeface" w:hAnsi="PermianSerifTypeface"/>
          <w:lang w:val="en-GB"/>
        </w:rPr>
        <w:t>(For each person, provide the first name and surname, nationality, home address/place of residence, serial number/ID number and personal identification number (IDNP), position held).</w:t>
      </w:r>
    </w:p>
    <w:p w14:paraId="44D27DE6" w14:textId="77777777" w:rsidR="00EB1349" w:rsidRDefault="00EB1349" w:rsidP="00051DE5">
      <w:pPr>
        <w:tabs>
          <w:tab w:val="left" w:pos="426"/>
          <w:tab w:val="left" w:pos="993"/>
        </w:tabs>
        <w:spacing w:after="0" w:line="276" w:lineRule="auto"/>
        <w:jc w:val="both"/>
        <w:rPr>
          <w:rFonts w:ascii="PermianSerifTypeface" w:hAnsi="PermianSerifTypeface"/>
          <w:lang w:val="en-GB"/>
        </w:rPr>
      </w:pPr>
    </w:p>
    <w:p w14:paraId="0D06E078" w14:textId="24030C1D"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EB1349">
        <w:rPr>
          <w:rFonts w:ascii="PermianSerifTypeface" w:hAnsi="PermianSerifTypeface"/>
          <w:lang w:val="en-GB"/>
        </w:rPr>
        <w:t xml:space="preserve">4. Indicate the number and type of </w:t>
      </w:r>
      <w:r w:rsidR="00EB1349" w:rsidRPr="00EB1349">
        <w:rPr>
          <w:rFonts w:ascii="PermianSerifTypeface" w:hAnsi="PermianSerifTypeface"/>
          <w:lang w:val="en-GB"/>
        </w:rPr>
        <w:t>share</w:t>
      </w:r>
      <w:r w:rsidRPr="00EB1349">
        <w:rPr>
          <w:rFonts w:ascii="PermianSerifTypeface" w:hAnsi="PermianSerifTypeface"/>
          <w:lang w:val="en-GB"/>
        </w:rPr>
        <w:t xml:space="preserve">holdings, their value, </w:t>
      </w:r>
      <w:r w:rsidR="00EB1349" w:rsidRPr="00EB1349">
        <w:rPr>
          <w:rFonts w:ascii="PermianSerifTypeface" w:hAnsi="PermianSerifTypeface"/>
          <w:lang w:val="en-GB"/>
        </w:rPr>
        <w:t xml:space="preserve">percentage and </w:t>
      </w:r>
      <w:r w:rsidRPr="00EB1349">
        <w:rPr>
          <w:rFonts w:ascii="PermianSerifTypeface" w:hAnsi="PermianSerifTypeface"/>
          <w:lang w:val="en-GB"/>
        </w:rPr>
        <w:t>voting rights.</w:t>
      </w:r>
      <w:r w:rsidRPr="00051DE5">
        <w:rPr>
          <w:rFonts w:ascii="PermianSerifTypeface" w:hAnsi="PermianSerifTypeface"/>
          <w:lang w:val="en-GB"/>
        </w:rPr>
        <w:t xml:space="preserve"> ...............................................................................................................................</w:t>
      </w:r>
    </w:p>
    <w:p w14:paraId="5BDE1789" w14:textId="77777777"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 xml:space="preserve"> ...............................................................................................................................</w:t>
      </w:r>
    </w:p>
    <w:p w14:paraId="7239C898" w14:textId="77777777"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 xml:space="preserve"> ...............................................................................................................................</w:t>
      </w:r>
    </w:p>
    <w:p w14:paraId="2DD169A7" w14:textId="77777777"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 xml:space="preserve"> ...............................................................................................................................</w:t>
      </w:r>
    </w:p>
    <w:p w14:paraId="55CEFE03" w14:textId="77777777" w:rsid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 xml:space="preserve"> ...............................................................................................................................</w:t>
      </w:r>
    </w:p>
    <w:p w14:paraId="1548113F" w14:textId="77777777" w:rsidR="00EB1349" w:rsidRPr="00051DE5" w:rsidRDefault="00EB1349" w:rsidP="00051DE5">
      <w:pPr>
        <w:tabs>
          <w:tab w:val="left" w:pos="426"/>
          <w:tab w:val="left" w:pos="993"/>
        </w:tabs>
        <w:spacing w:after="0" w:line="276" w:lineRule="auto"/>
        <w:jc w:val="both"/>
        <w:rPr>
          <w:rFonts w:ascii="PermianSerifTypeface" w:hAnsi="PermianSerifTypeface"/>
          <w:lang w:val="en-GB"/>
        </w:rPr>
      </w:pPr>
    </w:p>
    <w:p w14:paraId="00F3AAD6" w14:textId="3E65AAA8"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 xml:space="preserve">5. For the proposed acquirer and for any legal entity under their control, indicate if you have been </w:t>
      </w:r>
      <w:r w:rsidR="00A64993">
        <w:rPr>
          <w:rFonts w:ascii="PermianSerifTypeface" w:hAnsi="PermianSerifTypeface"/>
          <w:lang w:val="en-GB"/>
        </w:rPr>
        <w:t xml:space="preserve">convicted of crimes involving </w:t>
      </w:r>
      <w:r w:rsidRPr="00051DE5">
        <w:rPr>
          <w:rFonts w:ascii="PermianSerifTypeface" w:hAnsi="PermianSerifTypeface"/>
          <w:lang w:val="en-GB"/>
        </w:rPr>
        <w:t>passive or active corruption, money laundering</w:t>
      </w:r>
      <w:r w:rsidR="00A64993">
        <w:rPr>
          <w:rFonts w:ascii="PermianSerifTypeface" w:hAnsi="PermianSerifTypeface"/>
          <w:lang w:val="en-GB"/>
        </w:rPr>
        <w:t xml:space="preserve">, </w:t>
      </w:r>
      <w:r w:rsidRPr="00051DE5">
        <w:rPr>
          <w:rFonts w:ascii="PermianSerifTypeface" w:hAnsi="PermianSerifTypeface"/>
          <w:lang w:val="en-GB"/>
        </w:rPr>
        <w:t xml:space="preserve">terrorism, </w:t>
      </w:r>
      <w:r w:rsidR="00A64993">
        <w:rPr>
          <w:rFonts w:ascii="PermianSerifTypeface" w:hAnsi="PermianSerifTypeface"/>
          <w:lang w:val="en-GB"/>
        </w:rPr>
        <w:t xml:space="preserve">crimes </w:t>
      </w:r>
      <w:r w:rsidRPr="00051DE5">
        <w:rPr>
          <w:rFonts w:ascii="PermianSerifTypeface" w:hAnsi="PermianSerifTypeface"/>
          <w:lang w:val="en-GB"/>
        </w:rPr>
        <w:t xml:space="preserve">against </w:t>
      </w:r>
      <w:r w:rsidR="00A64993">
        <w:rPr>
          <w:rFonts w:ascii="PermianSerifTypeface" w:hAnsi="PermianSerifTypeface"/>
          <w:lang w:val="en-GB"/>
        </w:rPr>
        <w:t>property</w:t>
      </w:r>
      <w:r w:rsidRPr="00051DE5">
        <w:rPr>
          <w:rFonts w:ascii="PermianSerifTypeface" w:hAnsi="PermianSerifTypeface"/>
          <w:lang w:val="en-GB"/>
        </w:rPr>
        <w:t xml:space="preserve">, abuse of </w:t>
      </w:r>
      <w:r w:rsidR="00A64993">
        <w:rPr>
          <w:rFonts w:ascii="PermianSerifTypeface" w:hAnsi="PermianSerifTypeface"/>
          <w:lang w:val="en-GB"/>
        </w:rPr>
        <w:t>authority</w:t>
      </w:r>
      <w:r w:rsidRPr="00051DE5">
        <w:rPr>
          <w:rFonts w:ascii="PermianSerifTypeface" w:hAnsi="PermianSerifTypeface"/>
          <w:lang w:val="en-GB"/>
        </w:rPr>
        <w:t xml:space="preserve">, </w:t>
      </w:r>
      <w:r w:rsidR="00A64993">
        <w:rPr>
          <w:rFonts w:ascii="PermianSerifTypeface" w:hAnsi="PermianSerifTypeface"/>
          <w:lang w:val="en-GB"/>
        </w:rPr>
        <w:t xml:space="preserve">accepting </w:t>
      </w:r>
      <w:r w:rsidRPr="00051DE5">
        <w:rPr>
          <w:rFonts w:ascii="PermianSerifTypeface" w:hAnsi="PermianSerifTypeface"/>
          <w:lang w:val="en-GB"/>
        </w:rPr>
        <w:t xml:space="preserve">or giving bribes, forgery </w:t>
      </w:r>
      <w:r w:rsidRPr="00051DE5">
        <w:rPr>
          <w:rFonts w:ascii="PermianSerifTypeface" w:hAnsi="PermianSerifTypeface"/>
          <w:lang w:val="en-GB"/>
        </w:rPr>
        <w:lastRenderedPageBreak/>
        <w:t xml:space="preserve">and </w:t>
      </w:r>
      <w:r w:rsidRPr="00A64993">
        <w:rPr>
          <w:rFonts w:ascii="PermianSerifTypeface" w:hAnsi="PermianSerifTypeface"/>
          <w:lang w:val="en-GB"/>
        </w:rPr>
        <w:t>use of forger</w:t>
      </w:r>
      <w:r w:rsidR="00A64993" w:rsidRPr="00A64993">
        <w:rPr>
          <w:rFonts w:ascii="PermianSerifTypeface" w:hAnsi="PermianSerifTypeface"/>
          <w:lang w:val="en-GB"/>
        </w:rPr>
        <w:t>y</w:t>
      </w:r>
      <w:r w:rsidRPr="00A64993">
        <w:rPr>
          <w:rFonts w:ascii="PermianSerifTypeface" w:hAnsi="PermianSerifTypeface"/>
          <w:lang w:val="en-GB"/>
        </w:rPr>
        <w:t>, misappropriation of foreign assets, tax evasion, trafficking influence, false statement, financial</w:t>
      </w:r>
      <w:r w:rsidR="00A64993" w:rsidRPr="00A64993">
        <w:rPr>
          <w:rFonts w:ascii="PermianSerifTypeface" w:hAnsi="PermianSerifTypeface"/>
          <w:lang w:val="en-GB"/>
        </w:rPr>
        <w:t xml:space="preserve">, </w:t>
      </w:r>
      <w:r w:rsidRPr="00A64993">
        <w:rPr>
          <w:rFonts w:ascii="PermianSerifTypeface" w:hAnsi="PermianSerifTypeface"/>
          <w:lang w:val="en-GB"/>
        </w:rPr>
        <w:t xml:space="preserve">banking or consumer protection </w:t>
      </w:r>
      <w:r w:rsidR="00A64993" w:rsidRPr="00A64993">
        <w:rPr>
          <w:rFonts w:ascii="PermianSerifTypeface" w:hAnsi="PermianSerifTypeface"/>
          <w:lang w:val="en-GB"/>
        </w:rPr>
        <w:t>crimes</w:t>
      </w:r>
      <w:r w:rsidRPr="00A64993">
        <w:rPr>
          <w:rFonts w:ascii="PermianSerifTypeface" w:hAnsi="PermianSerifTypeface"/>
          <w:lang w:val="en-GB"/>
        </w:rPr>
        <w:t>.</w:t>
      </w:r>
      <w:r w:rsidRPr="00051DE5">
        <w:rPr>
          <w:rFonts w:ascii="PermianSerifTypeface" w:hAnsi="PermianSerifTypeface"/>
          <w:lang w:val="en-GB"/>
        </w:rPr>
        <w:t xml:space="preserve"> </w:t>
      </w:r>
    </w:p>
    <w:p w14:paraId="1EED7CE1" w14:textId="77777777"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w:t>
      </w:r>
    </w:p>
    <w:p w14:paraId="17DC92DE" w14:textId="77777777"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 xml:space="preserve"> ...............................................................................................................................</w:t>
      </w:r>
    </w:p>
    <w:p w14:paraId="03FB0670" w14:textId="77777777"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 xml:space="preserve"> ...............................................................................................................................</w:t>
      </w:r>
    </w:p>
    <w:p w14:paraId="50329FDC" w14:textId="77777777"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 xml:space="preserve"> ...............................................................................................................................</w:t>
      </w:r>
    </w:p>
    <w:p w14:paraId="412BA0B6" w14:textId="77777777" w:rsid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 xml:space="preserve"> ...............................................................................................................................</w:t>
      </w:r>
    </w:p>
    <w:p w14:paraId="72A0FA9F" w14:textId="77777777" w:rsidR="00A64993" w:rsidRPr="00051DE5" w:rsidRDefault="00A64993" w:rsidP="00051DE5">
      <w:pPr>
        <w:tabs>
          <w:tab w:val="left" w:pos="426"/>
          <w:tab w:val="left" w:pos="993"/>
        </w:tabs>
        <w:spacing w:after="0" w:line="276" w:lineRule="auto"/>
        <w:jc w:val="both"/>
        <w:rPr>
          <w:rFonts w:ascii="PermianSerifTypeface" w:hAnsi="PermianSerifTypeface"/>
          <w:lang w:val="en-GB"/>
        </w:rPr>
      </w:pPr>
    </w:p>
    <w:p w14:paraId="41C149EC" w14:textId="50118B84"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 xml:space="preserve">6. Have you been convicted of </w:t>
      </w:r>
      <w:r w:rsidR="006D2D27">
        <w:rPr>
          <w:rFonts w:ascii="PermianSerifTypeface" w:hAnsi="PermianSerifTypeface"/>
          <w:lang w:val="en-GB"/>
        </w:rPr>
        <w:t xml:space="preserve">any </w:t>
      </w:r>
      <w:r w:rsidRPr="00051DE5">
        <w:rPr>
          <w:rFonts w:ascii="PermianSerifTypeface" w:hAnsi="PermianSerifTypeface"/>
          <w:lang w:val="en-GB"/>
        </w:rPr>
        <w:t xml:space="preserve">offenses other than those listed in paragraph 5? If </w:t>
      </w:r>
      <w:r w:rsidR="006D2D27">
        <w:rPr>
          <w:rFonts w:ascii="PermianSerifTypeface" w:hAnsi="PermianSerifTypeface"/>
          <w:lang w:val="en-GB"/>
        </w:rPr>
        <w:t>so</w:t>
      </w:r>
      <w:r w:rsidRPr="00051DE5">
        <w:rPr>
          <w:rFonts w:ascii="PermianSerifTypeface" w:hAnsi="PermianSerifTypeface"/>
          <w:lang w:val="en-GB"/>
        </w:rPr>
        <w:t xml:space="preserve">, </w:t>
      </w:r>
      <w:r w:rsidR="009232BA">
        <w:rPr>
          <w:rFonts w:ascii="PermianSerifTypeface" w:hAnsi="PermianSerifTypeface"/>
          <w:lang w:val="en-GB"/>
        </w:rPr>
        <w:t xml:space="preserve">please </w:t>
      </w:r>
      <w:r w:rsidR="00CB3DBB">
        <w:rPr>
          <w:rFonts w:ascii="PermianSerifTypeface" w:hAnsi="PermianSerifTypeface"/>
          <w:lang w:val="en-GB"/>
        </w:rPr>
        <w:t>provide</w:t>
      </w:r>
      <w:r w:rsidR="006D2D27">
        <w:rPr>
          <w:rFonts w:ascii="PermianSerifTypeface" w:hAnsi="PermianSerifTypeface"/>
          <w:lang w:val="en-GB"/>
        </w:rPr>
        <w:t xml:space="preserve"> </w:t>
      </w:r>
      <w:r w:rsidRPr="00051DE5">
        <w:rPr>
          <w:rFonts w:ascii="PermianSerifTypeface" w:hAnsi="PermianSerifTypeface"/>
          <w:lang w:val="en-GB"/>
        </w:rPr>
        <w:t>full details.</w:t>
      </w:r>
    </w:p>
    <w:p w14:paraId="2F3DBA7A" w14:textId="77777777"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w:t>
      </w:r>
    </w:p>
    <w:p w14:paraId="6E27A8B1" w14:textId="77777777"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 xml:space="preserve"> ...............................................................................................................................</w:t>
      </w:r>
    </w:p>
    <w:p w14:paraId="027F8E5B" w14:textId="77777777"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 xml:space="preserve"> ...............................................................................................................................</w:t>
      </w:r>
    </w:p>
    <w:p w14:paraId="7284FCDE" w14:textId="77777777"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 xml:space="preserve"> ...............................................................................................................................</w:t>
      </w:r>
    </w:p>
    <w:p w14:paraId="72E5B93F" w14:textId="77777777" w:rsid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 xml:space="preserve"> ...............................................................................................................................</w:t>
      </w:r>
    </w:p>
    <w:p w14:paraId="152D0024" w14:textId="77777777" w:rsidR="006D2D27" w:rsidRPr="00051DE5" w:rsidRDefault="006D2D27" w:rsidP="00051DE5">
      <w:pPr>
        <w:tabs>
          <w:tab w:val="left" w:pos="426"/>
          <w:tab w:val="left" w:pos="993"/>
        </w:tabs>
        <w:spacing w:after="0" w:line="276" w:lineRule="auto"/>
        <w:jc w:val="both"/>
        <w:rPr>
          <w:rFonts w:ascii="PermianSerifTypeface" w:hAnsi="PermianSerifTypeface"/>
          <w:lang w:val="en-GB"/>
        </w:rPr>
      </w:pPr>
    </w:p>
    <w:p w14:paraId="7200ACAE" w14:textId="5667855D"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7. Are you being prosecuted or tried for any of the offen</w:t>
      </w:r>
      <w:r w:rsidR="006D2D27">
        <w:rPr>
          <w:rFonts w:ascii="PermianSerifTypeface" w:hAnsi="PermianSerifTypeface"/>
          <w:lang w:val="en-GB"/>
        </w:rPr>
        <w:t>c</w:t>
      </w:r>
      <w:r w:rsidRPr="00051DE5">
        <w:rPr>
          <w:rFonts w:ascii="PermianSerifTypeface" w:hAnsi="PermianSerifTypeface"/>
          <w:lang w:val="en-GB"/>
        </w:rPr>
        <w:t xml:space="preserve">es referred to in paragraph 5? If </w:t>
      </w:r>
      <w:r w:rsidR="006D2D27">
        <w:rPr>
          <w:rFonts w:ascii="PermianSerifTypeface" w:hAnsi="PermianSerifTypeface"/>
          <w:lang w:val="en-GB"/>
        </w:rPr>
        <w:t>so</w:t>
      </w:r>
      <w:r w:rsidRPr="00051DE5">
        <w:rPr>
          <w:rFonts w:ascii="PermianSerifTypeface" w:hAnsi="PermianSerifTypeface"/>
          <w:lang w:val="en-GB"/>
        </w:rPr>
        <w:t xml:space="preserve">, </w:t>
      </w:r>
      <w:r w:rsidR="009232BA">
        <w:rPr>
          <w:rFonts w:ascii="PermianSerifTypeface" w:hAnsi="PermianSerifTypeface"/>
          <w:lang w:val="en-GB"/>
        </w:rPr>
        <w:t xml:space="preserve">please </w:t>
      </w:r>
      <w:r w:rsidR="00CB3DBB">
        <w:rPr>
          <w:rFonts w:ascii="PermianSerifTypeface" w:hAnsi="PermianSerifTypeface"/>
          <w:lang w:val="en-GB"/>
        </w:rPr>
        <w:t>provide</w:t>
      </w:r>
      <w:r w:rsidRPr="00051DE5">
        <w:rPr>
          <w:rFonts w:ascii="PermianSerifTypeface" w:hAnsi="PermianSerifTypeface"/>
          <w:lang w:val="en-GB"/>
        </w:rPr>
        <w:t xml:space="preserve"> full details.</w:t>
      </w:r>
    </w:p>
    <w:p w14:paraId="1EED86B9" w14:textId="77777777"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w:t>
      </w:r>
    </w:p>
    <w:p w14:paraId="19563642" w14:textId="77777777"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 xml:space="preserve"> ...............................................................................................................................</w:t>
      </w:r>
    </w:p>
    <w:p w14:paraId="1B6C4DA8" w14:textId="77777777"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 xml:space="preserve"> ...............................................................................................................................</w:t>
      </w:r>
    </w:p>
    <w:p w14:paraId="24EBEB0B" w14:textId="77777777"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 xml:space="preserve"> ...............................................................................................................................</w:t>
      </w:r>
    </w:p>
    <w:p w14:paraId="09A4C3A4" w14:textId="77777777" w:rsid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 xml:space="preserve"> ...............................................................................................................................</w:t>
      </w:r>
    </w:p>
    <w:p w14:paraId="22EAE5EB" w14:textId="77777777" w:rsidR="006D2D27" w:rsidRPr="00051DE5" w:rsidRDefault="006D2D27" w:rsidP="00051DE5">
      <w:pPr>
        <w:tabs>
          <w:tab w:val="left" w:pos="426"/>
          <w:tab w:val="left" w:pos="993"/>
        </w:tabs>
        <w:spacing w:after="0" w:line="276" w:lineRule="auto"/>
        <w:jc w:val="both"/>
        <w:rPr>
          <w:rFonts w:ascii="PermianSerifTypeface" w:hAnsi="PermianSerifTypeface"/>
          <w:lang w:val="en-GB"/>
        </w:rPr>
      </w:pPr>
    </w:p>
    <w:p w14:paraId="10F2185D" w14:textId="5C741AEC"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8. Are you being prosecuted or tried for offences</w:t>
      </w:r>
      <w:r w:rsidR="00631783">
        <w:rPr>
          <w:rFonts w:ascii="PermianSerifTypeface" w:hAnsi="PermianSerifTypeface"/>
          <w:lang w:val="en-GB"/>
        </w:rPr>
        <w:t xml:space="preserve"> other</w:t>
      </w:r>
      <w:r w:rsidRPr="00051DE5">
        <w:rPr>
          <w:rFonts w:ascii="PermianSerifTypeface" w:hAnsi="PermianSerifTypeface"/>
          <w:lang w:val="en-GB"/>
        </w:rPr>
        <w:t xml:space="preserve"> than those listed in paragraph 5? If </w:t>
      </w:r>
      <w:r w:rsidR="00631783">
        <w:rPr>
          <w:rFonts w:ascii="PermianSerifTypeface" w:hAnsi="PermianSerifTypeface"/>
          <w:lang w:val="en-GB"/>
        </w:rPr>
        <w:t>so</w:t>
      </w:r>
      <w:r w:rsidRPr="00051DE5">
        <w:rPr>
          <w:rFonts w:ascii="PermianSerifTypeface" w:hAnsi="PermianSerifTypeface"/>
          <w:lang w:val="en-GB"/>
        </w:rPr>
        <w:t xml:space="preserve">, </w:t>
      </w:r>
      <w:r w:rsidR="009232BA">
        <w:rPr>
          <w:rFonts w:ascii="PermianSerifTypeface" w:hAnsi="PermianSerifTypeface"/>
          <w:lang w:val="en-GB"/>
        </w:rPr>
        <w:t xml:space="preserve">please </w:t>
      </w:r>
      <w:r w:rsidR="00CB3DBB">
        <w:rPr>
          <w:rFonts w:ascii="PermianSerifTypeface" w:hAnsi="PermianSerifTypeface"/>
          <w:lang w:val="en-GB"/>
        </w:rPr>
        <w:t>provide</w:t>
      </w:r>
      <w:r w:rsidRPr="00051DE5">
        <w:rPr>
          <w:rFonts w:ascii="PermianSerifTypeface" w:hAnsi="PermianSerifTypeface"/>
          <w:lang w:val="en-GB"/>
        </w:rPr>
        <w:t xml:space="preserve"> full details.</w:t>
      </w:r>
      <w:r w:rsidR="00631783">
        <w:rPr>
          <w:rFonts w:ascii="PermianSerifTypeface" w:hAnsi="PermianSerifTypeface"/>
          <w:lang w:val="en-GB"/>
        </w:rPr>
        <w:t xml:space="preserve"> </w:t>
      </w:r>
    </w:p>
    <w:p w14:paraId="329D5A96" w14:textId="77777777"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w:t>
      </w:r>
    </w:p>
    <w:p w14:paraId="59A90C2D" w14:textId="77777777"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 xml:space="preserve"> ...............................................................................................................................</w:t>
      </w:r>
    </w:p>
    <w:p w14:paraId="4544F277" w14:textId="77777777"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 xml:space="preserve"> ...............................................................................................................................</w:t>
      </w:r>
    </w:p>
    <w:p w14:paraId="01168A17" w14:textId="77777777"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 xml:space="preserve"> ...............................................................................................................................</w:t>
      </w:r>
    </w:p>
    <w:p w14:paraId="58BC3313" w14:textId="77777777"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 xml:space="preserve"> ...............................................................................................................................</w:t>
      </w:r>
    </w:p>
    <w:p w14:paraId="47004BE0" w14:textId="6D39BD47"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 xml:space="preserve">9. </w:t>
      </w:r>
      <w:r w:rsidR="00631783">
        <w:rPr>
          <w:rFonts w:ascii="PermianSerifTypeface" w:hAnsi="PermianSerifTypeface"/>
          <w:lang w:val="en-GB"/>
        </w:rPr>
        <w:t>Are</w:t>
      </w:r>
      <w:r w:rsidRPr="00051DE5">
        <w:rPr>
          <w:rFonts w:ascii="PermianSerifTypeface" w:hAnsi="PermianSerifTypeface"/>
          <w:lang w:val="en-GB"/>
        </w:rPr>
        <w:t xml:space="preserve"> you or any legal entity under your control, </w:t>
      </w:r>
      <w:r w:rsidR="00631783">
        <w:rPr>
          <w:rFonts w:ascii="PermianSerifTypeface" w:hAnsi="PermianSerifTypeface"/>
          <w:lang w:val="en-GB"/>
        </w:rPr>
        <w:t xml:space="preserve">under investigation, action or sanction </w:t>
      </w:r>
      <w:r w:rsidRPr="00051DE5">
        <w:rPr>
          <w:rFonts w:ascii="PermianSerifTypeface" w:hAnsi="PermianSerifTypeface"/>
          <w:lang w:val="en-GB"/>
        </w:rPr>
        <w:t xml:space="preserve">by any regulatory or professional body for non-compliance? If </w:t>
      </w:r>
      <w:r w:rsidR="00631783">
        <w:rPr>
          <w:rFonts w:ascii="PermianSerifTypeface" w:hAnsi="PermianSerifTypeface"/>
          <w:lang w:val="en-GB"/>
        </w:rPr>
        <w:t>so</w:t>
      </w:r>
      <w:r w:rsidRPr="00051DE5">
        <w:rPr>
          <w:rFonts w:ascii="PermianSerifTypeface" w:hAnsi="PermianSerifTypeface"/>
          <w:lang w:val="en-GB"/>
        </w:rPr>
        <w:t xml:space="preserve">, </w:t>
      </w:r>
      <w:r w:rsidR="009232BA">
        <w:rPr>
          <w:rFonts w:ascii="PermianSerifTypeface" w:hAnsi="PermianSerifTypeface"/>
          <w:lang w:val="en-GB"/>
        </w:rPr>
        <w:t xml:space="preserve">please </w:t>
      </w:r>
      <w:r w:rsidR="00CB3DBB">
        <w:rPr>
          <w:rFonts w:ascii="PermianSerifTypeface" w:hAnsi="PermianSerifTypeface"/>
          <w:lang w:val="en-GB"/>
        </w:rPr>
        <w:t>provide</w:t>
      </w:r>
      <w:r w:rsidRPr="00051DE5">
        <w:rPr>
          <w:rFonts w:ascii="PermianSerifTypeface" w:hAnsi="PermianSerifTypeface"/>
          <w:lang w:val="en-GB"/>
        </w:rPr>
        <w:t xml:space="preserve"> full details. </w:t>
      </w:r>
    </w:p>
    <w:p w14:paraId="716BABDC" w14:textId="77777777"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w:t>
      </w:r>
    </w:p>
    <w:p w14:paraId="4AAD0ECF" w14:textId="77777777"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 xml:space="preserve"> ...............................................................................................................................</w:t>
      </w:r>
    </w:p>
    <w:p w14:paraId="6C1DE6A6" w14:textId="77777777"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 xml:space="preserve"> ...............................................................................................................................</w:t>
      </w:r>
    </w:p>
    <w:p w14:paraId="52266B22" w14:textId="77777777"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 xml:space="preserve"> ...............................................................................................................................</w:t>
      </w:r>
    </w:p>
    <w:p w14:paraId="26E8E8DF" w14:textId="77777777" w:rsid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 xml:space="preserve"> ...............................................................................................................................</w:t>
      </w:r>
    </w:p>
    <w:p w14:paraId="483AEEBE" w14:textId="77777777" w:rsidR="00631783" w:rsidRPr="00051DE5" w:rsidRDefault="00631783" w:rsidP="00051DE5">
      <w:pPr>
        <w:tabs>
          <w:tab w:val="left" w:pos="426"/>
          <w:tab w:val="left" w:pos="993"/>
        </w:tabs>
        <w:spacing w:after="0" w:line="276" w:lineRule="auto"/>
        <w:jc w:val="both"/>
        <w:rPr>
          <w:rFonts w:ascii="PermianSerifTypeface" w:hAnsi="PermianSerifTypeface"/>
          <w:lang w:val="en-GB"/>
        </w:rPr>
      </w:pPr>
    </w:p>
    <w:p w14:paraId="503A6D9B" w14:textId="63A9AAC1"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 xml:space="preserve">10. Have you been </w:t>
      </w:r>
      <w:r w:rsidR="00631783">
        <w:rPr>
          <w:rFonts w:ascii="PermianSerifTypeface" w:hAnsi="PermianSerifTypeface"/>
          <w:lang w:val="en-GB"/>
        </w:rPr>
        <w:t xml:space="preserve">subject to an assessment </w:t>
      </w:r>
      <w:r w:rsidRPr="00051DE5">
        <w:rPr>
          <w:rFonts w:ascii="PermianSerifTypeface" w:hAnsi="PermianSerifTypeface"/>
          <w:lang w:val="en-GB"/>
        </w:rPr>
        <w:t xml:space="preserve">of </w:t>
      </w:r>
      <w:r w:rsidR="00631783">
        <w:rPr>
          <w:rFonts w:ascii="PermianSerifTypeface" w:hAnsi="PermianSerifTypeface"/>
          <w:lang w:val="en-GB"/>
        </w:rPr>
        <w:t xml:space="preserve">your </w:t>
      </w:r>
      <w:r w:rsidRPr="00051DE5">
        <w:rPr>
          <w:rFonts w:ascii="PermianSerifTypeface" w:hAnsi="PermianSerifTypeface"/>
          <w:lang w:val="en-GB"/>
        </w:rPr>
        <w:t>reputation as a person hold</w:t>
      </w:r>
      <w:r w:rsidR="00631783">
        <w:rPr>
          <w:rFonts w:ascii="PermianSerifTypeface" w:hAnsi="PermianSerifTypeface"/>
          <w:lang w:val="en-GB"/>
        </w:rPr>
        <w:t>ing</w:t>
      </w:r>
      <w:r w:rsidRPr="00051DE5">
        <w:rPr>
          <w:rFonts w:ascii="PermianSerifTypeface" w:hAnsi="PermianSerifTypeface"/>
          <w:lang w:val="en-GB"/>
        </w:rPr>
        <w:t xml:space="preserve"> a qualif</w:t>
      </w:r>
      <w:r w:rsidR="00631783">
        <w:rPr>
          <w:rFonts w:ascii="PermianSerifTypeface" w:hAnsi="PermianSerifTypeface"/>
          <w:lang w:val="en-GB"/>
        </w:rPr>
        <w:t>ying</w:t>
      </w:r>
      <w:r w:rsidRPr="00051DE5">
        <w:rPr>
          <w:rFonts w:ascii="PermianSerifTypeface" w:hAnsi="PermianSerifTypeface"/>
          <w:lang w:val="en-GB"/>
        </w:rPr>
        <w:t xml:space="preserve"> </w:t>
      </w:r>
      <w:r w:rsidR="00631783">
        <w:rPr>
          <w:rFonts w:ascii="PermianSerifTypeface" w:hAnsi="PermianSerifTypeface"/>
          <w:lang w:val="en-GB"/>
        </w:rPr>
        <w:t xml:space="preserve">interest </w:t>
      </w:r>
      <w:r w:rsidRPr="00051DE5">
        <w:rPr>
          <w:rFonts w:ascii="PermianSerifTypeface" w:hAnsi="PermianSerifTypeface"/>
          <w:lang w:val="en-GB"/>
        </w:rPr>
        <w:t>in a</w:t>
      </w:r>
      <w:r w:rsidR="00631783">
        <w:rPr>
          <w:rFonts w:ascii="PermianSerifTypeface" w:hAnsi="PermianSerifTypeface"/>
          <w:lang w:val="en-GB"/>
        </w:rPr>
        <w:t>n entity</w:t>
      </w:r>
      <w:r w:rsidRPr="00051DE5">
        <w:rPr>
          <w:rFonts w:ascii="PermianSerifTypeface" w:hAnsi="PermianSerifTypeface"/>
          <w:lang w:val="en-GB"/>
        </w:rPr>
        <w:t xml:space="preserve"> regulated and supervised by the National Bank of Moldova, the National </w:t>
      </w:r>
      <w:r w:rsidR="00631783">
        <w:rPr>
          <w:rFonts w:ascii="PermianSerifTypeface" w:hAnsi="PermianSerifTypeface"/>
          <w:lang w:val="en-GB"/>
        </w:rPr>
        <w:t xml:space="preserve">Commission for </w:t>
      </w:r>
      <w:r w:rsidRPr="00051DE5">
        <w:rPr>
          <w:rFonts w:ascii="PermianSerifTypeface" w:hAnsi="PermianSerifTypeface"/>
          <w:lang w:val="en-GB"/>
        </w:rPr>
        <w:t>Financial Market</w:t>
      </w:r>
      <w:r w:rsidR="00631783">
        <w:rPr>
          <w:rFonts w:ascii="PermianSerifTypeface" w:hAnsi="PermianSerifTypeface"/>
          <w:lang w:val="en-GB"/>
        </w:rPr>
        <w:t xml:space="preserve">s </w:t>
      </w:r>
      <w:r w:rsidRPr="00051DE5">
        <w:rPr>
          <w:rFonts w:ascii="PermianSerifTypeface" w:hAnsi="PermianSerifTypeface"/>
          <w:lang w:val="en-GB"/>
        </w:rPr>
        <w:t xml:space="preserve">or a supervisory authority with similar powers? If </w:t>
      </w:r>
      <w:r w:rsidR="00631783">
        <w:rPr>
          <w:rFonts w:ascii="PermianSerifTypeface" w:hAnsi="PermianSerifTypeface"/>
          <w:lang w:val="en-GB"/>
        </w:rPr>
        <w:t>so</w:t>
      </w:r>
      <w:r w:rsidRPr="00051DE5">
        <w:rPr>
          <w:rFonts w:ascii="PermianSerifTypeface" w:hAnsi="PermianSerifTypeface"/>
          <w:lang w:val="en-GB"/>
        </w:rPr>
        <w:t xml:space="preserve">, </w:t>
      </w:r>
      <w:r w:rsidR="00CB3DBB">
        <w:rPr>
          <w:rFonts w:ascii="PermianSerifTypeface" w:hAnsi="PermianSerifTypeface"/>
          <w:lang w:val="en-GB"/>
        </w:rPr>
        <w:t>please provide</w:t>
      </w:r>
      <w:r w:rsidR="00631783">
        <w:rPr>
          <w:rFonts w:ascii="PermianSerifTypeface" w:hAnsi="PermianSerifTypeface"/>
          <w:lang w:val="en-GB"/>
        </w:rPr>
        <w:t xml:space="preserve"> </w:t>
      </w:r>
      <w:r w:rsidRPr="00051DE5">
        <w:rPr>
          <w:rFonts w:ascii="PermianSerifTypeface" w:hAnsi="PermianSerifTypeface"/>
          <w:lang w:val="en-GB"/>
        </w:rPr>
        <w:t>full details.</w:t>
      </w:r>
    </w:p>
    <w:p w14:paraId="6C8BAECB" w14:textId="77777777"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 xml:space="preserve"> ...............................................................................................................................</w:t>
      </w:r>
    </w:p>
    <w:p w14:paraId="45BD99A2" w14:textId="77777777"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 xml:space="preserve"> ...............................................................................................................................</w:t>
      </w:r>
    </w:p>
    <w:p w14:paraId="15BBA74F" w14:textId="77777777"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lastRenderedPageBreak/>
        <w:t xml:space="preserve"> ...............................................................................................................................</w:t>
      </w:r>
    </w:p>
    <w:p w14:paraId="5B0E31CD" w14:textId="77777777"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 xml:space="preserve"> ...............................................................................................................................</w:t>
      </w:r>
    </w:p>
    <w:p w14:paraId="4A9976D7" w14:textId="77777777" w:rsid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 xml:space="preserve"> ...............................................................................................................................</w:t>
      </w:r>
    </w:p>
    <w:p w14:paraId="000B2096" w14:textId="77777777" w:rsidR="00631783" w:rsidRPr="00051DE5" w:rsidRDefault="00631783" w:rsidP="00051DE5">
      <w:pPr>
        <w:tabs>
          <w:tab w:val="left" w:pos="426"/>
          <w:tab w:val="left" w:pos="993"/>
        </w:tabs>
        <w:spacing w:after="0" w:line="276" w:lineRule="auto"/>
        <w:jc w:val="both"/>
        <w:rPr>
          <w:rFonts w:ascii="PermianSerifTypeface" w:hAnsi="PermianSerifTypeface"/>
          <w:lang w:val="en-GB"/>
        </w:rPr>
      </w:pPr>
    </w:p>
    <w:p w14:paraId="7C70E91F" w14:textId="77777777"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11. Describe the financial and non-financial interests and relationships of the proposed acquirer and for any legal entity under their control with:</w:t>
      </w:r>
    </w:p>
    <w:p w14:paraId="12AC545C" w14:textId="6F6F07AC"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 xml:space="preserve">a) any </w:t>
      </w:r>
      <w:r w:rsidR="00631783">
        <w:rPr>
          <w:rFonts w:ascii="PermianSerifTypeface" w:hAnsi="PermianSerifTypeface"/>
          <w:lang w:val="en-GB"/>
        </w:rPr>
        <w:t xml:space="preserve">holder </w:t>
      </w:r>
      <w:r w:rsidRPr="00051DE5">
        <w:rPr>
          <w:rFonts w:ascii="PermianSerifTypeface" w:hAnsi="PermianSerifTypeface"/>
          <w:lang w:val="en-GB"/>
        </w:rPr>
        <w:t xml:space="preserve">of </w:t>
      </w:r>
      <w:r w:rsidR="00631783">
        <w:rPr>
          <w:rFonts w:ascii="PermianSerifTypeface" w:hAnsi="PermianSerifTypeface"/>
          <w:lang w:val="en-GB"/>
        </w:rPr>
        <w:t xml:space="preserve">a </w:t>
      </w:r>
      <w:r w:rsidRPr="00051DE5">
        <w:rPr>
          <w:rFonts w:ascii="PermianSerifTypeface" w:hAnsi="PermianSerifTypeface"/>
          <w:lang w:val="en-GB"/>
        </w:rPr>
        <w:t>qualif</w:t>
      </w:r>
      <w:r w:rsidR="00631783">
        <w:rPr>
          <w:rFonts w:ascii="PermianSerifTypeface" w:hAnsi="PermianSerifTypeface"/>
          <w:lang w:val="en-GB"/>
        </w:rPr>
        <w:t>ying interest in</w:t>
      </w:r>
      <w:r w:rsidRPr="00051DE5">
        <w:rPr>
          <w:rFonts w:ascii="PermianSerifTypeface" w:hAnsi="PermianSerifTypeface"/>
          <w:lang w:val="en-GB"/>
        </w:rPr>
        <w:t xml:space="preserve"> the non-bank payment service provider </w:t>
      </w:r>
      <w:r w:rsidR="00631783">
        <w:rPr>
          <w:rFonts w:ascii="PermianSerifTypeface" w:hAnsi="PermianSerifTypeface"/>
          <w:lang w:val="en-GB"/>
        </w:rPr>
        <w:t xml:space="preserve">targeted </w:t>
      </w:r>
      <w:r w:rsidRPr="00051DE5">
        <w:rPr>
          <w:rFonts w:ascii="PermianSerifTypeface" w:hAnsi="PermianSerifTypeface"/>
          <w:lang w:val="en-GB"/>
        </w:rPr>
        <w:t xml:space="preserve">by the proposed acquisition and/or with any indirect </w:t>
      </w:r>
      <w:r w:rsidR="00631783">
        <w:rPr>
          <w:rFonts w:ascii="PermianSerifTypeface" w:hAnsi="PermianSerifTypeface"/>
          <w:lang w:val="en-GB"/>
        </w:rPr>
        <w:t xml:space="preserve">holder </w:t>
      </w:r>
      <w:r w:rsidRPr="00051DE5">
        <w:rPr>
          <w:rFonts w:ascii="PermianSerifTypeface" w:hAnsi="PermianSerifTypeface"/>
          <w:lang w:val="en-GB"/>
        </w:rPr>
        <w:t>of a</w:t>
      </w:r>
      <w:r w:rsidR="00631783">
        <w:rPr>
          <w:rFonts w:ascii="PermianSerifTypeface" w:hAnsi="PermianSerifTypeface"/>
          <w:lang w:val="en-GB"/>
        </w:rPr>
        <w:t>n</w:t>
      </w:r>
      <w:r w:rsidRPr="00051DE5">
        <w:rPr>
          <w:rFonts w:ascii="PermianSerifTypeface" w:hAnsi="PermianSerifTypeface"/>
          <w:lang w:val="en-GB"/>
        </w:rPr>
        <w:t xml:space="preserve"> </w:t>
      </w:r>
      <w:r w:rsidR="00631783">
        <w:rPr>
          <w:rFonts w:ascii="PermianSerifTypeface" w:hAnsi="PermianSerifTypeface"/>
          <w:lang w:val="en-GB"/>
        </w:rPr>
        <w:t xml:space="preserve">interest </w:t>
      </w:r>
      <w:r w:rsidRPr="00051DE5">
        <w:rPr>
          <w:rFonts w:ascii="PermianSerifTypeface" w:hAnsi="PermianSerifTypeface"/>
          <w:lang w:val="en-GB"/>
        </w:rPr>
        <w:t xml:space="preserve">in the </w:t>
      </w:r>
      <w:r w:rsidR="00631783">
        <w:rPr>
          <w:rFonts w:ascii="PermianSerifTypeface" w:hAnsi="PermianSerifTypeface"/>
          <w:lang w:val="en-GB"/>
        </w:rPr>
        <w:t xml:space="preserve">payment service </w:t>
      </w:r>
      <w:r w:rsidRPr="00051DE5">
        <w:rPr>
          <w:rFonts w:ascii="PermianSerifTypeface" w:hAnsi="PermianSerifTypeface"/>
          <w:lang w:val="en-GB"/>
        </w:rPr>
        <w:t xml:space="preserve">provider. </w:t>
      </w:r>
    </w:p>
    <w:p w14:paraId="782CF7E7" w14:textId="77777777"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 xml:space="preserve"> ...............................................................................................................................</w:t>
      </w:r>
    </w:p>
    <w:p w14:paraId="702F58BE" w14:textId="77777777"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 xml:space="preserve"> ...............................................................................................................................</w:t>
      </w:r>
    </w:p>
    <w:p w14:paraId="636C6CBA" w14:textId="77777777"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 xml:space="preserve"> ...............................................................................................................................</w:t>
      </w:r>
    </w:p>
    <w:p w14:paraId="51941793" w14:textId="77777777"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 ...............................................................................................................................</w:t>
      </w:r>
    </w:p>
    <w:p w14:paraId="395953D8" w14:textId="77777777" w:rsidR="00051DE5" w:rsidRPr="00051DE5" w:rsidRDefault="00051DE5" w:rsidP="00051DE5">
      <w:pPr>
        <w:tabs>
          <w:tab w:val="left" w:pos="426"/>
          <w:tab w:val="left" w:pos="993"/>
        </w:tabs>
        <w:spacing w:after="0" w:line="276" w:lineRule="auto"/>
        <w:jc w:val="both"/>
        <w:rPr>
          <w:rFonts w:ascii="PermianSerifTypeface" w:hAnsi="PermianSerifTypeface"/>
          <w:lang w:val="en-GB"/>
        </w:rPr>
      </w:pPr>
    </w:p>
    <w:p w14:paraId="32F25F75" w14:textId="535533DF"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b)  any person</w:t>
      </w:r>
      <w:r w:rsidR="00631783">
        <w:rPr>
          <w:rFonts w:ascii="PermianSerifTypeface" w:hAnsi="PermianSerifTypeface"/>
          <w:lang w:val="en-GB"/>
        </w:rPr>
        <w:t xml:space="preserve"> who is a </w:t>
      </w:r>
      <w:r w:rsidR="0067324C">
        <w:rPr>
          <w:rFonts w:ascii="PermianSerifTypeface" w:hAnsi="PermianSerifTypeface"/>
          <w:lang w:val="en-GB"/>
        </w:rPr>
        <w:t>director and/or a shareholder/</w:t>
      </w:r>
      <w:r w:rsidR="00182BC8">
        <w:rPr>
          <w:rFonts w:ascii="PermianSerifTypeface" w:hAnsi="PermianSerifTypeface"/>
          <w:lang w:val="en-GB"/>
        </w:rPr>
        <w:t>associate</w:t>
      </w:r>
      <w:r w:rsidR="0067324C">
        <w:rPr>
          <w:rFonts w:ascii="PermianSerifTypeface" w:hAnsi="PermianSerifTypeface"/>
          <w:lang w:val="en-GB"/>
        </w:rPr>
        <w:t xml:space="preserve"> and/or indirect holder of an interest in the </w:t>
      </w:r>
      <w:r w:rsidRPr="00051DE5">
        <w:rPr>
          <w:rFonts w:ascii="PermianSerifTypeface" w:hAnsi="PermianSerifTypeface"/>
          <w:lang w:val="en-GB"/>
        </w:rPr>
        <w:t>non-bank payment service provider concerned by the proposed acquisition</w:t>
      </w:r>
    </w:p>
    <w:p w14:paraId="1744EB1D" w14:textId="77777777"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w:t>
      </w:r>
    </w:p>
    <w:p w14:paraId="49FC88AF" w14:textId="77777777"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 xml:space="preserve"> ...............................................................................................................................</w:t>
      </w:r>
    </w:p>
    <w:p w14:paraId="7814708C" w14:textId="77777777"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 xml:space="preserve"> ...............................................................................................................................</w:t>
      </w:r>
    </w:p>
    <w:p w14:paraId="432E95EF" w14:textId="77777777" w:rsid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 ...............................................................................................................................</w:t>
      </w:r>
    </w:p>
    <w:p w14:paraId="001893EE" w14:textId="77777777" w:rsidR="0067324C" w:rsidRPr="00051DE5" w:rsidRDefault="0067324C" w:rsidP="00051DE5">
      <w:pPr>
        <w:tabs>
          <w:tab w:val="left" w:pos="426"/>
          <w:tab w:val="left" w:pos="993"/>
        </w:tabs>
        <w:spacing w:after="0" w:line="276" w:lineRule="auto"/>
        <w:jc w:val="both"/>
        <w:rPr>
          <w:rFonts w:ascii="PermianSerifTypeface" w:hAnsi="PermianSerifTypeface"/>
          <w:lang w:val="en-GB"/>
        </w:rPr>
      </w:pPr>
    </w:p>
    <w:p w14:paraId="6D3ABB07" w14:textId="10514B03"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c) any other interest or activit</w:t>
      </w:r>
      <w:r w:rsidR="0067324C">
        <w:rPr>
          <w:rFonts w:ascii="PermianSerifTypeface" w:hAnsi="PermianSerifTypeface"/>
          <w:lang w:val="en-GB"/>
        </w:rPr>
        <w:t>y</w:t>
      </w:r>
      <w:r w:rsidRPr="00051DE5">
        <w:rPr>
          <w:rFonts w:ascii="PermianSerifTypeface" w:hAnsi="PermianSerifTypeface"/>
          <w:lang w:val="en-GB"/>
        </w:rPr>
        <w:t xml:space="preserve"> that would </w:t>
      </w:r>
      <w:r w:rsidR="0067324C">
        <w:rPr>
          <w:rFonts w:ascii="PermianSerifTypeface" w:hAnsi="PermianSerifTypeface"/>
          <w:lang w:val="en-GB"/>
        </w:rPr>
        <w:t xml:space="preserve">give rise to a </w:t>
      </w:r>
      <w:r w:rsidRPr="00051DE5">
        <w:rPr>
          <w:rFonts w:ascii="PermianSerifTypeface" w:hAnsi="PermianSerifTypeface"/>
          <w:lang w:val="en-GB"/>
        </w:rPr>
        <w:t xml:space="preserve">conflict of interest </w:t>
      </w:r>
      <w:r w:rsidR="0067324C">
        <w:rPr>
          <w:rFonts w:ascii="PermianSerifTypeface" w:hAnsi="PermianSerifTypeface"/>
          <w:lang w:val="en-GB"/>
        </w:rPr>
        <w:t xml:space="preserve">in relation to </w:t>
      </w:r>
      <w:r w:rsidRPr="00051DE5">
        <w:rPr>
          <w:rFonts w:ascii="PermianSerifTypeface" w:hAnsi="PermianSerifTypeface"/>
          <w:lang w:val="en-GB"/>
        </w:rPr>
        <w:t>the non-bank payment service provider</w:t>
      </w:r>
    </w:p>
    <w:p w14:paraId="0125E725" w14:textId="77777777"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w:t>
      </w:r>
    </w:p>
    <w:p w14:paraId="262123A0" w14:textId="77777777"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 xml:space="preserve"> ...............................................................................................................................</w:t>
      </w:r>
    </w:p>
    <w:p w14:paraId="606078E8" w14:textId="77777777"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 xml:space="preserve"> ...............................................................................................................................</w:t>
      </w:r>
    </w:p>
    <w:p w14:paraId="700B4212" w14:textId="77777777" w:rsid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 ...............................................................................................................................</w:t>
      </w:r>
    </w:p>
    <w:p w14:paraId="2EEDB8C0" w14:textId="77777777" w:rsidR="0067324C" w:rsidRDefault="0067324C" w:rsidP="00051DE5">
      <w:pPr>
        <w:tabs>
          <w:tab w:val="left" w:pos="426"/>
          <w:tab w:val="left" w:pos="993"/>
        </w:tabs>
        <w:spacing w:after="0" w:line="276" w:lineRule="auto"/>
        <w:jc w:val="both"/>
        <w:rPr>
          <w:rFonts w:ascii="PermianSerifTypeface" w:hAnsi="PermianSerifTypeface"/>
          <w:lang w:val="en-GB"/>
        </w:rPr>
      </w:pPr>
    </w:p>
    <w:p w14:paraId="6B0A9A85" w14:textId="57AA5409" w:rsidR="0067324C" w:rsidRPr="004A09FC" w:rsidRDefault="0067324C" w:rsidP="0067324C">
      <w:pPr>
        <w:tabs>
          <w:tab w:val="left" w:pos="426"/>
          <w:tab w:val="left" w:pos="993"/>
        </w:tabs>
        <w:spacing w:after="0" w:line="276" w:lineRule="auto"/>
        <w:jc w:val="both"/>
        <w:rPr>
          <w:rFonts w:ascii="PermianSerifTypeface" w:hAnsi="PermianSerifTypeface"/>
          <w:lang w:val="en-GB"/>
        </w:rPr>
      </w:pPr>
      <w:r w:rsidRPr="008A175C">
        <w:rPr>
          <w:rFonts w:ascii="PermianSerifTypeface" w:hAnsi="PermianSerifTypeface"/>
          <w:lang w:val="en-GB"/>
        </w:rPr>
        <w:t>d)</w:t>
      </w:r>
      <w:r>
        <w:rPr>
          <w:rFonts w:ascii="PermianSerifTypeface" w:hAnsi="PermianSerifTypeface"/>
          <w:lang w:val="en-GB"/>
        </w:rPr>
        <w:t xml:space="preserve"> </w:t>
      </w:r>
      <w:r w:rsidRPr="004A09FC">
        <w:rPr>
          <w:rFonts w:ascii="PermianSerifTypeface" w:hAnsi="PermianSerifTypeface"/>
          <w:lang w:val="en-GB"/>
        </w:rPr>
        <w:t>any person entitled to exercise voting rights over the non-bank payment service provider in</w:t>
      </w:r>
      <w:r>
        <w:rPr>
          <w:rFonts w:ascii="PermianSerifTypeface" w:hAnsi="PermianSerifTypeface"/>
          <w:lang w:val="en-GB"/>
        </w:rPr>
        <w:t xml:space="preserve"> any </w:t>
      </w:r>
      <w:r w:rsidRPr="004A09FC">
        <w:rPr>
          <w:rFonts w:ascii="PermianSerifTypeface" w:hAnsi="PermianSerifTypeface"/>
          <w:lang w:val="en-GB"/>
        </w:rPr>
        <w:t>of the following cases</w:t>
      </w:r>
      <w:r>
        <w:rPr>
          <w:rFonts w:ascii="PermianSerifTypeface" w:hAnsi="PermianSerifTypeface"/>
          <w:lang w:val="en-GB"/>
        </w:rPr>
        <w:t xml:space="preserve"> or a combination of cases:</w:t>
      </w:r>
    </w:p>
    <w:p w14:paraId="10D6D9EE" w14:textId="77777777" w:rsidR="0067324C" w:rsidRPr="004A09FC" w:rsidRDefault="0067324C" w:rsidP="0067324C">
      <w:pPr>
        <w:tabs>
          <w:tab w:val="left" w:pos="426"/>
          <w:tab w:val="left" w:pos="993"/>
        </w:tabs>
        <w:spacing w:after="0" w:line="276" w:lineRule="auto"/>
        <w:jc w:val="both"/>
        <w:rPr>
          <w:rFonts w:ascii="PermianSerifTypeface" w:hAnsi="PermianSerifTypeface"/>
          <w:lang w:val="en-GB"/>
        </w:rPr>
      </w:pPr>
      <w:r w:rsidRPr="004A09FC">
        <w:rPr>
          <w:rFonts w:ascii="PermianSerifTypeface" w:hAnsi="PermianSerifTypeface"/>
          <w:lang w:val="en-GB"/>
        </w:rPr>
        <w:t>- the voting rights of a third party with which that person or entity has entered into an agreement obliging them to adopt, through the concerted exercise of their voting rights, a lasting common policy on the management of that entity;</w:t>
      </w:r>
    </w:p>
    <w:p w14:paraId="1D732B72" w14:textId="77777777" w:rsidR="0067324C" w:rsidRPr="004A09FC" w:rsidRDefault="0067324C" w:rsidP="0067324C">
      <w:pPr>
        <w:tabs>
          <w:tab w:val="left" w:pos="426"/>
          <w:tab w:val="left" w:pos="993"/>
        </w:tabs>
        <w:spacing w:after="0" w:line="276" w:lineRule="auto"/>
        <w:jc w:val="both"/>
        <w:rPr>
          <w:rFonts w:ascii="PermianSerifTypeface" w:hAnsi="PermianSerifTypeface"/>
          <w:lang w:val="en-GB"/>
        </w:rPr>
      </w:pPr>
      <w:r w:rsidRPr="004A09FC">
        <w:rPr>
          <w:rFonts w:ascii="PermianSerifTypeface" w:hAnsi="PermianSerifTypeface"/>
          <w:lang w:val="en-GB"/>
        </w:rPr>
        <w:t>- the voting rights of a third party pursuant to an agreement concluded with that person or entity for the temporary transfer against consideration of the voting rights in question;</w:t>
      </w:r>
    </w:p>
    <w:p w14:paraId="66567FCA" w14:textId="77777777" w:rsidR="0067324C" w:rsidRPr="004A09FC" w:rsidRDefault="0067324C" w:rsidP="0067324C">
      <w:pPr>
        <w:tabs>
          <w:tab w:val="left" w:pos="426"/>
          <w:tab w:val="left" w:pos="993"/>
        </w:tabs>
        <w:spacing w:after="0" w:line="276" w:lineRule="auto"/>
        <w:jc w:val="both"/>
        <w:rPr>
          <w:rFonts w:ascii="PermianSerifTypeface" w:hAnsi="PermianSerifTypeface"/>
          <w:lang w:val="en-GB"/>
        </w:rPr>
      </w:pPr>
      <w:r w:rsidRPr="004A09FC">
        <w:rPr>
          <w:rFonts w:ascii="PermianSerifTypeface" w:hAnsi="PermianSerifTypeface"/>
          <w:lang w:val="en-GB"/>
        </w:rPr>
        <w:t>- voting rights attached to shares deposited as security with that person or entity, provided that the person or entity controls the voting rights and has expressed its intention to exercise them;</w:t>
      </w:r>
    </w:p>
    <w:p w14:paraId="1F715E3F" w14:textId="77777777" w:rsidR="0067324C" w:rsidRDefault="0067324C" w:rsidP="0067324C">
      <w:pPr>
        <w:tabs>
          <w:tab w:val="left" w:pos="426"/>
          <w:tab w:val="left" w:pos="993"/>
        </w:tabs>
        <w:spacing w:after="0" w:line="276" w:lineRule="auto"/>
        <w:jc w:val="both"/>
        <w:rPr>
          <w:rFonts w:ascii="PermianSerifTypeface" w:hAnsi="PermianSerifTypeface"/>
          <w:lang w:val="en-GB"/>
        </w:rPr>
      </w:pPr>
      <w:r w:rsidRPr="004A09FC">
        <w:rPr>
          <w:rFonts w:ascii="PermianSerifTypeface" w:hAnsi="PermianSerifTypeface"/>
          <w:lang w:val="en-GB"/>
        </w:rPr>
        <w:t>- voting rights attached to shares over which the person or entity in question has a usufruct;</w:t>
      </w:r>
    </w:p>
    <w:p w14:paraId="5B396602" w14:textId="77777777" w:rsidR="0067324C" w:rsidRPr="004A09FC" w:rsidRDefault="0067324C" w:rsidP="0067324C">
      <w:pPr>
        <w:tabs>
          <w:tab w:val="left" w:pos="426"/>
          <w:tab w:val="left" w:pos="993"/>
        </w:tabs>
        <w:spacing w:after="0" w:line="276" w:lineRule="auto"/>
        <w:jc w:val="both"/>
        <w:rPr>
          <w:rFonts w:ascii="PermianSerifTypeface" w:hAnsi="PermianSerifTypeface"/>
          <w:lang w:val="en-GB"/>
        </w:rPr>
      </w:pPr>
      <w:r w:rsidRPr="004A09FC">
        <w:rPr>
          <w:rFonts w:ascii="PermianSerifTypeface" w:hAnsi="PermianSerifTypeface"/>
          <w:lang w:val="en-GB"/>
        </w:rPr>
        <w:t>- voting rights held or exercisable by an undertaking controlled by that person or entity by virtue of the first four elements of the second subparagraph;</w:t>
      </w:r>
    </w:p>
    <w:p w14:paraId="440B53BC" w14:textId="77777777" w:rsidR="0067324C" w:rsidRPr="004A09FC" w:rsidRDefault="0067324C" w:rsidP="0067324C">
      <w:pPr>
        <w:tabs>
          <w:tab w:val="left" w:pos="426"/>
          <w:tab w:val="left" w:pos="993"/>
        </w:tabs>
        <w:spacing w:after="0" w:line="276" w:lineRule="auto"/>
        <w:jc w:val="both"/>
        <w:rPr>
          <w:rFonts w:ascii="PermianSerifTypeface" w:hAnsi="PermianSerifTypeface"/>
          <w:lang w:val="en-GB"/>
        </w:rPr>
      </w:pPr>
      <w:r w:rsidRPr="004A09FC">
        <w:rPr>
          <w:rFonts w:ascii="PermianSerifTypeface" w:hAnsi="PermianSerifTypeface"/>
          <w:lang w:val="en-GB"/>
        </w:rPr>
        <w:lastRenderedPageBreak/>
        <w:t>- voting rights attached to shares deposited with that person or entity which that person or entity may exercise at its discretion in the absence of specific instructions from the holders of the shares;</w:t>
      </w:r>
    </w:p>
    <w:p w14:paraId="01983A8D" w14:textId="77777777" w:rsidR="0067324C" w:rsidRPr="004A09FC" w:rsidRDefault="0067324C" w:rsidP="0067324C">
      <w:pPr>
        <w:tabs>
          <w:tab w:val="left" w:pos="426"/>
          <w:tab w:val="left" w:pos="993"/>
        </w:tabs>
        <w:spacing w:after="0" w:line="276" w:lineRule="auto"/>
        <w:jc w:val="both"/>
        <w:rPr>
          <w:rFonts w:ascii="PermianSerifTypeface" w:hAnsi="PermianSerifTypeface"/>
          <w:lang w:val="en-GB"/>
        </w:rPr>
      </w:pPr>
      <w:r w:rsidRPr="004A09FC">
        <w:rPr>
          <w:rFonts w:ascii="PermianSerifTypeface" w:hAnsi="PermianSerifTypeface"/>
          <w:lang w:val="en-GB"/>
        </w:rPr>
        <w:t>- voting rights held by a third party in its own name on behalf of that person or entity;</w:t>
      </w:r>
    </w:p>
    <w:p w14:paraId="480AF23D" w14:textId="77777777" w:rsidR="0067324C" w:rsidRDefault="0067324C" w:rsidP="0067324C">
      <w:pPr>
        <w:tabs>
          <w:tab w:val="left" w:pos="426"/>
          <w:tab w:val="left" w:pos="993"/>
        </w:tabs>
        <w:spacing w:after="0" w:line="276" w:lineRule="auto"/>
        <w:jc w:val="both"/>
        <w:rPr>
          <w:rFonts w:ascii="PermianSerifTypeface" w:hAnsi="PermianSerifTypeface"/>
          <w:lang w:val="en-GB"/>
        </w:rPr>
      </w:pPr>
      <w:r w:rsidRPr="004A09FC">
        <w:rPr>
          <w:rFonts w:ascii="PermianSerifTypeface" w:hAnsi="PermianSerifTypeface"/>
          <w:lang w:val="en-GB"/>
        </w:rPr>
        <w:t>- voting rights which the person or entity in question may exercise as an intermediary, where the person or entity in question may exercise the voting rights at its own discretion in the absence of specific instructions from shareholders:</w:t>
      </w:r>
    </w:p>
    <w:p w14:paraId="63F7A8A8" w14:textId="77777777" w:rsidR="0067324C" w:rsidRPr="00CB47ED" w:rsidRDefault="0067324C" w:rsidP="0067324C">
      <w:pPr>
        <w:spacing w:after="0" w:line="276" w:lineRule="auto"/>
        <w:jc w:val="both"/>
        <w:rPr>
          <w:rFonts w:ascii="PermianSerifTypeface" w:hAnsi="PermianSerifTypeface"/>
          <w:lang w:val="ro-RO"/>
        </w:rPr>
      </w:pPr>
      <w:r w:rsidRPr="00CB47ED">
        <w:rPr>
          <w:rFonts w:ascii="PermianSerifTypeface" w:hAnsi="PermianSerifTypeface"/>
          <w:lang w:val="ro-RO"/>
        </w:rPr>
        <w:t>...............................................................................................................................</w:t>
      </w:r>
    </w:p>
    <w:p w14:paraId="2F0E1803" w14:textId="77777777" w:rsidR="0067324C" w:rsidRPr="00CB47ED" w:rsidRDefault="0067324C" w:rsidP="0067324C">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ABC02E8" w14:textId="77777777" w:rsidR="0067324C" w:rsidRPr="00CB47ED" w:rsidRDefault="0067324C" w:rsidP="0067324C">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29C853A0" w14:textId="77777777" w:rsidR="0067324C" w:rsidRPr="00CB47ED" w:rsidRDefault="0067324C" w:rsidP="0067324C">
      <w:pPr>
        <w:spacing w:after="120" w:line="276" w:lineRule="auto"/>
        <w:jc w:val="both"/>
        <w:rPr>
          <w:rFonts w:ascii="PermianSerifTypeface" w:hAnsi="PermianSerifTypeface"/>
          <w:lang w:val="ro-RO"/>
        </w:rPr>
      </w:pPr>
      <w:r w:rsidRPr="00CB47ED">
        <w:rPr>
          <w:rFonts w:ascii="PermianSerifTypeface" w:hAnsi="PermianSerifTypeface"/>
          <w:lang w:val="ro-RO"/>
        </w:rPr>
        <w:t>............................................................................................................................... ...............................................................................................................................</w:t>
      </w:r>
    </w:p>
    <w:p w14:paraId="45FB28D1" w14:textId="66FBDEC8" w:rsidR="0067324C" w:rsidRPr="00051DE5" w:rsidRDefault="0067324C" w:rsidP="00051DE5">
      <w:pPr>
        <w:tabs>
          <w:tab w:val="left" w:pos="426"/>
          <w:tab w:val="left" w:pos="993"/>
        </w:tabs>
        <w:spacing w:after="0" w:line="276" w:lineRule="auto"/>
        <w:jc w:val="both"/>
        <w:rPr>
          <w:rFonts w:ascii="PermianSerifTypeface" w:hAnsi="PermianSerifTypeface"/>
          <w:lang w:val="en-GB"/>
        </w:rPr>
      </w:pPr>
    </w:p>
    <w:p w14:paraId="7AF29057" w14:textId="53E02F99"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 xml:space="preserve">I, the undersigned, declare under my own responsibility, under the sanction of the law, that all the answers are complete and truthful, and that there are no relevant facts on which the National Bank of Moldova should be notified. I also undertake to </w:t>
      </w:r>
      <w:r w:rsidR="008A175C">
        <w:rPr>
          <w:rFonts w:ascii="PermianSerifTypeface" w:hAnsi="PermianSerifTypeface"/>
          <w:lang w:val="en-GB"/>
        </w:rPr>
        <w:t xml:space="preserve">notify </w:t>
      </w:r>
      <w:r w:rsidRPr="00051DE5">
        <w:rPr>
          <w:rFonts w:ascii="PermianSerifTypeface" w:hAnsi="PermianSerifTypeface"/>
          <w:lang w:val="en-GB"/>
        </w:rPr>
        <w:t>the National Bank of Moldova any changes regarding the information provided.</w:t>
      </w:r>
    </w:p>
    <w:p w14:paraId="469857B6" w14:textId="77777777"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Date ...............................................................</w:t>
      </w:r>
    </w:p>
    <w:p w14:paraId="5D69AF91" w14:textId="77777777"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Name and surname  ...............................................................</w:t>
      </w:r>
    </w:p>
    <w:p w14:paraId="3A812E55" w14:textId="18A6B71B"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Function</w:t>
      </w:r>
      <w:r w:rsidR="008A175C">
        <w:rPr>
          <w:rFonts w:ascii="PermianSerifTypeface" w:hAnsi="PermianSerifTypeface"/>
          <w:lang w:val="en-GB"/>
        </w:rPr>
        <w:t xml:space="preserve"> (if the case may be) ………………………………………….</w:t>
      </w:r>
    </w:p>
    <w:p w14:paraId="08DB58DC" w14:textId="77777777" w:rsidR="00051DE5" w:rsidRPr="00051DE5" w:rsidRDefault="00051DE5" w:rsidP="00051DE5">
      <w:pPr>
        <w:tabs>
          <w:tab w:val="left" w:pos="426"/>
          <w:tab w:val="left" w:pos="993"/>
        </w:tabs>
        <w:spacing w:after="0" w:line="276" w:lineRule="auto"/>
        <w:jc w:val="both"/>
        <w:rPr>
          <w:rFonts w:ascii="PermianSerifTypeface" w:hAnsi="PermianSerifTypeface"/>
          <w:lang w:val="en-GB"/>
        </w:rPr>
      </w:pPr>
      <w:r w:rsidRPr="00051DE5">
        <w:rPr>
          <w:rFonts w:ascii="PermianSerifTypeface" w:hAnsi="PermianSerifTypeface"/>
          <w:lang w:val="en-GB"/>
        </w:rPr>
        <w:t>Signature ...............................................................</w:t>
      </w:r>
    </w:p>
    <w:p w14:paraId="19A40826" w14:textId="77777777" w:rsidR="008A175C" w:rsidRPr="00AA154C" w:rsidRDefault="008A175C" w:rsidP="008A175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The questionnaire </w:t>
      </w:r>
      <w:r>
        <w:rPr>
          <w:rFonts w:ascii="PermianSerifTypeface" w:hAnsi="PermianSerifTypeface"/>
          <w:lang w:val="en-GB"/>
        </w:rPr>
        <w:t xml:space="preserve">is to </w:t>
      </w:r>
      <w:r w:rsidRPr="00AA154C">
        <w:rPr>
          <w:rFonts w:ascii="PermianSerifTypeface" w:hAnsi="PermianSerifTypeface"/>
          <w:lang w:val="en-GB"/>
        </w:rPr>
        <w:t>be completed by the person</w:t>
      </w:r>
      <w:r>
        <w:rPr>
          <w:rFonts w:ascii="PermianSerifTypeface" w:hAnsi="PermianSerifTypeface"/>
          <w:lang w:val="en-GB"/>
        </w:rPr>
        <w:t xml:space="preserve"> holding, </w:t>
      </w:r>
      <w:r w:rsidRPr="00AA154C">
        <w:rPr>
          <w:rFonts w:ascii="PermianSerifTypeface" w:hAnsi="PermianSerifTypeface"/>
          <w:lang w:val="en-GB"/>
        </w:rPr>
        <w:t xml:space="preserve">directly or indirectly, </w:t>
      </w:r>
      <w:r>
        <w:rPr>
          <w:rFonts w:ascii="PermianSerifTypeface" w:hAnsi="PermianSerifTypeface"/>
          <w:lang w:val="en-GB"/>
        </w:rPr>
        <w:t xml:space="preserve"> qualifying holdings </w:t>
      </w:r>
      <w:r w:rsidRPr="00AA154C">
        <w:rPr>
          <w:rFonts w:ascii="PermianSerifTypeface" w:hAnsi="PermianSerifTypeface"/>
          <w:lang w:val="en-GB"/>
        </w:rPr>
        <w:t xml:space="preserve">in the non-bank payment service provider. </w:t>
      </w:r>
      <w:r>
        <w:rPr>
          <w:rFonts w:ascii="PermianSerifTypeface" w:hAnsi="PermianSerifTypeface"/>
          <w:lang w:val="en-GB"/>
        </w:rPr>
        <w:t>A</w:t>
      </w:r>
      <w:r w:rsidRPr="00AA154C">
        <w:rPr>
          <w:rFonts w:ascii="PermianSerifTypeface" w:hAnsi="PermianSerifTypeface"/>
          <w:lang w:val="en-GB"/>
        </w:rPr>
        <w:t>ll the questions</w:t>
      </w:r>
      <w:r>
        <w:rPr>
          <w:rFonts w:ascii="PermianSerifTypeface" w:hAnsi="PermianSerifTypeface"/>
          <w:lang w:val="en-GB"/>
        </w:rPr>
        <w:t xml:space="preserve"> must be answered in full and</w:t>
      </w:r>
      <w:r w:rsidRPr="00AA154C">
        <w:rPr>
          <w:rFonts w:ascii="PermianSerifTypeface" w:hAnsi="PermianSerifTypeface"/>
          <w:lang w:val="en-GB"/>
        </w:rPr>
        <w:t xml:space="preserve"> with all the necessary </w:t>
      </w:r>
      <w:r>
        <w:rPr>
          <w:rFonts w:ascii="PermianSerifTypeface" w:hAnsi="PermianSerifTypeface"/>
          <w:lang w:val="en-GB"/>
        </w:rPr>
        <w:t xml:space="preserve">information to enable </w:t>
      </w:r>
      <w:r w:rsidRPr="00AA154C">
        <w:rPr>
          <w:rFonts w:ascii="PermianSerifTypeface" w:hAnsi="PermianSerifTypeface"/>
          <w:lang w:val="en-GB"/>
        </w:rPr>
        <w:t xml:space="preserve">the quality assessment of the person owning a qualified holding </w:t>
      </w:r>
      <w:r>
        <w:rPr>
          <w:rFonts w:ascii="PermianSerifTypeface" w:hAnsi="PermianSerifTypeface"/>
          <w:lang w:val="en-GB"/>
        </w:rPr>
        <w:t xml:space="preserve">to be </w:t>
      </w:r>
      <w:r w:rsidRPr="00AA154C">
        <w:rPr>
          <w:rFonts w:ascii="PermianSerifTypeface" w:hAnsi="PermianSerifTypeface"/>
          <w:lang w:val="en-GB"/>
        </w:rPr>
        <w:t>carried out.</w:t>
      </w:r>
    </w:p>
    <w:p w14:paraId="44D94FFA" w14:textId="77777777" w:rsidR="008A175C" w:rsidRDefault="008A175C" w:rsidP="008A175C">
      <w:pPr>
        <w:tabs>
          <w:tab w:val="left" w:pos="426"/>
          <w:tab w:val="left" w:pos="993"/>
        </w:tabs>
        <w:spacing w:after="0" w:line="276" w:lineRule="auto"/>
        <w:jc w:val="both"/>
        <w:rPr>
          <w:rFonts w:ascii="PermianSerifTypeface" w:hAnsi="PermianSerifTypeface"/>
          <w:lang w:val="en-GB"/>
        </w:rPr>
      </w:pPr>
      <w:r w:rsidRPr="00AA154C">
        <w:rPr>
          <w:rFonts w:ascii="PermianSerifTypeface" w:hAnsi="PermianSerifTypeface"/>
          <w:lang w:val="en-GB"/>
        </w:rPr>
        <w:t xml:space="preserve">Questionnaires signed by proxy </w:t>
      </w:r>
      <w:r>
        <w:rPr>
          <w:rFonts w:ascii="PermianSerifTypeface" w:hAnsi="PermianSerifTypeface"/>
          <w:lang w:val="en-GB"/>
        </w:rPr>
        <w:t>will</w:t>
      </w:r>
      <w:r w:rsidRPr="00AA154C">
        <w:rPr>
          <w:rFonts w:ascii="PermianSerifTypeface" w:hAnsi="PermianSerifTypeface"/>
          <w:lang w:val="en-GB"/>
        </w:rPr>
        <w:t xml:space="preserve"> not be accepted.</w:t>
      </w:r>
    </w:p>
    <w:p w14:paraId="114FA2DE" w14:textId="48583C0B" w:rsidR="00051DE5" w:rsidRDefault="00051DE5" w:rsidP="00051DE5">
      <w:pPr>
        <w:tabs>
          <w:tab w:val="left" w:pos="426"/>
          <w:tab w:val="left" w:pos="993"/>
        </w:tabs>
        <w:spacing w:after="0" w:line="276" w:lineRule="auto"/>
        <w:jc w:val="center"/>
        <w:rPr>
          <w:rFonts w:ascii="PermianSerifTypeface" w:hAnsi="PermianSerifTypeface"/>
          <w:lang w:val="en-GB"/>
        </w:rPr>
      </w:pPr>
      <w:r w:rsidRPr="00051DE5">
        <w:rPr>
          <w:rFonts w:ascii="PermianSerifTypeface" w:hAnsi="PermianSerifTypeface"/>
          <w:lang w:val="en-GB"/>
        </w:rPr>
        <w:t xml:space="preserve">  </w:t>
      </w:r>
    </w:p>
    <w:p w14:paraId="5FD224E6" w14:textId="77777777" w:rsidR="00AB4969" w:rsidRPr="00AB4969" w:rsidRDefault="00AB4969" w:rsidP="00AB4969">
      <w:pPr>
        <w:tabs>
          <w:tab w:val="left" w:pos="426"/>
          <w:tab w:val="left" w:pos="993"/>
        </w:tabs>
        <w:spacing w:after="0" w:line="276" w:lineRule="auto"/>
        <w:jc w:val="both"/>
        <w:rPr>
          <w:rFonts w:ascii="PermianSerifTypeface" w:hAnsi="PermianSerifTypeface"/>
          <w:lang w:val="en-GB"/>
        </w:rPr>
      </w:pPr>
    </w:p>
    <w:p w14:paraId="1BDE7522" w14:textId="77777777" w:rsidR="00AB4969" w:rsidRPr="00AB4969" w:rsidRDefault="00AB4969" w:rsidP="00AB4969">
      <w:pPr>
        <w:tabs>
          <w:tab w:val="left" w:pos="426"/>
          <w:tab w:val="left" w:pos="993"/>
        </w:tabs>
        <w:spacing w:after="0" w:line="276" w:lineRule="auto"/>
        <w:jc w:val="both"/>
        <w:rPr>
          <w:rFonts w:ascii="PermianSerifTypeface" w:hAnsi="PermianSerifTypeface"/>
          <w:lang w:val="en-GB"/>
        </w:rPr>
      </w:pPr>
    </w:p>
    <w:p w14:paraId="40404A35" w14:textId="77777777" w:rsidR="00AB4969" w:rsidRPr="00AB4969" w:rsidRDefault="00AB4969" w:rsidP="00AB4969">
      <w:pPr>
        <w:tabs>
          <w:tab w:val="left" w:pos="426"/>
          <w:tab w:val="left" w:pos="993"/>
        </w:tabs>
        <w:spacing w:after="0" w:line="276" w:lineRule="auto"/>
        <w:jc w:val="both"/>
        <w:rPr>
          <w:rFonts w:ascii="PermianSerifTypeface" w:hAnsi="PermianSerifTypeface"/>
          <w:lang w:val="en-GB"/>
        </w:rPr>
      </w:pPr>
    </w:p>
    <w:p w14:paraId="7D6B9736" w14:textId="77777777" w:rsidR="00AB4969" w:rsidRPr="00AB4969" w:rsidRDefault="00AB4969" w:rsidP="00AB4969">
      <w:pPr>
        <w:tabs>
          <w:tab w:val="left" w:pos="426"/>
          <w:tab w:val="left" w:pos="993"/>
        </w:tabs>
        <w:spacing w:after="0" w:line="276" w:lineRule="auto"/>
        <w:jc w:val="both"/>
        <w:rPr>
          <w:rFonts w:ascii="PermianSerifTypeface" w:hAnsi="PermianSerifTypeface"/>
          <w:lang w:val="en-GB"/>
        </w:rPr>
      </w:pPr>
    </w:p>
    <w:p w14:paraId="2394E928" w14:textId="77777777" w:rsidR="00AB4969" w:rsidRPr="00AB4969" w:rsidRDefault="00AB4969" w:rsidP="00AB4969">
      <w:pPr>
        <w:tabs>
          <w:tab w:val="left" w:pos="426"/>
          <w:tab w:val="left" w:pos="993"/>
        </w:tabs>
        <w:spacing w:after="0" w:line="276" w:lineRule="auto"/>
        <w:jc w:val="both"/>
        <w:rPr>
          <w:rFonts w:ascii="PermianSerifTypeface" w:hAnsi="PermianSerifTypeface"/>
          <w:lang w:val="en-GB"/>
        </w:rPr>
      </w:pPr>
    </w:p>
    <w:p w14:paraId="22C164CC" w14:textId="77777777" w:rsidR="00AB4969" w:rsidRPr="00AB4969" w:rsidRDefault="00AB4969" w:rsidP="00AB4969">
      <w:pPr>
        <w:tabs>
          <w:tab w:val="left" w:pos="426"/>
          <w:tab w:val="left" w:pos="993"/>
        </w:tabs>
        <w:spacing w:after="0" w:line="276" w:lineRule="auto"/>
        <w:jc w:val="both"/>
        <w:rPr>
          <w:rFonts w:ascii="PermianSerifTypeface" w:hAnsi="PermianSerifTypeface"/>
          <w:lang w:val="en-GB"/>
        </w:rPr>
      </w:pPr>
    </w:p>
    <w:p w14:paraId="7044A19A" w14:textId="77777777" w:rsidR="00AB4969" w:rsidRPr="00AB4969" w:rsidRDefault="00AB4969" w:rsidP="00AB4969">
      <w:pPr>
        <w:tabs>
          <w:tab w:val="left" w:pos="426"/>
          <w:tab w:val="left" w:pos="993"/>
        </w:tabs>
        <w:spacing w:after="0" w:line="276" w:lineRule="auto"/>
        <w:jc w:val="both"/>
        <w:rPr>
          <w:rFonts w:ascii="PermianSerifTypeface" w:hAnsi="PermianSerifTypeface"/>
          <w:lang w:val="en-GB"/>
        </w:rPr>
      </w:pPr>
    </w:p>
    <w:p w14:paraId="13F87354" w14:textId="77777777" w:rsidR="00AB4969" w:rsidRPr="00AB4969" w:rsidRDefault="00AB4969" w:rsidP="00AB4969">
      <w:pPr>
        <w:tabs>
          <w:tab w:val="left" w:pos="426"/>
          <w:tab w:val="left" w:pos="993"/>
        </w:tabs>
        <w:spacing w:after="0" w:line="276" w:lineRule="auto"/>
        <w:jc w:val="both"/>
        <w:rPr>
          <w:rFonts w:ascii="PermianSerifTypeface" w:hAnsi="PermianSerifTypeface"/>
          <w:lang w:val="en-GB"/>
        </w:rPr>
      </w:pPr>
    </w:p>
    <w:p w14:paraId="3D6D2406" w14:textId="77777777" w:rsidR="00AB4969" w:rsidRPr="00AB4969" w:rsidRDefault="00AB4969" w:rsidP="00AB4969">
      <w:pPr>
        <w:tabs>
          <w:tab w:val="left" w:pos="426"/>
          <w:tab w:val="left" w:pos="993"/>
        </w:tabs>
        <w:spacing w:after="0" w:line="276" w:lineRule="auto"/>
        <w:jc w:val="both"/>
        <w:rPr>
          <w:rFonts w:ascii="PermianSerifTypeface" w:hAnsi="PermianSerifTypeface"/>
          <w:lang w:val="en-GB"/>
        </w:rPr>
      </w:pPr>
    </w:p>
    <w:p w14:paraId="1F0BD119" w14:textId="77777777" w:rsidR="00AB4969" w:rsidRPr="00AB4969" w:rsidRDefault="00AB4969" w:rsidP="00AB4969">
      <w:pPr>
        <w:tabs>
          <w:tab w:val="left" w:pos="426"/>
          <w:tab w:val="left" w:pos="993"/>
        </w:tabs>
        <w:spacing w:after="0" w:line="276" w:lineRule="auto"/>
        <w:jc w:val="both"/>
        <w:rPr>
          <w:rFonts w:ascii="PermianSerifTypeface" w:hAnsi="PermianSerifTypeface"/>
          <w:lang w:val="en-GB"/>
        </w:rPr>
      </w:pPr>
    </w:p>
    <w:p w14:paraId="23617A89" w14:textId="77777777" w:rsidR="00AB4969" w:rsidRPr="00AB4969" w:rsidRDefault="00AB4969" w:rsidP="00AB4969">
      <w:pPr>
        <w:tabs>
          <w:tab w:val="left" w:pos="426"/>
          <w:tab w:val="left" w:pos="993"/>
        </w:tabs>
        <w:spacing w:after="0" w:line="276" w:lineRule="auto"/>
        <w:jc w:val="both"/>
        <w:rPr>
          <w:rFonts w:ascii="PermianSerifTypeface" w:hAnsi="PermianSerifTypeface"/>
          <w:lang w:val="en-GB"/>
        </w:rPr>
      </w:pPr>
    </w:p>
    <w:p w14:paraId="6DA69410" w14:textId="77777777" w:rsidR="00AB4969" w:rsidRPr="00AB4969" w:rsidRDefault="00AB4969" w:rsidP="00AB4969">
      <w:pPr>
        <w:tabs>
          <w:tab w:val="left" w:pos="426"/>
          <w:tab w:val="left" w:pos="993"/>
        </w:tabs>
        <w:spacing w:after="0" w:line="276" w:lineRule="auto"/>
        <w:jc w:val="both"/>
        <w:rPr>
          <w:rFonts w:ascii="PermianSerifTypeface" w:hAnsi="PermianSerifTypeface"/>
          <w:lang w:val="en-GB"/>
        </w:rPr>
      </w:pPr>
    </w:p>
    <w:p w14:paraId="2A8B0FCB" w14:textId="77777777" w:rsidR="00AB4969" w:rsidRPr="00AB4969" w:rsidRDefault="00AB4969" w:rsidP="00AB4969">
      <w:pPr>
        <w:tabs>
          <w:tab w:val="left" w:pos="426"/>
          <w:tab w:val="left" w:pos="993"/>
        </w:tabs>
        <w:spacing w:after="0" w:line="276" w:lineRule="auto"/>
        <w:jc w:val="both"/>
        <w:rPr>
          <w:rFonts w:ascii="PermianSerifTypeface" w:hAnsi="PermianSerifTypeface"/>
          <w:lang w:val="en-GB"/>
        </w:rPr>
      </w:pPr>
    </w:p>
    <w:p w14:paraId="33E99A77" w14:textId="77777777" w:rsidR="00AB4969" w:rsidRPr="00AB4969" w:rsidRDefault="00AB4969" w:rsidP="00AB4969">
      <w:pPr>
        <w:tabs>
          <w:tab w:val="left" w:pos="426"/>
          <w:tab w:val="left" w:pos="993"/>
        </w:tabs>
        <w:spacing w:after="0" w:line="276" w:lineRule="auto"/>
        <w:jc w:val="both"/>
        <w:rPr>
          <w:rFonts w:ascii="PermianSerifTypeface" w:hAnsi="PermianSerifTypeface"/>
          <w:lang w:val="en-GB"/>
        </w:rPr>
      </w:pPr>
    </w:p>
    <w:p w14:paraId="23D79828" w14:textId="77777777" w:rsidR="00AB4969" w:rsidRPr="00AB4969" w:rsidRDefault="00AB4969" w:rsidP="00AB4969">
      <w:pPr>
        <w:tabs>
          <w:tab w:val="left" w:pos="426"/>
          <w:tab w:val="left" w:pos="993"/>
        </w:tabs>
        <w:spacing w:after="0" w:line="276" w:lineRule="auto"/>
        <w:jc w:val="both"/>
        <w:rPr>
          <w:rFonts w:ascii="PermianSerifTypeface" w:hAnsi="PermianSerifTypeface"/>
          <w:lang w:val="en-GB"/>
        </w:rPr>
      </w:pPr>
    </w:p>
    <w:p w14:paraId="20F4F09A" w14:textId="77777777" w:rsidR="00AB4969" w:rsidRPr="00AB4969" w:rsidRDefault="00AB4969" w:rsidP="00AB4969">
      <w:pPr>
        <w:tabs>
          <w:tab w:val="left" w:pos="426"/>
          <w:tab w:val="left" w:pos="993"/>
        </w:tabs>
        <w:spacing w:after="0" w:line="276" w:lineRule="auto"/>
        <w:jc w:val="both"/>
        <w:rPr>
          <w:rFonts w:ascii="PermianSerifTypeface" w:hAnsi="PermianSerifTypeface"/>
          <w:lang w:val="en-GB"/>
        </w:rPr>
      </w:pPr>
    </w:p>
    <w:p w14:paraId="6FBF1504" w14:textId="77777777" w:rsidR="00AB4969" w:rsidRPr="00AB4969" w:rsidRDefault="00AB4969" w:rsidP="00AB4969">
      <w:pPr>
        <w:tabs>
          <w:tab w:val="left" w:pos="426"/>
          <w:tab w:val="left" w:pos="993"/>
        </w:tabs>
        <w:spacing w:after="0" w:line="276" w:lineRule="auto"/>
        <w:jc w:val="both"/>
        <w:rPr>
          <w:rFonts w:ascii="PermianSerifTypeface" w:hAnsi="PermianSerifTypeface"/>
          <w:lang w:val="en-GB"/>
        </w:rPr>
      </w:pPr>
    </w:p>
    <w:p w14:paraId="305F1BBF" w14:textId="77777777" w:rsidR="00D52501" w:rsidRPr="00D52501" w:rsidRDefault="00D52501" w:rsidP="00D52501">
      <w:pPr>
        <w:pStyle w:val="ListParagraph"/>
        <w:spacing w:line="22" w:lineRule="atLeast"/>
        <w:jc w:val="right"/>
        <w:rPr>
          <w:rFonts w:ascii="PermianSerifTypeface" w:hAnsi="PermianSerifTypeface"/>
          <w:b/>
          <w:lang w:val="en-GB"/>
        </w:rPr>
      </w:pPr>
    </w:p>
    <w:p w14:paraId="6BE5EA20" w14:textId="3717776F" w:rsidR="00BB6213" w:rsidRDefault="008A175C" w:rsidP="008A175C">
      <w:pPr>
        <w:spacing w:line="22" w:lineRule="atLeast"/>
        <w:ind w:left="360"/>
        <w:jc w:val="right"/>
        <w:rPr>
          <w:rFonts w:ascii="PermianSerifTypeface" w:hAnsi="PermianSerifTypeface"/>
          <w:lang w:val="en-GB"/>
        </w:rPr>
      </w:pPr>
      <w:r>
        <w:rPr>
          <w:rFonts w:ascii="PermianSerifTypeface" w:hAnsi="PermianSerifTypeface"/>
          <w:lang w:val="en-GB"/>
        </w:rPr>
        <w:lastRenderedPageBreak/>
        <w:t>Annex 7</w:t>
      </w:r>
    </w:p>
    <w:p w14:paraId="1011D4FF" w14:textId="77777777" w:rsidR="007E7517" w:rsidRDefault="007E7517" w:rsidP="007E7517">
      <w:pPr>
        <w:tabs>
          <w:tab w:val="left" w:pos="426"/>
          <w:tab w:val="left" w:pos="993"/>
        </w:tabs>
        <w:spacing w:after="0" w:line="276" w:lineRule="auto"/>
        <w:jc w:val="right"/>
        <w:rPr>
          <w:rFonts w:ascii="PermianSerifTypeface" w:hAnsi="PermianSerifTypeface"/>
          <w:lang w:val="en-GB"/>
        </w:rPr>
      </w:pPr>
      <w:r>
        <w:rPr>
          <w:rFonts w:ascii="PermianSerifTypeface" w:hAnsi="PermianSerifTypeface"/>
          <w:lang w:val="en-GB"/>
        </w:rPr>
        <w:t>to the Regulation on Holdings</w:t>
      </w:r>
    </w:p>
    <w:p w14:paraId="1724F5E8" w14:textId="77777777" w:rsidR="007E7517" w:rsidRDefault="007E7517" w:rsidP="007E7517">
      <w:pPr>
        <w:tabs>
          <w:tab w:val="left" w:pos="426"/>
          <w:tab w:val="left" w:pos="993"/>
        </w:tabs>
        <w:spacing w:after="0" w:line="276" w:lineRule="auto"/>
        <w:jc w:val="right"/>
        <w:rPr>
          <w:rFonts w:ascii="PermianSerifTypeface" w:hAnsi="PermianSerifTypeface"/>
          <w:lang w:val="en-GB"/>
        </w:rPr>
      </w:pPr>
      <w:r>
        <w:rPr>
          <w:rFonts w:ascii="PermianSerifTypeface" w:hAnsi="PermianSerifTypeface"/>
          <w:lang w:val="en-GB"/>
        </w:rPr>
        <w:t>in Non-Bank Payment Service Provider</w:t>
      </w:r>
    </w:p>
    <w:p w14:paraId="6780E750" w14:textId="77777777" w:rsidR="007E7517" w:rsidRDefault="007E7517" w:rsidP="007E7517">
      <w:pPr>
        <w:spacing w:line="22" w:lineRule="atLeast"/>
        <w:ind w:left="360"/>
        <w:jc w:val="center"/>
        <w:rPr>
          <w:rFonts w:ascii="PermianSerifTypeface" w:hAnsi="PermianSerifTypeface"/>
          <w:lang w:val="en-GB"/>
        </w:rPr>
      </w:pPr>
    </w:p>
    <w:p w14:paraId="263A1E12" w14:textId="40FC37FD" w:rsidR="00F11E6B" w:rsidRPr="00F11E6B" w:rsidRDefault="00F11E6B" w:rsidP="00F11E6B">
      <w:pPr>
        <w:spacing w:line="22" w:lineRule="atLeast"/>
        <w:ind w:left="360"/>
        <w:jc w:val="center"/>
        <w:rPr>
          <w:rFonts w:ascii="PermianSerifTypeface" w:hAnsi="PermianSerifTypeface"/>
          <w:b/>
          <w:bCs/>
          <w:lang w:val="en-GB"/>
        </w:rPr>
      </w:pPr>
      <w:r w:rsidRPr="00F11E6B">
        <w:rPr>
          <w:rFonts w:ascii="PermianSerifTypeface" w:hAnsi="PermianSerifTypeface"/>
          <w:b/>
          <w:bCs/>
          <w:lang w:val="en-GB"/>
        </w:rPr>
        <w:t>QUESTIONNAIRE</w:t>
      </w:r>
    </w:p>
    <w:p w14:paraId="07DB9842" w14:textId="3437FD77" w:rsidR="00F11E6B" w:rsidRPr="00F11E6B" w:rsidRDefault="00F11E6B" w:rsidP="00F11E6B">
      <w:pPr>
        <w:spacing w:line="22" w:lineRule="atLeast"/>
        <w:ind w:left="360"/>
        <w:jc w:val="center"/>
        <w:rPr>
          <w:rFonts w:ascii="PermianSerifTypeface" w:hAnsi="PermianSerifTypeface"/>
          <w:b/>
          <w:bCs/>
          <w:lang w:val="en-GB"/>
        </w:rPr>
      </w:pPr>
      <w:r w:rsidRPr="00F11E6B">
        <w:rPr>
          <w:rFonts w:ascii="PermianSerifTypeface" w:hAnsi="PermianSerifTypeface"/>
          <w:b/>
          <w:bCs/>
          <w:lang w:val="en-GB"/>
        </w:rPr>
        <w:t>for direct and indirect holders, including beneficial owners of shares in the share capital of the non-bank payment service provider</w:t>
      </w:r>
    </w:p>
    <w:p w14:paraId="0E6CC172" w14:textId="379E77C4" w:rsidR="00F11E6B" w:rsidRPr="00F11E6B" w:rsidRDefault="00F11E6B" w:rsidP="00F11E6B">
      <w:pPr>
        <w:spacing w:after="0" w:line="240" w:lineRule="auto"/>
        <w:ind w:left="357"/>
        <w:jc w:val="center"/>
        <w:rPr>
          <w:rFonts w:ascii="PermianSerifTypeface" w:hAnsi="PermianSerifTypeface"/>
          <w:lang w:val="en-GB"/>
        </w:rPr>
      </w:pPr>
      <w:r>
        <w:rPr>
          <w:rFonts w:ascii="PermianSerifTypeface" w:hAnsi="PermianSerifTypeface"/>
          <w:lang w:val="en-GB"/>
        </w:rPr>
        <w:t>____________________</w:t>
      </w:r>
      <w:r w:rsidRPr="00F11E6B">
        <w:rPr>
          <w:rFonts w:ascii="PermianSerifTypeface" w:hAnsi="PermianSerifTypeface"/>
          <w:lang w:val="en-GB"/>
        </w:rPr>
        <w:t>______________________________________________</w:t>
      </w:r>
    </w:p>
    <w:p w14:paraId="4ADCEF46" w14:textId="0041A692" w:rsidR="007E7517" w:rsidRDefault="00F11E6B" w:rsidP="00F11E6B">
      <w:pPr>
        <w:spacing w:after="0" w:line="240" w:lineRule="auto"/>
        <w:ind w:left="357"/>
        <w:jc w:val="center"/>
        <w:rPr>
          <w:rFonts w:ascii="PermianSerifTypeface" w:hAnsi="PermianSerifTypeface"/>
          <w:sz w:val="18"/>
          <w:szCs w:val="18"/>
          <w:lang w:val="en-GB"/>
        </w:rPr>
      </w:pPr>
      <w:r w:rsidRPr="00F11E6B">
        <w:rPr>
          <w:rFonts w:ascii="PermianSerifTypeface" w:hAnsi="PermianSerifTypeface"/>
          <w:sz w:val="18"/>
          <w:szCs w:val="18"/>
          <w:lang w:val="en-GB"/>
        </w:rPr>
        <w:t>(</w:t>
      </w:r>
      <w:r w:rsidR="009232BA">
        <w:rPr>
          <w:rFonts w:ascii="PermianSerifTypeface" w:hAnsi="PermianSerifTypeface"/>
          <w:sz w:val="18"/>
          <w:szCs w:val="18"/>
          <w:lang w:val="en-GB"/>
        </w:rPr>
        <w:t xml:space="preserve">indicate </w:t>
      </w:r>
      <w:r w:rsidRPr="00F11E6B">
        <w:rPr>
          <w:rFonts w:ascii="PermianSerifTypeface" w:hAnsi="PermianSerifTypeface"/>
          <w:sz w:val="18"/>
          <w:szCs w:val="18"/>
          <w:lang w:val="en-GB"/>
        </w:rPr>
        <w:t>the name of the non-bank payment service provider)</w:t>
      </w:r>
    </w:p>
    <w:p w14:paraId="1425F220" w14:textId="77777777" w:rsidR="00F11E6B" w:rsidRDefault="00F11E6B" w:rsidP="00F11E6B">
      <w:pPr>
        <w:spacing w:after="0" w:line="240" w:lineRule="auto"/>
        <w:ind w:left="357"/>
        <w:jc w:val="center"/>
        <w:rPr>
          <w:rFonts w:ascii="PermianSerifTypeface" w:hAnsi="PermianSerifTypeface"/>
          <w:sz w:val="18"/>
          <w:szCs w:val="18"/>
          <w:lang w:val="en-GB"/>
        </w:rPr>
      </w:pPr>
    </w:p>
    <w:p w14:paraId="6EE5A328" w14:textId="77777777" w:rsidR="00F11E6B" w:rsidRDefault="00F11E6B" w:rsidP="00F11E6B">
      <w:pPr>
        <w:spacing w:after="0" w:line="240" w:lineRule="auto"/>
        <w:ind w:left="357"/>
        <w:jc w:val="center"/>
        <w:rPr>
          <w:rFonts w:ascii="PermianSerifTypeface" w:hAnsi="PermianSerifTypeface"/>
          <w:sz w:val="24"/>
          <w:szCs w:val="24"/>
          <w:lang w:val="en-GB"/>
        </w:rPr>
      </w:pPr>
    </w:p>
    <w:p w14:paraId="588238E7" w14:textId="19C9198B" w:rsidR="00F11E6B" w:rsidRPr="000736D2" w:rsidRDefault="000736D2" w:rsidP="000736D2">
      <w:pPr>
        <w:spacing w:after="0"/>
        <w:ind w:firstLine="709"/>
        <w:jc w:val="both"/>
        <w:rPr>
          <w:rFonts w:ascii="PermianSerifTypeface" w:hAnsi="PermianSerifTypeface"/>
          <w:lang w:val="en-GB"/>
        </w:rPr>
      </w:pPr>
      <w:r w:rsidRPr="000736D2">
        <w:rPr>
          <w:rFonts w:ascii="PermianSerifTypeface" w:hAnsi="PermianSerifTypeface"/>
          <w:lang w:val="en-GB"/>
        </w:rPr>
        <w:t>This questionnaire is to be completed by each direct and/or indirect holder, including beneficial owners of holdings referred to in paragraph 50.</w:t>
      </w:r>
    </w:p>
    <w:p w14:paraId="5013F37D" w14:textId="1225953F" w:rsidR="000736D2" w:rsidRDefault="000736D2" w:rsidP="000736D2">
      <w:pPr>
        <w:spacing w:after="0"/>
        <w:ind w:firstLine="709"/>
        <w:jc w:val="both"/>
        <w:rPr>
          <w:rFonts w:ascii="PermianSerifTypeface" w:hAnsi="PermianSerifTypeface"/>
          <w:lang w:val="en-GB"/>
        </w:rPr>
      </w:pPr>
      <w:r w:rsidRPr="000736D2">
        <w:rPr>
          <w:rFonts w:ascii="PermianSerifTypeface" w:hAnsi="PermianSerifTypeface"/>
          <w:lang w:val="en-GB"/>
        </w:rPr>
        <w:t>Pursuant to Article 16</w:t>
      </w:r>
      <w:r w:rsidRPr="000736D2">
        <w:rPr>
          <w:rFonts w:ascii="PermianSerifTypeface" w:hAnsi="PermianSerifTypeface"/>
          <w:vertAlign w:val="superscript"/>
          <w:lang w:val="en-GB"/>
        </w:rPr>
        <w:t>2</w:t>
      </w:r>
      <w:r>
        <w:rPr>
          <w:rFonts w:ascii="PermianSerifTypeface" w:hAnsi="PermianSerifTypeface"/>
          <w:lang w:val="en-GB"/>
        </w:rPr>
        <w:t xml:space="preserve"> paragraph (</w:t>
      </w:r>
      <w:r w:rsidRPr="000736D2">
        <w:rPr>
          <w:rFonts w:ascii="PermianSerifTypeface" w:hAnsi="PermianSerifTypeface"/>
          <w:lang w:val="en-GB"/>
        </w:rPr>
        <w:t xml:space="preserve">3) of Law </w:t>
      </w:r>
      <w:r>
        <w:rPr>
          <w:rFonts w:ascii="PermianSerifTypeface" w:hAnsi="PermianSerifTypeface"/>
          <w:lang w:val="en-GB"/>
        </w:rPr>
        <w:t xml:space="preserve">No </w:t>
      </w:r>
      <w:r w:rsidRPr="000736D2">
        <w:rPr>
          <w:rFonts w:ascii="PermianSerifTypeface" w:hAnsi="PermianSerifTypeface"/>
          <w:lang w:val="en-GB"/>
        </w:rPr>
        <w:t xml:space="preserve">114/2012 on </w:t>
      </w:r>
      <w:r>
        <w:rPr>
          <w:rFonts w:ascii="PermianSerifTypeface" w:hAnsi="PermianSerifTypeface"/>
          <w:lang w:val="en-GB"/>
        </w:rPr>
        <w:t>P</w:t>
      </w:r>
      <w:r w:rsidRPr="000736D2">
        <w:rPr>
          <w:rFonts w:ascii="PermianSerifTypeface" w:hAnsi="PermianSerifTypeface"/>
          <w:lang w:val="en-GB"/>
        </w:rPr>
        <w:t xml:space="preserve">ayment </w:t>
      </w:r>
      <w:r>
        <w:rPr>
          <w:rFonts w:ascii="PermianSerifTypeface" w:hAnsi="PermianSerifTypeface"/>
          <w:lang w:val="en-GB"/>
        </w:rPr>
        <w:t>S</w:t>
      </w:r>
      <w:r w:rsidRPr="000736D2">
        <w:rPr>
          <w:rFonts w:ascii="PermianSerifTypeface" w:hAnsi="PermianSerifTypeface"/>
          <w:lang w:val="en-GB"/>
        </w:rPr>
        <w:t xml:space="preserve">ervices and </w:t>
      </w:r>
      <w:r>
        <w:rPr>
          <w:rFonts w:ascii="PermianSerifTypeface" w:hAnsi="PermianSerifTypeface"/>
          <w:lang w:val="en-GB"/>
        </w:rPr>
        <w:t>E</w:t>
      </w:r>
      <w:r w:rsidRPr="000736D2">
        <w:rPr>
          <w:rFonts w:ascii="PermianSerifTypeface" w:hAnsi="PermianSerifTypeface"/>
          <w:lang w:val="en-GB"/>
        </w:rPr>
        <w:t xml:space="preserve">lectronic </w:t>
      </w:r>
      <w:r>
        <w:rPr>
          <w:rFonts w:ascii="PermianSerifTypeface" w:hAnsi="PermianSerifTypeface"/>
          <w:lang w:val="en-GB"/>
        </w:rPr>
        <w:t>M</w:t>
      </w:r>
      <w:r w:rsidRPr="000736D2">
        <w:rPr>
          <w:rFonts w:ascii="PermianSerifTypeface" w:hAnsi="PermianSerifTypeface"/>
          <w:lang w:val="en-GB"/>
        </w:rPr>
        <w:t>oney, data subjects shall complete the questionnaire honestly and responsibly</w:t>
      </w:r>
      <w:r>
        <w:rPr>
          <w:rFonts w:ascii="PermianSerifTypeface" w:hAnsi="PermianSerifTypeface"/>
          <w:lang w:val="en-GB"/>
        </w:rPr>
        <w:t>,</w:t>
      </w:r>
      <w:r w:rsidRPr="000736D2">
        <w:rPr>
          <w:rFonts w:ascii="PermianSerifTypeface" w:hAnsi="PermianSerifTypeface"/>
          <w:lang w:val="en-GB"/>
        </w:rPr>
        <w:t xml:space="preserve"> providing all relevant and material information available to them to ensure an objective and fair assessment, so as to enable the quality and financial soundness of the direct and/or indirect holder, including the beneficial owner, of a qualifying </w:t>
      </w:r>
      <w:r>
        <w:rPr>
          <w:rFonts w:ascii="PermianSerifTypeface" w:hAnsi="PermianSerifTypeface"/>
          <w:lang w:val="en-GB"/>
        </w:rPr>
        <w:t xml:space="preserve">holding </w:t>
      </w:r>
      <w:r w:rsidRPr="000736D2">
        <w:rPr>
          <w:rFonts w:ascii="PermianSerifTypeface" w:hAnsi="PermianSerifTypeface"/>
          <w:lang w:val="en-GB"/>
        </w:rPr>
        <w:t>in a non-bank payment service provider to be monitored with respect to the level of ownership and compliance with applicable legal requirements.</w:t>
      </w:r>
      <w:r w:rsidR="00B86BCE">
        <w:rPr>
          <w:rFonts w:ascii="PermianSerifTypeface" w:hAnsi="PermianSerifTypeface"/>
          <w:lang w:val="en-GB"/>
        </w:rPr>
        <w:t xml:space="preserve"> </w:t>
      </w:r>
    </w:p>
    <w:p w14:paraId="1957E296" w14:textId="77777777" w:rsidR="00B86BCE" w:rsidRPr="00B86BCE" w:rsidRDefault="00B86BCE" w:rsidP="00B86BCE">
      <w:pPr>
        <w:spacing w:after="0"/>
        <w:ind w:firstLine="709"/>
        <w:jc w:val="both"/>
        <w:rPr>
          <w:rFonts w:ascii="PermianSerifTypeface" w:hAnsi="PermianSerifTypeface"/>
          <w:lang w:val="en-GB"/>
        </w:rPr>
      </w:pPr>
      <w:r w:rsidRPr="00B86BCE">
        <w:rPr>
          <w:rFonts w:ascii="PermianSerifTypeface" w:hAnsi="PermianSerifTypeface"/>
          <w:lang w:val="en-GB"/>
        </w:rPr>
        <w:t>The answers to the following questions will cover all elements relating to the situation of the direct and/or indirect holder, including the beneficial owner, both in the Republic of Moldova and abroad.</w:t>
      </w:r>
    </w:p>
    <w:p w14:paraId="5B9C4F29" w14:textId="77777777" w:rsidR="00B86BCE" w:rsidRPr="00B86BCE" w:rsidRDefault="00B86BCE" w:rsidP="00B86BCE">
      <w:pPr>
        <w:spacing w:after="0"/>
        <w:ind w:firstLine="709"/>
        <w:jc w:val="both"/>
        <w:rPr>
          <w:rFonts w:ascii="PermianSerifTypeface" w:hAnsi="PermianSerifTypeface"/>
          <w:lang w:val="en-GB"/>
        </w:rPr>
      </w:pPr>
      <w:r w:rsidRPr="00B86BCE">
        <w:rPr>
          <w:rFonts w:ascii="PermianSerifTypeface" w:hAnsi="PermianSerifTypeface"/>
          <w:lang w:val="en-GB"/>
        </w:rPr>
        <w:t>The National Bank of Moldova may also use other sources of information in the monitoring process, including from other state authorities or abroad, as well as information already in its possession.</w:t>
      </w:r>
    </w:p>
    <w:p w14:paraId="67BE32E6" w14:textId="1695BA5A" w:rsidR="00B86BCE" w:rsidRDefault="00B86BCE" w:rsidP="00B86BCE">
      <w:pPr>
        <w:spacing w:after="0"/>
        <w:ind w:firstLine="709"/>
        <w:jc w:val="both"/>
        <w:rPr>
          <w:rFonts w:ascii="PermianSerifTypeface" w:hAnsi="PermianSerifTypeface"/>
          <w:lang w:val="en-GB"/>
        </w:rPr>
      </w:pPr>
      <w:r w:rsidRPr="00B86BCE">
        <w:rPr>
          <w:rFonts w:ascii="PermianSerifTypeface" w:hAnsi="PermianSerifTypeface"/>
          <w:lang w:val="en-GB"/>
        </w:rPr>
        <w:t>Questionnaires signed by representatives will not be accepted.</w:t>
      </w:r>
    </w:p>
    <w:p w14:paraId="667A76E8" w14:textId="77777777" w:rsidR="00B86BCE" w:rsidRDefault="00B86BCE" w:rsidP="00B86BCE">
      <w:pPr>
        <w:spacing w:after="0"/>
        <w:ind w:firstLine="709"/>
        <w:jc w:val="both"/>
        <w:rPr>
          <w:rFonts w:ascii="PermianSerifTypeface" w:hAnsi="PermianSerifTypeface"/>
          <w:lang w:val="en-GB"/>
        </w:rPr>
      </w:pPr>
    </w:p>
    <w:p w14:paraId="7ACDCC9D" w14:textId="5FDCF63A" w:rsidR="00B86BCE" w:rsidRDefault="00B86BCE" w:rsidP="00B86BCE">
      <w:pPr>
        <w:spacing w:after="0"/>
        <w:ind w:firstLine="709"/>
        <w:jc w:val="center"/>
        <w:rPr>
          <w:rFonts w:ascii="PermianSerifTypeface" w:hAnsi="PermianSerifTypeface"/>
          <w:b/>
          <w:bCs/>
          <w:lang w:val="en-GB"/>
        </w:rPr>
      </w:pPr>
      <w:r>
        <w:rPr>
          <w:rFonts w:ascii="PermianSerifTypeface" w:hAnsi="PermianSerifTypeface"/>
          <w:b/>
          <w:bCs/>
          <w:lang w:val="en-GB"/>
        </w:rPr>
        <w:t>Section 1</w:t>
      </w:r>
    </w:p>
    <w:p w14:paraId="15719A9F" w14:textId="7C3DE315" w:rsidR="00B86BCE" w:rsidRDefault="00B86BCE" w:rsidP="00B86BCE">
      <w:pPr>
        <w:spacing w:after="0"/>
        <w:ind w:firstLine="709"/>
        <w:jc w:val="center"/>
        <w:rPr>
          <w:rFonts w:ascii="PermianSerifTypeface" w:hAnsi="PermianSerifTypeface"/>
          <w:b/>
          <w:bCs/>
          <w:lang w:val="en-GB"/>
        </w:rPr>
      </w:pPr>
      <w:r>
        <w:rPr>
          <w:rFonts w:ascii="PermianSerifTypeface" w:hAnsi="PermianSerifTypeface"/>
          <w:b/>
          <w:bCs/>
          <w:lang w:val="en-GB"/>
        </w:rPr>
        <w:t>Identity of the direct and/or indirect holder, including the beneficial owner</w:t>
      </w:r>
    </w:p>
    <w:p w14:paraId="6D7A62C9" w14:textId="43899156" w:rsidR="00B86BCE" w:rsidRDefault="00B86BCE" w:rsidP="007E3551">
      <w:pPr>
        <w:spacing w:after="0"/>
        <w:ind w:firstLine="567"/>
        <w:rPr>
          <w:rFonts w:ascii="PermianSerifTypeface" w:hAnsi="PermianSerifTypeface"/>
          <w:b/>
          <w:bCs/>
          <w:lang w:val="en-GB"/>
        </w:rPr>
      </w:pPr>
      <w:r>
        <w:rPr>
          <w:rFonts w:ascii="PermianSerifTypeface" w:hAnsi="PermianSerifTypeface"/>
          <w:b/>
          <w:bCs/>
          <w:lang w:val="en-GB"/>
        </w:rPr>
        <w:t>1.1 Direct and/or indirect holder, including the beneficial owner – natural person</w:t>
      </w:r>
    </w:p>
    <w:p w14:paraId="7454EB49" w14:textId="07848AB4" w:rsidR="00B86BCE" w:rsidRDefault="00B86BCE" w:rsidP="00B86BCE">
      <w:pPr>
        <w:spacing w:after="0"/>
        <w:ind w:firstLine="567"/>
        <w:jc w:val="both"/>
        <w:rPr>
          <w:rFonts w:ascii="PermianSerifTypeface" w:hAnsi="PermianSerifTypeface"/>
          <w:lang w:val="en-GB"/>
        </w:rPr>
      </w:pPr>
      <w:r>
        <w:rPr>
          <w:rFonts w:ascii="PermianSerifTypeface" w:hAnsi="PermianSerifTypeface"/>
          <w:lang w:val="en-GB"/>
        </w:rPr>
        <w:t xml:space="preserve">a) </w:t>
      </w:r>
      <w:r w:rsidRPr="00B86BCE">
        <w:rPr>
          <w:rFonts w:ascii="PermianSerifTypeface" w:hAnsi="PermianSerifTypeface"/>
          <w:lang w:val="en-GB"/>
        </w:rPr>
        <w:t>Provide your name</w:t>
      </w:r>
      <w:r>
        <w:rPr>
          <w:rFonts w:ascii="PermianSerifTypeface" w:hAnsi="PermianSerifTypeface"/>
          <w:lang w:val="en-GB"/>
        </w:rPr>
        <w:t xml:space="preserve"> and surname</w:t>
      </w:r>
      <w:r w:rsidRPr="00B86BCE">
        <w:rPr>
          <w:rFonts w:ascii="PermianSerifTypeface" w:hAnsi="PermianSerifTypeface"/>
          <w:lang w:val="en-GB"/>
        </w:rPr>
        <w:t xml:space="preserve">, national identification number (IDNP), date and place of birth, country/countries of which you are a citizen, home/residence address, mailing address (including e-mail address), contact information/representatives in </w:t>
      </w:r>
      <w:r>
        <w:rPr>
          <w:rFonts w:ascii="PermianSerifTypeface" w:hAnsi="PermianSerifTypeface"/>
          <w:lang w:val="en-GB"/>
        </w:rPr>
        <w:t xml:space="preserve">the Republic of </w:t>
      </w:r>
      <w:r w:rsidRPr="00B86BCE">
        <w:rPr>
          <w:rFonts w:ascii="PermianSerifTypeface" w:hAnsi="PermianSerifTypeface"/>
          <w:lang w:val="en-GB"/>
        </w:rPr>
        <w:t xml:space="preserve">Moldova and attach supporting documents. If you are a citizen of a country/jurisdiction other than the Republic of Moldova, please </w:t>
      </w:r>
      <w:r w:rsidR="009232BA">
        <w:rPr>
          <w:rFonts w:ascii="PermianSerifTypeface" w:hAnsi="PermianSerifTypeface"/>
          <w:lang w:val="en-GB"/>
        </w:rPr>
        <w:t>provide</w:t>
      </w:r>
      <w:r w:rsidRPr="00B86BCE">
        <w:rPr>
          <w:rFonts w:ascii="PermianSerifTypeface" w:hAnsi="PermianSerifTypeface"/>
          <w:lang w:val="en-GB"/>
        </w:rPr>
        <w:t xml:space="preserve"> the dates of your residence in the Republic of Moldova, if applicable:</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B86BCE" w:rsidRPr="00C50235" w14:paraId="6439661B" w14:textId="77777777" w:rsidTr="00036397">
        <w:tc>
          <w:tcPr>
            <w:tcW w:w="8613" w:type="dxa"/>
            <w:shd w:val="clear" w:color="auto" w:fill="auto"/>
          </w:tcPr>
          <w:p w14:paraId="4C25E119" w14:textId="77777777" w:rsidR="00B86BCE" w:rsidRPr="00CB47ED" w:rsidRDefault="00B86BCE" w:rsidP="00036397">
            <w:pPr>
              <w:spacing w:after="0" w:line="276" w:lineRule="auto"/>
              <w:ind w:left="709"/>
              <w:rPr>
                <w:rFonts w:ascii="PermianSerifTypeface" w:hAnsi="PermianSerifTypeface"/>
                <w:lang w:val="ro-RO"/>
              </w:rPr>
            </w:pPr>
          </w:p>
        </w:tc>
      </w:tr>
    </w:tbl>
    <w:p w14:paraId="090EF47A" w14:textId="77777777" w:rsidR="00B86BCE" w:rsidRPr="00CB47ED" w:rsidRDefault="00B86BCE" w:rsidP="00B86BCE">
      <w:pPr>
        <w:spacing w:after="0" w:line="276" w:lineRule="auto"/>
        <w:rPr>
          <w:rFonts w:ascii="PermianSerifTypeface" w:hAnsi="PermianSerifTypeface"/>
          <w:lang w:val="ro-RO"/>
        </w:rPr>
      </w:pPr>
    </w:p>
    <w:p w14:paraId="6D4681BF" w14:textId="77777777" w:rsidR="00B86BCE" w:rsidRDefault="00B86BCE" w:rsidP="00B86BCE">
      <w:pPr>
        <w:spacing w:after="0"/>
        <w:ind w:firstLine="709"/>
        <w:jc w:val="both"/>
        <w:rPr>
          <w:rFonts w:ascii="PermianSerifTypeface" w:hAnsi="PermianSerifTypeface"/>
          <w:lang w:val="en-GB"/>
        </w:rPr>
      </w:pPr>
    </w:p>
    <w:p w14:paraId="10633BD4" w14:textId="77777777" w:rsidR="00B86BCE" w:rsidRDefault="00B86BCE" w:rsidP="00B86BCE">
      <w:pPr>
        <w:spacing w:after="0"/>
        <w:ind w:firstLine="709"/>
        <w:jc w:val="both"/>
        <w:rPr>
          <w:rFonts w:ascii="PermianSerifTypeface" w:hAnsi="PermianSerifTypeface"/>
          <w:lang w:val="en-GB"/>
        </w:rPr>
      </w:pPr>
    </w:p>
    <w:p w14:paraId="39396253" w14:textId="5F77F6CF" w:rsidR="00B86BCE" w:rsidRDefault="00B86BCE" w:rsidP="00B86BCE">
      <w:pPr>
        <w:spacing w:after="0"/>
        <w:ind w:firstLine="567"/>
        <w:jc w:val="both"/>
        <w:rPr>
          <w:rFonts w:ascii="PermianSerifTypeface" w:hAnsi="PermianSerifTypeface"/>
          <w:lang w:val="en-GB"/>
        </w:rPr>
      </w:pPr>
      <w:r>
        <w:rPr>
          <w:rFonts w:ascii="PermianSerifTypeface" w:hAnsi="PermianSerifTypeface"/>
          <w:lang w:val="en-GB"/>
        </w:rPr>
        <w:t xml:space="preserve">b) </w:t>
      </w:r>
      <w:r w:rsidRPr="00B86BCE">
        <w:rPr>
          <w:rFonts w:ascii="PermianSerifTypeface" w:hAnsi="PermianSerifTypeface"/>
          <w:lang w:val="en-GB"/>
        </w:rPr>
        <w:t>Information on the direct and/or indirect ownership of the non-bank payment service provider by the holder and/or persons with whom it acts in concert.</w:t>
      </w:r>
    </w:p>
    <w:p w14:paraId="3494EED4" w14:textId="77777777" w:rsidR="00B86BCE" w:rsidRPr="00B86BCE" w:rsidRDefault="00B86BCE" w:rsidP="00B86BCE">
      <w:pPr>
        <w:spacing w:after="0"/>
        <w:ind w:firstLine="567"/>
        <w:jc w:val="both"/>
        <w:rPr>
          <w:rFonts w:ascii="PermianSerifTypeface" w:hAnsi="PermianSerifTypeface"/>
          <w:lang w:val="en-GB"/>
        </w:rPr>
      </w:pPr>
      <w:r>
        <w:rPr>
          <w:rFonts w:ascii="PermianSerifTypeface" w:hAnsi="PermianSerifTypeface"/>
          <w:lang w:val="en-GB"/>
        </w:rPr>
        <w:t xml:space="preserve"> </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B86BCE" w:rsidRPr="00C50235" w14:paraId="646B560B" w14:textId="77777777" w:rsidTr="00036397">
        <w:tc>
          <w:tcPr>
            <w:tcW w:w="8613" w:type="dxa"/>
            <w:shd w:val="clear" w:color="auto" w:fill="auto"/>
          </w:tcPr>
          <w:p w14:paraId="509AF9BB" w14:textId="77777777" w:rsidR="00B86BCE" w:rsidRPr="00CB47ED" w:rsidRDefault="00B86BCE" w:rsidP="00036397">
            <w:pPr>
              <w:spacing w:after="0" w:line="276" w:lineRule="auto"/>
              <w:ind w:left="709"/>
              <w:rPr>
                <w:rFonts w:ascii="PermianSerifTypeface" w:hAnsi="PermianSerifTypeface"/>
                <w:lang w:val="ro-RO"/>
              </w:rPr>
            </w:pPr>
          </w:p>
        </w:tc>
      </w:tr>
    </w:tbl>
    <w:p w14:paraId="11E2C0E3" w14:textId="224462F4" w:rsidR="00B86BCE" w:rsidRDefault="00B86BCE" w:rsidP="00B86BCE">
      <w:pPr>
        <w:spacing w:after="0"/>
        <w:ind w:firstLine="567"/>
        <w:jc w:val="both"/>
        <w:rPr>
          <w:rFonts w:ascii="PermianSerifTypeface" w:hAnsi="PermianSerifTypeface"/>
          <w:lang w:val="en-GB"/>
        </w:rPr>
      </w:pPr>
    </w:p>
    <w:p w14:paraId="5C17527A" w14:textId="77777777" w:rsidR="00B86BCE" w:rsidRDefault="00B86BCE" w:rsidP="00B86BCE">
      <w:pPr>
        <w:spacing w:after="0"/>
        <w:ind w:firstLine="567"/>
        <w:jc w:val="both"/>
        <w:rPr>
          <w:rFonts w:ascii="PermianSerifTypeface" w:hAnsi="PermianSerifTypeface"/>
          <w:lang w:val="en-GB"/>
        </w:rPr>
      </w:pPr>
    </w:p>
    <w:p w14:paraId="44A14BEC" w14:textId="6E1FEAF6" w:rsidR="00B86BCE" w:rsidRPr="00B86BCE" w:rsidRDefault="00B86BCE" w:rsidP="00B86BCE">
      <w:pPr>
        <w:spacing w:after="0"/>
        <w:ind w:firstLine="567"/>
        <w:jc w:val="both"/>
        <w:rPr>
          <w:rFonts w:ascii="PermianSerifTypeface" w:hAnsi="PermianSerifTypeface"/>
          <w:lang w:val="en-GB"/>
        </w:rPr>
      </w:pPr>
      <w:r>
        <w:rPr>
          <w:rFonts w:ascii="PermianSerifTypeface" w:hAnsi="PermianSerifTypeface"/>
          <w:lang w:val="en-GB"/>
        </w:rPr>
        <w:t xml:space="preserve">c) </w:t>
      </w:r>
      <w:r w:rsidRPr="00B86BCE">
        <w:rPr>
          <w:rFonts w:ascii="PermianSerifTypeface" w:hAnsi="PermianSerifTypeface"/>
          <w:lang w:val="en-GB"/>
        </w:rPr>
        <w:t xml:space="preserve">List of persons related to the direct and/or indirect holder, including the beneficial owner - natural person, </w:t>
      </w:r>
      <w:r>
        <w:rPr>
          <w:rFonts w:ascii="PermianSerifTypeface" w:hAnsi="PermianSerifTypeface"/>
          <w:lang w:val="en-GB"/>
        </w:rPr>
        <w:t>providing</w:t>
      </w:r>
      <w:r w:rsidRPr="00B86BCE">
        <w:rPr>
          <w:rFonts w:ascii="PermianSerifTypeface" w:hAnsi="PermianSerifTypeface"/>
          <w:lang w:val="en-GB"/>
        </w:rPr>
        <w:t xml:space="preserve"> the following data</w:t>
      </w:r>
      <w:r>
        <w:rPr>
          <w:rFonts w:ascii="PermianSerifTypeface" w:hAnsi="PermianSerifTypeface"/>
          <w:lang w:val="en-GB"/>
        </w:rPr>
        <w:t>:</w:t>
      </w:r>
    </w:p>
    <w:p w14:paraId="7AEA6D34" w14:textId="05993B88" w:rsidR="00B86BCE" w:rsidRPr="00B86BCE" w:rsidRDefault="00B86BCE" w:rsidP="00B86BCE">
      <w:pPr>
        <w:spacing w:after="0"/>
        <w:ind w:firstLine="567"/>
        <w:jc w:val="both"/>
        <w:rPr>
          <w:rFonts w:ascii="PermianSerifTypeface" w:hAnsi="PermianSerifTypeface"/>
          <w:lang w:val="en-GB"/>
        </w:rPr>
      </w:pPr>
      <w:r w:rsidRPr="00B86BCE">
        <w:rPr>
          <w:rFonts w:ascii="PermianSerifTypeface" w:hAnsi="PermianSerifTypeface"/>
          <w:lang w:val="en-GB"/>
        </w:rPr>
        <w:lastRenderedPageBreak/>
        <w:t xml:space="preserve">- in the case of natural persons </w:t>
      </w:r>
      <w:r>
        <w:rPr>
          <w:rFonts w:ascii="PermianSerifTypeface" w:hAnsi="PermianSerifTypeface"/>
          <w:lang w:val="en-GB"/>
        </w:rPr>
        <w:t>–</w:t>
      </w:r>
      <w:r w:rsidRPr="00B86BCE">
        <w:rPr>
          <w:rFonts w:ascii="PermianSerifTypeface" w:hAnsi="PermianSerifTypeface"/>
          <w:lang w:val="en-GB"/>
        </w:rPr>
        <w:t xml:space="preserve"> name</w:t>
      </w:r>
      <w:r>
        <w:rPr>
          <w:rFonts w:ascii="PermianSerifTypeface" w:hAnsi="PermianSerifTypeface"/>
          <w:lang w:val="en-GB"/>
        </w:rPr>
        <w:t xml:space="preserve"> and sur</w:t>
      </w:r>
      <w:r w:rsidRPr="00B86BCE">
        <w:rPr>
          <w:rFonts w:ascii="PermianSerifTypeface" w:hAnsi="PermianSerifTypeface"/>
          <w:lang w:val="en-GB"/>
        </w:rPr>
        <w:t>name, national identification number (IDNP), membership criterion, home address, occupation, position held and name of employer, shareholdings of legal persons (name of legal person, country of residence, absolute and relative value of shareholding, period of ownership)</w:t>
      </w:r>
      <w:r w:rsidR="00793FD0">
        <w:rPr>
          <w:rFonts w:ascii="PermianSerifTypeface" w:hAnsi="PermianSerifTypeface"/>
          <w:lang w:val="en-GB"/>
        </w:rPr>
        <w:t>;</w:t>
      </w:r>
    </w:p>
    <w:p w14:paraId="0E6C673E" w14:textId="689825BF" w:rsidR="00B86BCE" w:rsidRPr="00B86BCE" w:rsidRDefault="00B86BCE" w:rsidP="00B86BCE">
      <w:pPr>
        <w:spacing w:after="0"/>
        <w:ind w:firstLine="567"/>
        <w:jc w:val="both"/>
        <w:rPr>
          <w:rFonts w:ascii="PermianSerifTypeface" w:hAnsi="PermianSerifTypeface"/>
          <w:lang w:val="en-GB"/>
        </w:rPr>
      </w:pPr>
      <w:r w:rsidRPr="00B86BCE">
        <w:rPr>
          <w:rFonts w:ascii="PermianSerifTypeface" w:hAnsi="PermianSerifTypeface"/>
          <w:lang w:val="en-GB"/>
        </w:rPr>
        <w:t>- in the case of legal persons - name, state identification number (IDNO), registered office, criterion of affiliation, name</w:t>
      </w:r>
      <w:r w:rsidR="00793FD0">
        <w:rPr>
          <w:rFonts w:ascii="PermianSerifTypeface" w:hAnsi="PermianSerifTypeface"/>
          <w:lang w:val="en-GB"/>
        </w:rPr>
        <w:t xml:space="preserve"> and</w:t>
      </w:r>
      <w:r w:rsidRPr="00B86BCE">
        <w:rPr>
          <w:rFonts w:ascii="PermianSerifTypeface" w:hAnsi="PermianSerifTypeface"/>
          <w:lang w:val="en-GB"/>
        </w:rPr>
        <w:t xml:space="preserve"> </w:t>
      </w:r>
      <w:r w:rsidR="00793FD0">
        <w:rPr>
          <w:rFonts w:ascii="PermianSerifTypeface" w:hAnsi="PermianSerifTypeface"/>
          <w:lang w:val="en-GB"/>
        </w:rPr>
        <w:t>sur</w:t>
      </w:r>
      <w:r w:rsidRPr="00B86BCE">
        <w:rPr>
          <w:rFonts w:ascii="PermianSerifTypeface" w:hAnsi="PermianSerifTypeface"/>
          <w:lang w:val="en-GB"/>
        </w:rPr>
        <w:t>names of members of its governing body, shareholdings in the capital of other legal persons (name of legal person, country of residence, absolute and relative value of shareholding, period of holding).</w:t>
      </w:r>
    </w:p>
    <w:p w14:paraId="477E7B9E" w14:textId="6FC17908" w:rsidR="00B86BCE" w:rsidRDefault="00B86BCE" w:rsidP="00B86BCE">
      <w:pPr>
        <w:spacing w:after="0"/>
        <w:ind w:firstLine="567"/>
        <w:jc w:val="both"/>
        <w:rPr>
          <w:rFonts w:ascii="PermianSerifTypeface" w:hAnsi="PermianSerifTypeface"/>
          <w:lang w:val="en-GB"/>
        </w:rPr>
      </w:pPr>
      <w:r w:rsidRPr="00B86BCE">
        <w:rPr>
          <w:rFonts w:ascii="PermianSerifTypeface" w:hAnsi="PermianSerifTypeface"/>
          <w:lang w:val="en-GB"/>
        </w:rPr>
        <w:t>In the case of non-resident legal persons, the identification/state registration number issued by the competent authority in the non-resident's country of origin and, in the case of non-resident natural persons, the series and number of the identity card.</w:t>
      </w:r>
    </w:p>
    <w:p w14:paraId="306C5307" w14:textId="77777777" w:rsidR="00793FD0" w:rsidRDefault="00793FD0" w:rsidP="00B86BCE">
      <w:pPr>
        <w:spacing w:after="0"/>
        <w:ind w:firstLine="567"/>
        <w:jc w:val="both"/>
        <w:rPr>
          <w:rFonts w:ascii="PermianSerifTypeface" w:hAnsi="PermianSerifTypeface"/>
          <w:lang w:val="en-GB"/>
        </w:rPr>
      </w:pPr>
    </w:p>
    <w:p w14:paraId="66700A83" w14:textId="53FFE9C2" w:rsidR="00793FD0" w:rsidRDefault="00793FD0" w:rsidP="00B86BCE">
      <w:pPr>
        <w:spacing w:after="0"/>
        <w:ind w:firstLine="567"/>
        <w:jc w:val="both"/>
        <w:rPr>
          <w:rFonts w:ascii="PermianSerifTypeface" w:hAnsi="PermianSerifTypeface"/>
          <w:b/>
          <w:bCs/>
          <w:lang w:val="en-GB"/>
        </w:rPr>
      </w:pPr>
      <w:r>
        <w:rPr>
          <w:rFonts w:ascii="PermianSerifTypeface" w:hAnsi="PermianSerifTypeface"/>
          <w:b/>
          <w:bCs/>
          <w:lang w:val="en-GB"/>
        </w:rPr>
        <w:t xml:space="preserve">1.2 Direct and/or indirect holder – legal </w:t>
      </w:r>
      <w:r w:rsidR="009232BA">
        <w:rPr>
          <w:rFonts w:ascii="PermianSerifTypeface" w:hAnsi="PermianSerifTypeface"/>
          <w:b/>
          <w:bCs/>
          <w:lang w:val="en-GB"/>
        </w:rPr>
        <w:t>entity</w:t>
      </w:r>
    </w:p>
    <w:p w14:paraId="7FBAB42D" w14:textId="58FB7BA2" w:rsidR="00793FD0" w:rsidRDefault="00793FD0" w:rsidP="00B86BCE">
      <w:pPr>
        <w:spacing w:after="0"/>
        <w:ind w:firstLine="567"/>
        <w:jc w:val="both"/>
        <w:rPr>
          <w:rFonts w:ascii="PermianSerifTypeface" w:hAnsi="PermianSerifTypeface"/>
          <w:lang w:val="en-GB"/>
        </w:rPr>
      </w:pPr>
      <w:r>
        <w:rPr>
          <w:rFonts w:ascii="PermianSerifTypeface" w:hAnsi="PermianSerifTypeface"/>
          <w:lang w:val="en-GB"/>
        </w:rPr>
        <w:t xml:space="preserve">a) </w:t>
      </w:r>
      <w:r w:rsidR="00EC0F92">
        <w:rPr>
          <w:rFonts w:ascii="PermianSerifTypeface" w:hAnsi="PermianSerifTypeface"/>
          <w:lang w:val="en-GB"/>
        </w:rPr>
        <w:t>T</w:t>
      </w:r>
      <w:r w:rsidR="00EC0F92" w:rsidRPr="00EC0F92">
        <w:rPr>
          <w:rFonts w:ascii="PermianSerifTypeface" w:hAnsi="PermianSerifTypeface"/>
          <w:lang w:val="en-GB"/>
        </w:rPr>
        <w:t xml:space="preserve">ypes of activity of the direct and/or indirect holder - legal </w:t>
      </w:r>
      <w:r w:rsidR="009232BA">
        <w:rPr>
          <w:rFonts w:ascii="PermianSerifTypeface" w:hAnsi="PermianSerifTypeface"/>
          <w:lang w:val="en-GB"/>
        </w:rPr>
        <w:t>entity</w:t>
      </w:r>
      <w:r w:rsidR="00EC0F92" w:rsidRPr="00EC0F92">
        <w:rPr>
          <w:rFonts w:ascii="PermianSerifTypeface" w:hAnsi="PermianSerifTypeface"/>
          <w:lang w:val="en-GB"/>
        </w:rPr>
        <w:t>, correspondence address (including e-mail address), information on contact persons/representatives in the Republic of Moldova with the attachment of confirm</w:t>
      </w:r>
      <w:r w:rsidR="00EC0F92">
        <w:rPr>
          <w:rFonts w:ascii="PermianSerifTypeface" w:hAnsi="PermianSerifTypeface"/>
          <w:lang w:val="en-GB"/>
        </w:rPr>
        <w:t>ing</w:t>
      </w:r>
      <w:r w:rsidR="00EC0F92" w:rsidRPr="00EC0F92">
        <w:rPr>
          <w:rFonts w:ascii="PermianSerifTypeface" w:hAnsi="PermianSerifTypeface"/>
          <w:lang w:val="en-GB"/>
        </w:rPr>
        <w:t xml:space="preserve"> documents:</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EC0F92" w:rsidRPr="00CB47ED" w14:paraId="7B275AB1" w14:textId="77777777" w:rsidTr="0001121D">
        <w:tc>
          <w:tcPr>
            <w:tcW w:w="8613" w:type="dxa"/>
            <w:shd w:val="clear" w:color="auto" w:fill="auto"/>
          </w:tcPr>
          <w:p w14:paraId="52AE134D" w14:textId="77777777" w:rsidR="00EC0F92" w:rsidRPr="00CB47ED" w:rsidRDefault="00EC0F92" w:rsidP="0001121D">
            <w:pPr>
              <w:spacing w:after="0" w:line="276" w:lineRule="auto"/>
              <w:rPr>
                <w:rFonts w:ascii="PermianSerifTypeface" w:hAnsi="PermianSerifTypeface"/>
                <w:lang w:val="ro-RO"/>
              </w:rPr>
            </w:pPr>
          </w:p>
        </w:tc>
      </w:tr>
    </w:tbl>
    <w:p w14:paraId="357A6DEF" w14:textId="77777777" w:rsidR="00EC0F92" w:rsidRDefault="00EC0F92" w:rsidP="00B86BCE">
      <w:pPr>
        <w:spacing w:after="0"/>
        <w:ind w:firstLine="567"/>
        <w:jc w:val="both"/>
        <w:rPr>
          <w:rFonts w:ascii="PermianSerifTypeface" w:hAnsi="PermianSerifTypeface"/>
          <w:lang w:val="en-GB"/>
        </w:rPr>
      </w:pPr>
    </w:p>
    <w:p w14:paraId="50E45DD1" w14:textId="77777777" w:rsidR="00EC0F92" w:rsidRDefault="00EC0F92" w:rsidP="00B86BCE">
      <w:pPr>
        <w:spacing w:after="0"/>
        <w:ind w:firstLine="567"/>
        <w:jc w:val="both"/>
        <w:rPr>
          <w:rFonts w:ascii="PermianSerifTypeface" w:hAnsi="PermianSerifTypeface"/>
          <w:lang w:val="en-GB"/>
        </w:rPr>
      </w:pPr>
    </w:p>
    <w:p w14:paraId="067FA109" w14:textId="77777777" w:rsidR="00EC0F92" w:rsidRDefault="00EC0F92" w:rsidP="00B86BCE">
      <w:pPr>
        <w:spacing w:after="0"/>
        <w:ind w:firstLine="567"/>
        <w:jc w:val="both"/>
        <w:rPr>
          <w:rFonts w:ascii="PermianSerifTypeface" w:hAnsi="PermianSerifTypeface"/>
          <w:lang w:val="en-GB"/>
        </w:rPr>
      </w:pPr>
    </w:p>
    <w:p w14:paraId="789CB05D" w14:textId="61372801" w:rsidR="00EC0F92" w:rsidRDefault="00EC0F92" w:rsidP="00B86BCE">
      <w:pPr>
        <w:spacing w:after="0"/>
        <w:ind w:firstLine="567"/>
        <w:jc w:val="both"/>
        <w:rPr>
          <w:rFonts w:ascii="PermianSerifTypeface" w:hAnsi="PermianSerifTypeface"/>
          <w:lang w:val="en-GB"/>
        </w:rPr>
      </w:pPr>
      <w:r>
        <w:rPr>
          <w:rFonts w:ascii="PermianSerifTypeface" w:hAnsi="PermianSerifTypeface"/>
          <w:lang w:val="en-GB"/>
        </w:rPr>
        <w:t>b) Information on the direct and/or indirect holdings i</w:t>
      </w:r>
      <w:r w:rsidRPr="00EC0F92">
        <w:rPr>
          <w:rFonts w:ascii="PermianSerifTypeface" w:hAnsi="PermianSerifTypeface"/>
          <w:lang w:val="en-GB"/>
        </w:rPr>
        <w:t xml:space="preserve">n the </w:t>
      </w:r>
      <w:r>
        <w:rPr>
          <w:rFonts w:ascii="PermianSerifTypeface" w:hAnsi="PermianSerifTypeface"/>
          <w:lang w:val="en-GB"/>
        </w:rPr>
        <w:t xml:space="preserve">share </w:t>
      </w:r>
      <w:r w:rsidRPr="00EC0F92">
        <w:rPr>
          <w:rFonts w:ascii="PermianSerifTypeface" w:hAnsi="PermianSerifTypeface"/>
          <w:lang w:val="en-GB"/>
        </w:rPr>
        <w:t xml:space="preserve">capital of non-bank payment service providers (resident and non-resident) and </w:t>
      </w:r>
      <w:r>
        <w:rPr>
          <w:rFonts w:ascii="PermianSerifTypeface" w:hAnsi="PermianSerifTypeface"/>
          <w:lang w:val="en-GB"/>
        </w:rPr>
        <w:t>trading companie</w:t>
      </w:r>
      <w:r w:rsidRPr="00EC0F92">
        <w:rPr>
          <w:rFonts w:ascii="PermianSerifTypeface" w:hAnsi="PermianSerifTypeface"/>
          <w:lang w:val="en-GB"/>
        </w:rPr>
        <w:t>s (resident and non-resident) by the holder and/or persons acting in concert with the holder of the holdings</w:t>
      </w:r>
      <w:r>
        <w:rPr>
          <w:rFonts w:ascii="PermianSerifTypeface" w:hAnsi="PermianSerifTypeface"/>
          <w:lang w:val="en-GB"/>
        </w:rPr>
        <w:t>:</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EC0F92" w:rsidRPr="00CB47ED" w14:paraId="0802BE34" w14:textId="77777777" w:rsidTr="0001121D">
        <w:tc>
          <w:tcPr>
            <w:tcW w:w="8613" w:type="dxa"/>
            <w:shd w:val="clear" w:color="auto" w:fill="auto"/>
          </w:tcPr>
          <w:p w14:paraId="3C043219" w14:textId="77777777" w:rsidR="00EC0F92" w:rsidRPr="00CB47ED" w:rsidRDefault="00EC0F92" w:rsidP="0001121D">
            <w:pPr>
              <w:spacing w:after="0" w:line="276" w:lineRule="auto"/>
              <w:rPr>
                <w:rFonts w:ascii="PermianSerifTypeface" w:hAnsi="PermianSerifTypeface"/>
                <w:lang w:val="ro-RO"/>
              </w:rPr>
            </w:pPr>
          </w:p>
        </w:tc>
      </w:tr>
    </w:tbl>
    <w:p w14:paraId="72B9B500" w14:textId="77777777" w:rsidR="00EC0F92" w:rsidRDefault="00EC0F92" w:rsidP="00B86BCE">
      <w:pPr>
        <w:spacing w:after="0"/>
        <w:ind w:firstLine="567"/>
        <w:jc w:val="both"/>
        <w:rPr>
          <w:rFonts w:ascii="PermianSerifTypeface" w:hAnsi="PermianSerifTypeface"/>
          <w:lang w:val="en-GB"/>
        </w:rPr>
      </w:pPr>
    </w:p>
    <w:p w14:paraId="10A7C510" w14:textId="77777777" w:rsidR="00EC0F92" w:rsidRDefault="00EC0F92" w:rsidP="00B86BCE">
      <w:pPr>
        <w:spacing w:after="0"/>
        <w:ind w:firstLine="567"/>
        <w:jc w:val="both"/>
        <w:rPr>
          <w:rFonts w:ascii="PermianSerifTypeface" w:hAnsi="PermianSerifTypeface"/>
          <w:lang w:val="en-GB"/>
        </w:rPr>
      </w:pPr>
    </w:p>
    <w:p w14:paraId="18F324DE" w14:textId="77777777" w:rsidR="00EC0F92" w:rsidRDefault="00EC0F92" w:rsidP="00B86BCE">
      <w:pPr>
        <w:spacing w:after="0"/>
        <w:ind w:firstLine="567"/>
        <w:jc w:val="both"/>
        <w:rPr>
          <w:rFonts w:ascii="PermianSerifTypeface" w:hAnsi="PermianSerifTypeface"/>
          <w:lang w:val="en-GB"/>
        </w:rPr>
      </w:pPr>
    </w:p>
    <w:p w14:paraId="439127F8" w14:textId="69A93211" w:rsidR="00EC0F92" w:rsidRDefault="00EC0F92" w:rsidP="00B86BCE">
      <w:pPr>
        <w:spacing w:after="0"/>
        <w:ind w:firstLine="567"/>
        <w:jc w:val="both"/>
        <w:rPr>
          <w:rFonts w:ascii="PermianSerifTypeface" w:hAnsi="PermianSerifTypeface"/>
          <w:lang w:val="en-GB"/>
        </w:rPr>
      </w:pPr>
      <w:r>
        <w:rPr>
          <w:rFonts w:ascii="PermianSerifTypeface" w:hAnsi="PermianSerifTypeface"/>
          <w:lang w:val="en-GB"/>
        </w:rPr>
        <w:t>c) Names and surnames of the members of the management body of the direct and/or indirect holder – legal person and the positions they currently hold in other companies:</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EC0F92" w:rsidRPr="00CB47ED" w14:paraId="7BE37A17" w14:textId="77777777" w:rsidTr="0001121D">
        <w:tc>
          <w:tcPr>
            <w:tcW w:w="8613" w:type="dxa"/>
            <w:shd w:val="clear" w:color="auto" w:fill="auto"/>
          </w:tcPr>
          <w:p w14:paraId="377AC4FA" w14:textId="77777777" w:rsidR="00EC0F92" w:rsidRPr="00CB47ED" w:rsidRDefault="00EC0F92" w:rsidP="0001121D">
            <w:pPr>
              <w:spacing w:after="0" w:line="276" w:lineRule="auto"/>
              <w:rPr>
                <w:rFonts w:ascii="PermianSerifTypeface" w:hAnsi="PermianSerifTypeface"/>
                <w:lang w:val="ro-RO"/>
              </w:rPr>
            </w:pPr>
          </w:p>
        </w:tc>
      </w:tr>
    </w:tbl>
    <w:p w14:paraId="36B421A0" w14:textId="77777777" w:rsidR="00EC0F92" w:rsidRDefault="00EC0F92" w:rsidP="00B86BCE">
      <w:pPr>
        <w:spacing w:after="0"/>
        <w:ind w:firstLine="567"/>
        <w:jc w:val="both"/>
        <w:rPr>
          <w:rFonts w:ascii="PermianSerifTypeface" w:hAnsi="PermianSerifTypeface"/>
          <w:lang w:val="en-GB"/>
        </w:rPr>
      </w:pPr>
    </w:p>
    <w:p w14:paraId="1EB7280F" w14:textId="77777777" w:rsidR="00EC0F92" w:rsidRDefault="00EC0F92" w:rsidP="00B86BCE">
      <w:pPr>
        <w:spacing w:after="0"/>
        <w:ind w:firstLine="567"/>
        <w:jc w:val="both"/>
        <w:rPr>
          <w:rFonts w:ascii="PermianSerifTypeface" w:hAnsi="PermianSerifTypeface"/>
          <w:lang w:val="en-GB"/>
        </w:rPr>
      </w:pPr>
    </w:p>
    <w:p w14:paraId="58C36688" w14:textId="77777777" w:rsidR="00EC0F92" w:rsidRDefault="00EC0F92" w:rsidP="00B86BCE">
      <w:pPr>
        <w:spacing w:after="0"/>
        <w:ind w:firstLine="567"/>
        <w:jc w:val="both"/>
        <w:rPr>
          <w:rFonts w:ascii="PermianSerifTypeface" w:hAnsi="PermianSerifTypeface"/>
          <w:lang w:val="en-GB"/>
        </w:rPr>
      </w:pPr>
    </w:p>
    <w:p w14:paraId="74D72E35" w14:textId="33B1F6D4" w:rsidR="00EC0F92" w:rsidRDefault="00EC0F92" w:rsidP="00B86BCE">
      <w:pPr>
        <w:spacing w:after="0"/>
        <w:ind w:firstLine="567"/>
        <w:jc w:val="both"/>
        <w:rPr>
          <w:rFonts w:ascii="PermianSerifTypeface" w:hAnsi="PermianSerifTypeface"/>
          <w:lang w:val="en-GB"/>
        </w:rPr>
      </w:pPr>
      <w:r>
        <w:rPr>
          <w:rFonts w:ascii="PermianSerifTypeface" w:hAnsi="PermianSerifTypeface"/>
          <w:lang w:val="en-GB"/>
        </w:rPr>
        <w:t>d) Name, legal form and registered office, official website, e-mail address, contact telephone number, fax number:</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EC0F92" w:rsidRPr="00CB47ED" w14:paraId="2741A2C7" w14:textId="77777777" w:rsidTr="0001121D">
        <w:tc>
          <w:tcPr>
            <w:tcW w:w="8613" w:type="dxa"/>
            <w:shd w:val="clear" w:color="auto" w:fill="auto"/>
          </w:tcPr>
          <w:p w14:paraId="37F0ADA0" w14:textId="77777777" w:rsidR="00EC0F92" w:rsidRPr="00CB47ED" w:rsidRDefault="00EC0F92" w:rsidP="0001121D">
            <w:pPr>
              <w:spacing w:after="0" w:line="276" w:lineRule="auto"/>
              <w:rPr>
                <w:rFonts w:ascii="PermianSerifTypeface" w:hAnsi="PermianSerifTypeface"/>
                <w:lang w:val="ro-RO"/>
              </w:rPr>
            </w:pPr>
          </w:p>
        </w:tc>
      </w:tr>
    </w:tbl>
    <w:p w14:paraId="1CB394CB" w14:textId="77777777" w:rsidR="00EC0F92" w:rsidRDefault="00EC0F92" w:rsidP="00B86BCE">
      <w:pPr>
        <w:spacing w:after="0"/>
        <w:ind w:firstLine="567"/>
        <w:jc w:val="both"/>
        <w:rPr>
          <w:rFonts w:ascii="PermianSerifTypeface" w:hAnsi="PermianSerifTypeface"/>
          <w:lang w:val="en-GB"/>
        </w:rPr>
      </w:pPr>
    </w:p>
    <w:p w14:paraId="6EF874AD" w14:textId="77777777" w:rsidR="00EC0F92" w:rsidRDefault="00EC0F92" w:rsidP="00B86BCE">
      <w:pPr>
        <w:spacing w:after="0"/>
        <w:ind w:firstLine="567"/>
        <w:jc w:val="both"/>
        <w:rPr>
          <w:rFonts w:ascii="PermianSerifTypeface" w:hAnsi="PermianSerifTypeface"/>
          <w:lang w:val="en-GB"/>
        </w:rPr>
      </w:pPr>
    </w:p>
    <w:p w14:paraId="56777B2A" w14:textId="77777777" w:rsidR="00EC0F92" w:rsidRDefault="00EC0F92" w:rsidP="00B86BCE">
      <w:pPr>
        <w:spacing w:after="0"/>
        <w:ind w:firstLine="567"/>
        <w:jc w:val="both"/>
        <w:rPr>
          <w:rFonts w:ascii="PermianSerifTypeface" w:hAnsi="PermianSerifTypeface"/>
          <w:lang w:val="en-GB"/>
        </w:rPr>
      </w:pPr>
    </w:p>
    <w:p w14:paraId="2B12875D" w14:textId="0D856E09" w:rsidR="00EC0F92" w:rsidRDefault="00EC0F92" w:rsidP="00B86BCE">
      <w:pPr>
        <w:spacing w:after="0"/>
        <w:ind w:firstLine="567"/>
        <w:jc w:val="both"/>
        <w:rPr>
          <w:rFonts w:ascii="PermianSerifTypeface" w:hAnsi="PermianSerifTypeface"/>
          <w:lang w:val="en-GB"/>
        </w:rPr>
      </w:pPr>
      <w:r>
        <w:rPr>
          <w:rFonts w:ascii="PermianSerifTypeface" w:hAnsi="PermianSerifTypeface"/>
          <w:lang w:val="en-GB"/>
        </w:rPr>
        <w:t xml:space="preserve">e) </w:t>
      </w:r>
      <w:r w:rsidR="00D96C8F" w:rsidRPr="00D96C8F">
        <w:rPr>
          <w:rFonts w:ascii="PermianSerifTypeface" w:hAnsi="PermianSerifTypeface"/>
          <w:lang w:val="en-GB"/>
        </w:rPr>
        <w:t>Name all persons who are direct and/or indirect beneficial owners - legal entity:</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D96C8F" w:rsidRPr="00CB47ED" w14:paraId="5C05CCCE" w14:textId="77777777" w:rsidTr="0001121D">
        <w:tc>
          <w:tcPr>
            <w:tcW w:w="8613" w:type="dxa"/>
            <w:shd w:val="clear" w:color="auto" w:fill="auto"/>
          </w:tcPr>
          <w:p w14:paraId="6618AF31" w14:textId="77777777" w:rsidR="00D96C8F" w:rsidRPr="00CB47ED" w:rsidRDefault="00D96C8F" w:rsidP="0001121D">
            <w:pPr>
              <w:spacing w:after="0" w:line="276" w:lineRule="auto"/>
              <w:rPr>
                <w:rFonts w:ascii="PermianSerifTypeface" w:hAnsi="PermianSerifTypeface"/>
                <w:lang w:val="ro-RO"/>
              </w:rPr>
            </w:pPr>
          </w:p>
        </w:tc>
      </w:tr>
    </w:tbl>
    <w:p w14:paraId="382D3DBD" w14:textId="77777777" w:rsidR="00D96C8F" w:rsidRDefault="00D96C8F" w:rsidP="00B86BCE">
      <w:pPr>
        <w:spacing w:after="0"/>
        <w:ind w:firstLine="567"/>
        <w:jc w:val="both"/>
        <w:rPr>
          <w:rFonts w:ascii="PermianSerifTypeface" w:hAnsi="PermianSerifTypeface"/>
          <w:lang w:val="en-GB"/>
        </w:rPr>
      </w:pPr>
    </w:p>
    <w:p w14:paraId="36E01BB9" w14:textId="77777777" w:rsidR="00D96C8F" w:rsidRDefault="00D96C8F" w:rsidP="00B86BCE">
      <w:pPr>
        <w:spacing w:after="0"/>
        <w:ind w:firstLine="567"/>
        <w:jc w:val="both"/>
        <w:rPr>
          <w:rFonts w:ascii="PermianSerifTypeface" w:hAnsi="PermianSerifTypeface"/>
          <w:lang w:val="en-GB"/>
        </w:rPr>
      </w:pPr>
    </w:p>
    <w:p w14:paraId="2C2387CF" w14:textId="77777777" w:rsidR="00D96C8F" w:rsidRDefault="00D96C8F" w:rsidP="00B86BCE">
      <w:pPr>
        <w:spacing w:after="0"/>
        <w:ind w:firstLine="567"/>
        <w:jc w:val="both"/>
        <w:rPr>
          <w:rFonts w:ascii="PermianSerifTypeface" w:hAnsi="PermianSerifTypeface"/>
          <w:lang w:val="en-GB"/>
        </w:rPr>
      </w:pPr>
    </w:p>
    <w:p w14:paraId="79FD0AA2" w14:textId="3E516DEA" w:rsidR="00D96C8F" w:rsidRPr="00D96C8F" w:rsidRDefault="00D96C8F" w:rsidP="00D96C8F">
      <w:pPr>
        <w:spacing w:after="0"/>
        <w:ind w:firstLine="567"/>
        <w:jc w:val="both"/>
        <w:rPr>
          <w:rFonts w:ascii="PermianSerifTypeface" w:hAnsi="PermianSerifTypeface"/>
          <w:b/>
          <w:bCs/>
          <w:i/>
          <w:iCs/>
          <w:lang w:val="en-GB"/>
        </w:rPr>
      </w:pPr>
      <w:r w:rsidRPr="00D96C8F">
        <w:rPr>
          <w:rFonts w:ascii="PermianSerifTypeface" w:hAnsi="PermianSerifTypeface"/>
          <w:b/>
          <w:bCs/>
          <w:i/>
          <w:iCs/>
          <w:lang w:val="en-GB"/>
        </w:rPr>
        <w:t>Additional for direct and/or indirect holders - legal entity organised as a trust (situation where a person entrusts his</w:t>
      </w:r>
      <w:r>
        <w:rPr>
          <w:rFonts w:ascii="PermianSerifTypeface" w:hAnsi="PermianSerifTypeface"/>
          <w:b/>
          <w:bCs/>
          <w:i/>
          <w:iCs/>
          <w:lang w:val="en-GB"/>
        </w:rPr>
        <w:t>/her</w:t>
      </w:r>
      <w:r w:rsidRPr="00D96C8F">
        <w:rPr>
          <w:rFonts w:ascii="PermianSerifTypeface" w:hAnsi="PermianSerifTypeface"/>
          <w:b/>
          <w:bCs/>
          <w:i/>
          <w:iCs/>
          <w:lang w:val="en-GB"/>
        </w:rPr>
        <w:t xml:space="preserve"> assets to another person to hold, manage and transfer):</w:t>
      </w:r>
    </w:p>
    <w:p w14:paraId="19324D1A" w14:textId="37F89C49" w:rsidR="00D96C8F" w:rsidRPr="007E3551" w:rsidRDefault="00D96C8F" w:rsidP="007E3551">
      <w:pPr>
        <w:pStyle w:val="ListParagraph"/>
        <w:numPr>
          <w:ilvl w:val="0"/>
          <w:numId w:val="14"/>
        </w:numPr>
        <w:spacing w:after="0"/>
        <w:ind w:left="0" w:firstLine="567"/>
        <w:jc w:val="both"/>
        <w:rPr>
          <w:rFonts w:ascii="PermianSerifTypeface" w:hAnsi="PermianSerifTypeface"/>
          <w:lang w:val="en-GB"/>
        </w:rPr>
      </w:pPr>
      <w:r w:rsidRPr="007E3551">
        <w:rPr>
          <w:rFonts w:ascii="PermianSerifTypeface" w:hAnsi="PermianSerifTypeface"/>
          <w:lang w:val="en-GB"/>
        </w:rPr>
        <w:t>Name the persons who will manage the trust assets (members of the governing body) in accordance with the provisions of the trust's founding documents and their participation in the distribution of the resulting income:</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D96C8F" w:rsidRPr="00CB47ED" w14:paraId="60914764" w14:textId="77777777" w:rsidTr="0001121D">
        <w:tc>
          <w:tcPr>
            <w:tcW w:w="8613" w:type="dxa"/>
            <w:shd w:val="clear" w:color="auto" w:fill="auto"/>
          </w:tcPr>
          <w:p w14:paraId="24A171A3" w14:textId="77777777" w:rsidR="00D96C8F" w:rsidRPr="00CB47ED" w:rsidRDefault="00D96C8F" w:rsidP="0001121D">
            <w:pPr>
              <w:spacing w:after="0" w:line="276" w:lineRule="auto"/>
              <w:rPr>
                <w:rFonts w:ascii="PermianSerifTypeface" w:hAnsi="PermianSerifTypeface"/>
                <w:lang w:val="ro-RO"/>
              </w:rPr>
            </w:pPr>
          </w:p>
        </w:tc>
      </w:tr>
    </w:tbl>
    <w:p w14:paraId="5BA9BA79" w14:textId="77777777" w:rsidR="00D96C8F" w:rsidRDefault="00D96C8F" w:rsidP="00D96C8F">
      <w:pPr>
        <w:spacing w:after="0"/>
        <w:ind w:firstLine="567"/>
        <w:jc w:val="both"/>
        <w:rPr>
          <w:rFonts w:ascii="PermianSerifTypeface" w:hAnsi="PermianSerifTypeface"/>
          <w:lang w:val="en-GB"/>
        </w:rPr>
      </w:pPr>
    </w:p>
    <w:p w14:paraId="22F3FA59" w14:textId="77777777" w:rsidR="00D96C8F" w:rsidRDefault="00D96C8F" w:rsidP="00D96C8F">
      <w:pPr>
        <w:spacing w:after="0"/>
        <w:ind w:firstLine="567"/>
        <w:jc w:val="both"/>
        <w:rPr>
          <w:rFonts w:ascii="PermianSerifTypeface" w:hAnsi="PermianSerifTypeface"/>
          <w:lang w:val="en-GB"/>
        </w:rPr>
      </w:pPr>
    </w:p>
    <w:p w14:paraId="685D62C4" w14:textId="77777777" w:rsidR="00D96C8F" w:rsidRDefault="00D96C8F" w:rsidP="00D96C8F">
      <w:pPr>
        <w:spacing w:after="0"/>
        <w:ind w:firstLine="567"/>
        <w:jc w:val="both"/>
        <w:rPr>
          <w:rFonts w:ascii="PermianSerifTypeface" w:hAnsi="PermianSerifTypeface"/>
          <w:lang w:val="en-GB"/>
        </w:rPr>
      </w:pPr>
    </w:p>
    <w:p w14:paraId="40E2C383" w14:textId="114F8225" w:rsidR="00D96C8F" w:rsidRDefault="00D96C8F" w:rsidP="007E3551">
      <w:pPr>
        <w:pStyle w:val="ListParagraph"/>
        <w:numPr>
          <w:ilvl w:val="0"/>
          <w:numId w:val="13"/>
        </w:numPr>
        <w:spacing w:after="0"/>
        <w:ind w:left="0" w:firstLine="567"/>
        <w:jc w:val="both"/>
        <w:rPr>
          <w:rFonts w:ascii="PermianSerifTypeface" w:hAnsi="PermianSerifTypeface"/>
          <w:lang w:val="en-GB"/>
        </w:rPr>
      </w:pPr>
      <w:r>
        <w:rPr>
          <w:rFonts w:ascii="PermianSerifTypeface" w:hAnsi="PermianSerifTypeface"/>
          <w:lang w:val="en-GB"/>
        </w:rPr>
        <w:lastRenderedPageBreak/>
        <w:t xml:space="preserve">Name the persons who are the beneficial owners of the trust property: </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D96C8F" w:rsidRPr="00CB47ED" w14:paraId="7AE9942E" w14:textId="77777777" w:rsidTr="0001121D">
        <w:tc>
          <w:tcPr>
            <w:tcW w:w="8613" w:type="dxa"/>
            <w:shd w:val="clear" w:color="auto" w:fill="auto"/>
          </w:tcPr>
          <w:p w14:paraId="123AF584" w14:textId="77777777" w:rsidR="00D96C8F" w:rsidRPr="00CB47ED" w:rsidRDefault="00D96C8F" w:rsidP="0001121D">
            <w:pPr>
              <w:spacing w:after="0" w:line="276" w:lineRule="auto"/>
              <w:rPr>
                <w:rFonts w:ascii="PermianSerifTypeface" w:hAnsi="PermianSerifTypeface"/>
                <w:lang w:val="ro-RO"/>
              </w:rPr>
            </w:pPr>
          </w:p>
        </w:tc>
      </w:tr>
    </w:tbl>
    <w:p w14:paraId="6FAAB2AF" w14:textId="77777777" w:rsidR="00D96C8F" w:rsidRDefault="00D96C8F" w:rsidP="00D96C8F">
      <w:pPr>
        <w:pStyle w:val="ListParagraph"/>
        <w:spacing w:after="0"/>
        <w:ind w:left="927"/>
        <w:jc w:val="both"/>
        <w:rPr>
          <w:rFonts w:ascii="PermianSerifTypeface" w:hAnsi="PermianSerifTypeface"/>
          <w:lang w:val="en-GB"/>
        </w:rPr>
      </w:pPr>
    </w:p>
    <w:p w14:paraId="414794A8" w14:textId="30B18BBA" w:rsidR="00D96C8F" w:rsidRDefault="00D96C8F" w:rsidP="007E3551">
      <w:pPr>
        <w:pStyle w:val="ListParagraph"/>
        <w:numPr>
          <w:ilvl w:val="0"/>
          <w:numId w:val="13"/>
        </w:numPr>
        <w:spacing w:after="0"/>
        <w:ind w:left="0" w:firstLine="567"/>
        <w:jc w:val="both"/>
        <w:rPr>
          <w:rFonts w:ascii="PermianSerifTypeface" w:hAnsi="PermianSerifTypeface"/>
          <w:lang w:val="en-GB"/>
        </w:rPr>
      </w:pPr>
      <w:r>
        <w:rPr>
          <w:rFonts w:ascii="PermianSerifTypeface" w:hAnsi="PermianSerifTypeface"/>
          <w:lang w:val="en-GB"/>
        </w:rPr>
        <w:t>H</w:t>
      </w:r>
      <w:r w:rsidRPr="00D96C8F">
        <w:rPr>
          <w:rFonts w:ascii="PermianSerifTypeface" w:hAnsi="PermianSerifTypeface"/>
          <w:lang w:val="en-GB"/>
        </w:rPr>
        <w:t>ave been dismissed or removed from a trust position, fiduciary relationship or similar situation or have been asked to resign or withdraw from such a position?</w:t>
      </w:r>
    </w:p>
    <w:p w14:paraId="410DFD43" w14:textId="77777777" w:rsidR="00D96C8F" w:rsidRDefault="00D96C8F" w:rsidP="00D96C8F">
      <w:pPr>
        <w:pStyle w:val="ListParagraph"/>
        <w:spacing w:after="0"/>
        <w:ind w:left="927"/>
        <w:jc w:val="both"/>
        <w:rPr>
          <w:rFonts w:ascii="PermianSerifTypeface" w:hAnsi="PermianSerifTypeface"/>
          <w:lang w:val="en-GB"/>
        </w:rPr>
      </w:pP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D96C8F" w:rsidRPr="00CB47ED" w14:paraId="0F7C0A6C" w14:textId="77777777" w:rsidTr="0001121D">
        <w:tc>
          <w:tcPr>
            <w:tcW w:w="733" w:type="dxa"/>
            <w:shd w:val="clear" w:color="auto" w:fill="auto"/>
          </w:tcPr>
          <w:p w14:paraId="41D86E77" w14:textId="287E02BB" w:rsidR="00D96C8F" w:rsidRPr="00CB47ED" w:rsidRDefault="00D96C8F" w:rsidP="0001121D">
            <w:pPr>
              <w:spacing w:after="0" w:line="276" w:lineRule="auto"/>
              <w:jc w:val="both"/>
              <w:rPr>
                <w:rFonts w:ascii="PermianSerifTypeface" w:hAnsi="PermianSerifTypeface"/>
                <w:b/>
                <w:bCs/>
                <w:lang w:val="ro-RO"/>
              </w:rPr>
            </w:pPr>
            <w:bookmarkStart w:id="3" w:name="_Hlk117503726"/>
            <w:r>
              <w:rPr>
                <w:rFonts w:ascii="PermianSerifTypeface" w:hAnsi="PermianSerifTypeface"/>
                <w:b/>
                <w:bCs/>
                <w:lang w:val="ro-RO"/>
              </w:rPr>
              <w:t>YES</w:t>
            </w:r>
          </w:p>
        </w:tc>
        <w:tc>
          <w:tcPr>
            <w:tcW w:w="685" w:type="dxa"/>
            <w:shd w:val="clear" w:color="auto" w:fill="auto"/>
          </w:tcPr>
          <w:p w14:paraId="271298C8" w14:textId="56EC5C1D" w:rsidR="00D96C8F" w:rsidRPr="00CB47ED" w:rsidRDefault="00D96C8F" w:rsidP="0001121D">
            <w:pPr>
              <w:spacing w:after="0" w:line="276" w:lineRule="auto"/>
              <w:jc w:val="both"/>
              <w:rPr>
                <w:rFonts w:ascii="PermianSerifTypeface" w:hAnsi="PermianSerifTypeface"/>
                <w:b/>
                <w:bCs/>
                <w:lang w:val="ro-RO"/>
              </w:rPr>
            </w:pPr>
            <w:r w:rsidRPr="00CB47ED">
              <w:rPr>
                <w:rFonts w:ascii="PermianSerifTypeface" w:hAnsi="PermianSerifTypeface"/>
                <w:b/>
                <w:bCs/>
                <w:lang w:val="ro-RO"/>
              </w:rPr>
              <w:t>N</w:t>
            </w:r>
            <w:r>
              <w:rPr>
                <w:rFonts w:ascii="PermianSerifTypeface" w:hAnsi="PermianSerifTypeface"/>
                <w:b/>
                <w:bCs/>
                <w:lang w:val="ro-RO"/>
              </w:rPr>
              <w:t>O</w:t>
            </w:r>
          </w:p>
        </w:tc>
      </w:tr>
      <w:tr w:rsidR="00D96C8F" w:rsidRPr="00CB47ED" w14:paraId="232D57E1" w14:textId="77777777" w:rsidTr="0001121D">
        <w:tc>
          <w:tcPr>
            <w:tcW w:w="733" w:type="dxa"/>
            <w:shd w:val="clear" w:color="auto" w:fill="auto"/>
          </w:tcPr>
          <w:p w14:paraId="24A89BF1" w14:textId="77777777" w:rsidR="00D96C8F" w:rsidRPr="00CB47ED" w:rsidRDefault="00D96C8F" w:rsidP="0001121D">
            <w:pPr>
              <w:spacing w:after="0" w:line="276" w:lineRule="auto"/>
              <w:jc w:val="both"/>
              <w:rPr>
                <w:rFonts w:ascii="PermianSerifTypeface" w:hAnsi="PermianSerifTypeface"/>
                <w:lang w:val="ro-RO"/>
              </w:rPr>
            </w:pPr>
          </w:p>
        </w:tc>
        <w:tc>
          <w:tcPr>
            <w:tcW w:w="685" w:type="dxa"/>
            <w:shd w:val="clear" w:color="auto" w:fill="auto"/>
          </w:tcPr>
          <w:p w14:paraId="737323B2" w14:textId="77777777" w:rsidR="00D96C8F" w:rsidRPr="00CB47ED" w:rsidRDefault="00D96C8F" w:rsidP="0001121D">
            <w:pPr>
              <w:spacing w:after="0" w:line="276" w:lineRule="auto"/>
              <w:jc w:val="both"/>
              <w:rPr>
                <w:rFonts w:ascii="PermianSerifTypeface" w:hAnsi="PermianSerifTypeface"/>
                <w:lang w:val="ro-RO"/>
              </w:rPr>
            </w:pPr>
          </w:p>
        </w:tc>
      </w:tr>
    </w:tbl>
    <w:bookmarkEnd w:id="3"/>
    <w:p w14:paraId="50C19133" w14:textId="093420B3" w:rsidR="00DE7CA6" w:rsidRPr="000572BE" w:rsidRDefault="00D96C8F" w:rsidP="007E3551">
      <w:pPr>
        <w:pStyle w:val="ListParagraph"/>
        <w:spacing w:after="0"/>
        <w:ind w:left="0"/>
        <w:jc w:val="both"/>
        <w:rPr>
          <w:rFonts w:ascii="PermianSerifTypeface" w:hAnsi="PermianSerifTypeface"/>
          <w:lang w:val="en-GB"/>
        </w:rPr>
      </w:pPr>
      <w:r w:rsidRPr="000572BE">
        <w:rPr>
          <w:rFonts w:ascii="PermianSerifTypeface" w:hAnsi="PermianSerifTypeface"/>
          <w:i/>
          <w:iCs/>
          <w:lang w:val="en-GB"/>
        </w:rPr>
        <w:t xml:space="preserve">If so, </w:t>
      </w:r>
      <w:r w:rsidR="00CB3DBB" w:rsidRPr="000572BE">
        <w:rPr>
          <w:rFonts w:ascii="PermianSerifTypeface" w:hAnsi="PermianSerifTypeface"/>
          <w:i/>
          <w:iCs/>
          <w:lang w:val="en-GB"/>
        </w:rPr>
        <w:t>please provide</w:t>
      </w:r>
      <w:r w:rsidR="00DE7CA6" w:rsidRPr="000572BE">
        <w:rPr>
          <w:rFonts w:ascii="PermianSerifTypeface" w:hAnsi="PermianSerifTypeface"/>
          <w:i/>
          <w:iCs/>
          <w:lang w:val="en-GB"/>
        </w:rPr>
        <w:t xml:space="preserve"> full details (at least: date, reason, name of the trust). </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DE7CA6" w:rsidRPr="00CB47ED" w14:paraId="7ACA0C82" w14:textId="77777777" w:rsidTr="0001121D">
        <w:tc>
          <w:tcPr>
            <w:tcW w:w="8613" w:type="dxa"/>
            <w:shd w:val="clear" w:color="auto" w:fill="auto"/>
          </w:tcPr>
          <w:p w14:paraId="2CEC2812" w14:textId="77777777" w:rsidR="00DE7CA6" w:rsidRPr="00CB47ED" w:rsidRDefault="00DE7CA6" w:rsidP="0001121D">
            <w:pPr>
              <w:spacing w:after="0" w:line="276" w:lineRule="auto"/>
              <w:rPr>
                <w:rFonts w:ascii="PermianSerifTypeface" w:hAnsi="PermianSerifTypeface"/>
                <w:lang w:val="ro-RO"/>
              </w:rPr>
            </w:pPr>
          </w:p>
        </w:tc>
      </w:tr>
    </w:tbl>
    <w:p w14:paraId="05B6C49A" w14:textId="51C013B9" w:rsidR="00D96C8F" w:rsidRDefault="00D96C8F" w:rsidP="00D96C8F">
      <w:pPr>
        <w:pStyle w:val="ListParagraph"/>
        <w:spacing w:after="0"/>
        <w:ind w:left="927"/>
        <w:jc w:val="both"/>
        <w:rPr>
          <w:rFonts w:ascii="PermianSerifTypeface" w:hAnsi="PermianSerifTypeface"/>
          <w:lang w:val="en-GB"/>
        </w:rPr>
      </w:pPr>
    </w:p>
    <w:p w14:paraId="69743BC2" w14:textId="28F3CCB1" w:rsidR="00DE7CA6" w:rsidRPr="00DE7CA6" w:rsidRDefault="00DE7CA6" w:rsidP="007E3551">
      <w:pPr>
        <w:pStyle w:val="ListParagraph"/>
        <w:spacing w:after="0"/>
        <w:ind w:left="0" w:firstLine="567"/>
        <w:jc w:val="both"/>
        <w:rPr>
          <w:rFonts w:ascii="PermianSerifTypeface" w:hAnsi="PermianSerifTypeface"/>
          <w:lang w:val="en-GB"/>
        </w:rPr>
      </w:pPr>
      <w:r>
        <w:rPr>
          <w:rFonts w:ascii="PermianSerifTypeface" w:hAnsi="PermianSerifTypeface"/>
          <w:lang w:val="en-GB"/>
        </w:rPr>
        <w:t xml:space="preserve">f) </w:t>
      </w:r>
      <w:r w:rsidRPr="00DE7CA6">
        <w:rPr>
          <w:rFonts w:ascii="PermianSerifTypeface" w:hAnsi="PermianSerifTypeface"/>
          <w:lang w:val="en-GB"/>
        </w:rPr>
        <w:t xml:space="preserve">List of persons related to the direct and/or indirect </w:t>
      </w:r>
      <w:r>
        <w:rPr>
          <w:rFonts w:ascii="PermianSerifTypeface" w:hAnsi="PermianSerifTypeface"/>
          <w:lang w:val="en-GB"/>
        </w:rPr>
        <w:t>holder</w:t>
      </w:r>
      <w:r w:rsidRPr="00DE7CA6">
        <w:rPr>
          <w:rFonts w:ascii="PermianSerifTypeface" w:hAnsi="PermianSerifTypeface"/>
          <w:lang w:val="en-GB"/>
        </w:rPr>
        <w:t>, including the beneficial owner - legal person, with the following data</w:t>
      </w:r>
      <w:r>
        <w:rPr>
          <w:rFonts w:ascii="PermianSerifTypeface" w:hAnsi="PermianSerifTypeface"/>
          <w:lang w:val="en-GB"/>
        </w:rPr>
        <w:t>:</w:t>
      </w:r>
    </w:p>
    <w:p w14:paraId="2B256F40" w14:textId="6D28FF3B" w:rsidR="00DE7CA6" w:rsidRPr="00DE7CA6" w:rsidRDefault="00DE7CA6" w:rsidP="007E3551">
      <w:pPr>
        <w:pStyle w:val="ListParagraph"/>
        <w:spacing w:after="0"/>
        <w:ind w:left="0" w:firstLine="567"/>
        <w:jc w:val="both"/>
        <w:rPr>
          <w:rFonts w:ascii="PermianSerifTypeface" w:hAnsi="PermianSerifTypeface"/>
          <w:lang w:val="en-GB"/>
        </w:rPr>
      </w:pPr>
      <w:r w:rsidRPr="00DE7CA6">
        <w:rPr>
          <w:rFonts w:ascii="PermianSerifTypeface" w:hAnsi="PermianSerifTypeface"/>
          <w:lang w:val="en-GB"/>
        </w:rPr>
        <w:t xml:space="preserve">- in the case of natural persons - name, </w:t>
      </w:r>
      <w:r>
        <w:rPr>
          <w:rFonts w:ascii="PermianSerifTypeface" w:hAnsi="PermianSerifTypeface"/>
          <w:lang w:val="en-GB"/>
        </w:rPr>
        <w:t>surname</w:t>
      </w:r>
      <w:r w:rsidRPr="00DE7CA6">
        <w:rPr>
          <w:rFonts w:ascii="PermianSerifTypeface" w:hAnsi="PermianSerifTypeface"/>
          <w:lang w:val="en-GB"/>
        </w:rPr>
        <w:t>, state identification number (IDNP), membership criterion, home address, occupation, position held and name</w:t>
      </w:r>
      <w:r>
        <w:rPr>
          <w:rFonts w:ascii="PermianSerifTypeface" w:hAnsi="PermianSerifTypeface"/>
          <w:lang w:val="en-GB"/>
        </w:rPr>
        <w:t xml:space="preserve"> </w:t>
      </w:r>
      <w:r w:rsidRPr="00DE7CA6">
        <w:rPr>
          <w:rFonts w:ascii="PermianSerifTypeface" w:hAnsi="PermianSerifTypeface"/>
          <w:lang w:val="en-GB"/>
        </w:rPr>
        <w:t xml:space="preserve">of employer, shareholding in the share capital of legal </w:t>
      </w:r>
      <w:r w:rsidR="000572BE">
        <w:rPr>
          <w:rFonts w:ascii="PermianSerifTypeface" w:hAnsi="PermianSerifTypeface"/>
          <w:lang w:val="en-GB"/>
        </w:rPr>
        <w:t>entities</w:t>
      </w:r>
      <w:r w:rsidRPr="00DE7CA6">
        <w:rPr>
          <w:rFonts w:ascii="PermianSerifTypeface" w:hAnsi="PermianSerifTypeface"/>
          <w:lang w:val="en-GB"/>
        </w:rPr>
        <w:t xml:space="preserve"> (name of legal person, country of residence, absolute and relative value of shareholding, period of ownership)</w:t>
      </w:r>
      <w:r>
        <w:rPr>
          <w:rFonts w:ascii="PermianSerifTypeface" w:hAnsi="PermianSerifTypeface"/>
          <w:lang w:val="en-GB"/>
        </w:rPr>
        <w:t>;</w:t>
      </w:r>
    </w:p>
    <w:p w14:paraId="5629A1B2" w14:textId="01A2801C" w:rsidR="00DE7CA6" w:rsidRPr="00DE7CA6" w:rsidRDefault="00DE7CA6" w:rsidP="007E3551">
      <w:pPr>
        <w:pStyle w:val="ListParagraph"/>
        <w:spacing w:after="0"/>
        <w:ind w:left="0" w:firstLine="567"/>
        <w:jc w:val="both"/>
        <w:rPr>
          <w:rFonts w:ascii="PermianSerifTypeface" w:hAnsi="PermianSerifTypeface"/>
          <w:lang w:val="en-GB"/>
        </w:rPr>
      </w:pPr>
      <w:r w:rsidRPr="00DE7CA6">
        <w:rPr>
          <w:rFonts w:ascii="PermianSerifTypeface" w:hAnsi="PermianSerifTypeface"/>
          <w:lang w:val="en-GB"/>
        </w:rPr>
        <w:t xml:space="preserve">- in the case of legal </w:t>
      </w:r>
      <w:r w:rsidR="000572BE">
        <w:rPr>
          <w:rFonts w:ascii="PermianSerifTypeface" w:hAnsi="PermianSerifTypeface"/>
          <w:lang w:val="en-GB"/>
        </w:rPr>
        <w:t xml:space="preserve">entities </w:t>
      </w:r>
      <w:r w:rsidRPr="00DE7CA6">
        <w:rPr>
          <w:rFonts w:ascii="PermianSerifTypeface" w:hAnsi="PermianSerifTypeface"/>
          <w:lang w:val="en-GB"/>
        </w:rPr>
        <w:t xml:space="preserve">- name, state identification number (IDNO), registered office, criterion of affiliation, names, </w:t>
      </w:r>
      <w:r>
        <w:rPr>
          <w:rFonts w:ascii="PermianSerifTypeface" w:hAnsi="PermianSerifTypeface"/>
          <w:lang w:val="en-GB"/>
        </w:rPr>
        <w:t>sur</w:t>
      </w:r>
      <w:r w:rsidRPr="00DE7CA6">
        <w:rPr>
          <w:rFonts w:ascii="PermianSerifTypeface" w:hAnsi="PermianSerifTypeface"/>
          <w:lang w:val="en-GB"/>
        </w:rPr>
        <w:t>names of members of its governing body, shareholdings in the share capital of other legal persons (name of legal person, country of residence, absolute and relative value of shareholding, period of holding).</w:t>
      </w:r>
    </w:p>
    <w:p w14:paraId="76B7AF0B" w14:textId="7B24B44F" w:rsidR="00DE7CA6" w:rsidRDefault="00DE7CA6" w:rsidP="007E3551">
      <w:pPr>
        <w:pStyle w:val="ListParagraph"/>
        <w:spacing w:after="0"/>
        <w:ind w:left="0" w:firstLine="567"/>
        <w:jc w:val="both"/>
        <w:rPr>
          <w:rFonts w:ascii="PermianSerifTypeface" w:hAnsi="PermianSerifTypeface"/>
          <w:lang w:val="en-GB"/>
        </w:rPr>
      </w:pPr>
      <w:r w:rsidRPr="00DE7CA6">
        <w:rPr>
          <w:rFonts w:ascii="PermianSerifTypeface" w:hAnsi="PermianSerifTypeface"/>
          <w:lang w:val="en-GB"/>
        </w:rPr>
        <w:t xml:space="preserve">In the case of non-resident legal </w:t>
      </w:r>
      <w:r w:rsidR="000572BE">
        <w:rPr>
          <w:rFonts w:ascii="PermianSerifTypeface" w:hAnsi="PermianSerifTypeface"/>
          <w:lang w:val="en-GB"/>
        </w:rPr>
        <w:t>entities</w:t>
      </w:r>
      <w:r w:rsidRPr="00DE7CA6">
        <w:rPr>
          <w:rFonts w:ascii="PermianSerifTypeface" w:hAnsi="PermianSerifTypeface"/>
          <w:lang w:val="en-GB"/>
        </w:rPr>
        <w:t>, the identification/state registration number issued by the competent authority in the non-resident's country of origin and, in the case of non-resident natural persons, the series and number of the identity card.</w:t>
      </w:r>
    </w:p>
    <w:p w14:paraId="0A034485" w14:textId="77777777" w:rsidR="00DE7CA6" w:rsidRDefault="00DE7CA6" w:rsidP="00DE7CA6">
      <w:pPr>
        <w:pStyle w:val="ListParagraph"/>
        <w:spacing w:after="0"/>
        <w:ind w:left="927"/>
        <w:jc w:val="both"/>
        <w:rPr>
          <w:rFonts w:ascii="PermianSerifTypeface" w:hAnsi="PermianSerifTypeface"/>
          <w:lang w:val="en-GB"/>
        </w:rPr>
      </w:pPr>
    </w:p>
    <w:p w14:paraId="4FE6BBF6" w14:textId="68A32465" w:rsidR="00DE7CA6" w:rsidRPr="00DE7CA6" w:rsidRDefault="00DE7CA6" w:rsidP="00DE7CA6">
      <w:pPr>
        <w:pStyle w:val="ListParagraph"/>
        <w:spacing w:after="0"/>
        <w:ind w:left="927"/>
        <w:jc w:val="center"/>
        <w:rPr>
          <w:rFonts w:ascii="PermianSerifTypeface" w:hAnsi="PermianSerifTypeface"/>
          <w:b/>
          <w:bCs/>
          <w:lang w:val="en-GB"/>
        </w:rPr>
      </w:pPr>
      <w:r w:rsidRPr="00DE7CA6">
        <w:rPr>
          <w:rFonts w:ascii="PermianSerifTypeface" w:hAnsi="PermianSerifTypeface"/>
          <w:b/>
          <w:bCs/>
          <w:lang w:val="en-GB"/>
        </w:rPr>
        <w:t>Section 2</w:t>
      </w:r>
    </w:p>
    <w:p w14:paraId="2721453F" w14:textId="1AB30998" w:rsidR="00DE7CA6" w:rsidRPr="00DE7CA6" w:rsidRDefault="00DE7CA6" w:rsidP="00DE7CA6">
      <w:pPr>
        <w:pStyle w:val="ListParagraph"/>
        <w:spacing w:after="0"/>
        <w:ind w:left="927"/>
        <w:jc w:val="center"/>
        <w:rPr>
          <w:rFonts w:ascii="PermianSerifTypeface" w:hAnsi="PermianSerifTypeface"/>
          <w:b/>
          <w:bCs/>
          <w:lang w:val="en-GB"/>
        </w:rPr>
      </w:pPr>
      <w:r w:rsidRPr="00DE7CA6">
        <w:rPr>
          <w:rFonts w:ascii="PermianSerifTypeface" w:hAnsi="PermianSerifTypeface"/>
          <w:b/>
          <w:bCs/>
          <w:lang w:val="en-GB"/>
        </w:rPr>
        <w:t xml:space="preserve">Other information on the direct and/or indirect holder, </w:t>
      </w:r>
    </w:p>
    <w:p w14:paraId="14BA7C6A" w14:textId="13D32AE5" w:rsidR="00DE7CA6" w:rsidRDefault="00DE7CA6" w:rsidP="00DE7CA6">
      <w:pPr>
        <w:pStyle w:val="ListParagraph"/>
        <w:spacing w:after="0"/>
        <w:ind w:left="927"/>
        <w:jc w:val="center"/>
        <w:rPr>
          <w:rFonts w:ascii="PermianSerifTypeface" w:hAnsi="PermianSerifTypeface"/>
          <w:b/>
          <w:bCs/>
          <w:lang w:val="en-GB"/>
        </w:rPr>
      </w:pPr>
      <w:r w:rsidRPr="00DE7CA6">
        <w:rPr>
          <w:rFonts w:ascii="PermianSerifTypeface" w:hAnsi="PermianSerifTypeface"/>
          <w:b/>
          <w:bCs/>
          <w:lang w:val="en-GB"/>
        </w:rPr>
        <w:t>including the beneficial owner</w:t>
      </w:r>
    </w:p>
    <w:p w14:paraId="1A08671D" w14:textId="77777777" w:rsidR="00DE7CA6" w:rsidRDefault="00DE7CA6" w:rsidP="00DE7CA6">
      <w:pPr>
        <w:pStyle w:val="ListParagraph"/>
        <w:spacing w:after="0"/>
        <w:ind w:left="927"/>
        <w:jc w:val="center"/>
        <w:rPr>
          <w:rFonts w:ascii="PermianSerifTypeface" w:hAnsi="PermianSerifTypeface"/>
          <w:b/>
          <w:bCs/>
          <w:lang w:val="en-GB"/>
        </w:rPr>
      </w:pPr>
    </w:p>
    <w:p w14:paraId="780EC436" w14:textId="6DB2D9FE" w:rsidR="00DE7CA6" w:rsidRDefault="007E3551" w:rsidP="007E3551">
      <w:pPr>
        <w:pStyle w:val="ListParagraph"/>
        <w:spacing w:after="0"/>
        <w:ind w:left="0" w:firstLine="567"/>
        <w:jc w:val="both"/>
        <w:rPr>
          <w:rFonts w:ascii="PermianSerifTypeface" w:hAnsi="PermianSerifTypeface"/>
          <w:lang w:val="en-GB"/>
        </w:rPr>
      </w:pPr>
      <w:r>
        <w:rPr>
          <w:rFonts w:ascii="PermianSerifTypeface" w:hAnsi="PermianSerifTypeface"/>
          <w:lang w:val="en-GB"/>
        </w:rPr>
        <w:t xml:space="preserve">2.1 The direct and/or indirect holder, including the beneficial owner – natural </w:t>
      </w:r>
      <w:r w:rsidR="000572BE">
        <w:rPr>
          <w:rFonts w:ascii="PermianSerifTypeface" w:hAnsi="PermianSerifTypeface"/>
          <w:lang w:val="en-GB"/>
        </w:rPr>
        <w:t>person.</w:t>
      </w:r>
    </w:p>
    <w:p w14:paraId="127C0F10" w14:textId="77777777" w:rsidR="007E3551" w:rsidRDefault="007E3551" w:rsidP="007E3551">
      <w:pPr>
        <w:pStyle w:val="ListParagraph"/>
        <w:spacing w:after="0"/>
        <w:ind w:left="0" w:firstLine="567"/>
        <w:jc w:val="both"/>
        <w:rPr>
          <w:rFonts w:ascii="PermianSerifTypeface" w:hAnsi="PermianSerifTypeface"/>
          <w:lang w:val="en-GB"/>
        </w:rPr>
      </w:pPr>
      <w:r>
        <w:rPr>
          <w:rFonts w:ascii="PermianSerifTypeface" w:hAnsi="PermianSerifTypeface"/>
          <w:lang w:val="en-GB"/>
        </w:rPr>
        <w:t>a)</w:t>
      </w:r>
      <w:r w:rsidRPr="007E3551">
        <w:t xml:space="preserve"> </w:t>
      </w:r>
      <w:r w:rsidRPr="007E3551">
        <w:rPr>
          <w:rFonts w:ascii="PermianSerifTypeface" w:hAnsi="PermianSerifTypeface"/>
          <w:lang w:val="en-GB"/>
        </w:rPr>
        <w:t>Indicate whether you or any legal entity ever managed or controlled by you has been or is currently in any of the following situations</w:t>
      </w:r>
      <w:r>
        <w:rPr>
          <w:rFonts w:ascii="PermianSerifTypeface" w:hAnsi="PermianSerifTypeface"/>
          <w:lang w:val="en-GB"/>
        </w:rPr>
        <w:t>:</w:t>
      </w:r>
    </w:p>
    <w:p w14:paraId="127D5473" w14:textId="539E7A7C" w:rsidR="007E3551" w:rsidRDefault="007E3551" w:rsidP="007E3551">
      <w:pPr>
        <w:pStyle w:val="ListParagraph"/>
        <w:spacing w:after="0"/>
        <w:ind w:left="0" w:firstLine="567"/>
        <w:jc w:val="both"/>
        <w:rPr>
          <w:rFonts w:ascii="PermianSerifTypeface" w:hAnsi="PermianSerifTypeface"/>
          <w:lang w:val="en-GB"/>
        </w:rPr>
      </w:pPr>
      <w:r>
        <w:rPr>
          <w:rFonts w:ascii="PermianSerifTypeface" w:hAnsi="PermianSerifTypeface"/>
          <w:lang w:val="en-GB"/>
        </w:rPr>
        <w:t xml:space="preserve">-  </w:t>
      </w:r>
      <w:r w:rsidRPr="007E3551">
        <w:rPr>
          <w:rFonts w:ascii="PermianSerifTypeface" w:hAnsi="PermianSerifTypeface"/>
          <w:lang w:val="en-GB"/>
        </w:rPr>
        <w:t>Have you been or are you currently the subject of any criminal investigations, administrative or civil proceedings, or disciplinary actions (including disqualification from legal entity governing bodies, bankruptcy, insolvency, or similar proceedings)? Have these investigations, proceedings, or actions resulted in any sanctions or prohibitions?</w:t>
      </w:r>
    </w:p>
    <w:p w14:paraId="518F668B" w14:textId="77777777" w:rsidR="007E3551" w:rsidRDefault="007E3551" w:rsidP="007E3551">
      <w:pPr>
        <w:pStyle w:val="ListParagraph"/>
        <w:spacing w:after="0"/>
        <w:ind w:left="0" w:firstLine="567"/>
        <w:jc w:val="both"/>
        <w:rPr>
          <w:rFonts w:ascii="PermianSerifTypeface" w:hAnsi="PermianSerifTypeface"/>
          <w:lang w:val="en-GB"/>
        </w:rPr>
      </w:pP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7E3551" w:rsidRPr="00CB47ED" w14:paraId="368F00D2" w14:textId="77777777" w:rsidTr="0001121D">
        <w:tc>
          <w:tcPr>
            <w:tcW w:w="733" w:type="dxa"/>
            <w:shd w:val="clear" w:color="auto" w:fill="auto"/>
          </w:tcPr>
          <w:p w14:paraId="25C1F738" w14:textId="0F263EE3" w:rsidR="007E3551" w:rsidRPr="00CB47ED" w:rsidRDefault="007E3551" w:rsidP="0001121D">
            <w:pPr>
              <w:spacing w:after="0" w:line="276" w:lineRule="auto"/>
              <w:jc w:val="both"/>
              <w:rPr>
                <w:rFonts w:ascii="PermianSerifTypeface" w:hAnsi="PermianSerifTypeface"/>
                <w:b/>
                <w:bCs/>
                <w:lang w:val="ro-RO"/>
              </w:rPr>
            </w:pPr>
            <w:r>
              <w:rPr>
                <w:rFonts w:ascii="PermianSerifTypeface" w:hAnsi="PermianSerifTypeface"/>
                <w:b/>
                <w:bCs/>
                <w:lang w:val="ro-RO"/>
              </w:rPr>
              <w:t>YES</w:t>
            </w:r>
          </w:p>
        </w:tc>
        <w:tc>
          <w:tcPr>
            <w:tcW w:w="685" w:type="dxa"/>
            <w:shd w:val="clear" w:color="auto" w:fill="auto"/>
          </w:tcPr>
          <w:p w14:paraId="1D35DDE9" w14:textId="4B348E56" w:rsidR="007E3551" w:rsidRPr="00CB47ED" w:rsidRDefault="007E3551" w:rsidP="0001121D">
            <w:pPr>
              <w:spacing w:after="0" w:line="276" w:lineRule="auto"/>
              <w:jc w:val="both"/>
              <w:rPr>
                <w:rFonts w:ascii="PermianSerifTypeface" w:hAnsi="PermianSerifTypeface"/>
                <w:b/>
                <w:bCs/>
                <w:lang w:val="ro-RO"/>
              </w:rPr>
            </w:pPr>
            <w:r w:rsidRPr="00CB47ED">
              <w:rPr>
                <w:rFonts w:ascii="PermianSerifTypeface" w:hAnsi="PermianSerifTypeface"/>
                <w:b/>
                <w:bCs/>
                <w:lang w:val="ro-RO"/>
              </w:rPr>
              <w:t>N</w:t>
            </w:r>
            <w:r>
              <w:rPr>
                <w:rFonts w:ascii="PermianSerifTypeface" w:hAnsi="PermianSerifTypeface"/>
                <w:b/>
                <w:bCs/>
                <w:lang w:val="ro-RO"/>
              </w:rPr>
              <w:t>O</w:t>
            </w:r>
          </w:p>
        </w:tc>
      </w:tr>
      <w:tr w:rsidR="007E3551" w:rsidRPr="00CB47ED" w14:paraId="69546CC1" w14:textId="77777777" w:rsidTr="0001121D">
        <w:tc>
          <w:tcPr>
            <w:tcW w:w="733" w:type="dxa"/>
            <w:shd w:val="clear" w:color="auto" w:fill="auto"/>
          </w:tcPr>
          <w:p w14:paraId="271F5594" w14:textId="77777777" w:rsidR="007E3551" w:rsidRPr="00CB47ED" w:rsidRDefault="007E3551" w:rsidP="0001121D">
            <w:pPr>
              <w:spacing w:after="0" w:line="276" w:lineRule="auto"/>
              <w:jc w:val="both"/>
              <w:rPr>
                <w:rFonts w:ascii="PermianSerifTypeface" w:hAnsi="PermianSerifTypeface"/>
                <w:lang w:val="ro-RO"/>
              </w:rPr>
            </w:pPr>
          </w:p>
        </w:tc>
        <w:tc>
          <w:tcPr>
            <w:tcW w:w="685" w:type="dxa"/>
            <w:shd w:val="clear" w:color="auto" w:fill="auto"/>
          </w:tcPr>
          <w:p w14:paraId="7822C7B5" w14:textId="77777777" w:rsidR="007E3551" w:rsidRPr="00CB47ED" w:rsidRDefault="007E3551" w:rsidP="0001121D">
            <w:pPr>
              <w:spacing w:after="0" w:line="276" w:lineRule="auto"/>
              <w:jc w:val="both"/>
              <w:rPr>
                <w:rFonts w:ascii="PermianSerifTypeface" w:hAnsi="PermianSerifTypeface"/>
                <w:lang w:val="ro-RO"/>
              </w:rPr>
            </w:pPr>
          </w:p>
        </w:tc>
      </w:tr>
    </w:tbl>
    <w:p w14:paraId="6C376F9E" w14:textId="77777777" w:rsidR="007E3551" w:rsidRDefault="007E3551" w:rsidP="007E3551">
      <w:pPr>
        <w:pStyle w:val="ListParagraph"/>
        <w:spacing w:after="0"/>
        <w:ind w:left="0" w:firstLine="567"/>
        <w:jc w:val="both"/>
        <w:rPr>
          <w:rFonts w:ascii="PermianSerifTypeface" w:hAnsi="PermianSerifTypeface"/>
          <w:lang w:val="en-GB"/>
        </w:rPr>
      </w:pPr>
    </w:p>
    <w:p w14:paraId="129F26A3" w14:textId="77777777" w:rsidR="007E3551" w:rsidRDefault="007E3551" w:rsidP="007E3551">
      <w:pPr>
        <w:pStyle w:val="ListParagraph"/>
        <w:spacing w:after="0"/>
        <w:ind w:left="0" w:firstLine="567"/>
        <w:jc w:val="both"/>
        <w:rPr>
          <w:rFonts w:ascii="PermianSerifTypeface" w:hAnsi="PermianSerifTypeface"/>
          <w:lang w:val="en-GB"/>
        </w:rPr>
      </w:pPr>
    </w:p>
    <w:p w14:paraId="744C981D" w14:textId="77777777" w:rsidR="007E3551" w:rsidRDefault="007E3551" w:rsidP="007E3551">
      <w:pPr>
        <w:pStyle w:val="ListParagraph"/>
        <w:spacing w:after="0"/>
        <w:ind w:left="0" w:firstLine="567"/>
        <w:jc w:val="both"/>
        <w:rPr>
          <w:rFonts w:ascii="PermianSerifTypeface" w:hAnsi="PermianSerifTypeface"/>
          <w:lang w:val="en-GB"/>
        </w:rPr>
      </w:pPr>
    </w:p>
    <w:p w14:paraId="46EFFF45" w14:textId="03F4442B" w:rsidR="007E3551" w:rsidRDefault="007E3551" w:rsidP="007E3551">
      <w:pPr>
        <w:pStyle w:val="ListParagraph"/>
        <w:spacing w:after="0"/>
        <w:ind w:left="0" w:firstLine="567"/>
        <w:jc w:val="both"/>
        <w:rPr>
          <w:rFonts w:ascii="PermianSerifTypeface" w:hAnsi="PermianSerifTypeface"/>
          <w:lang w:val="en-GB"/>
        </w:rPr>
      </w:pPr>
      <w:r w:rsidRPr="007E3551">
        <w:rPr>
          <w:rFonts w:ascii="PermianSerifTypeface" w:hAnsi="PermianSerifTypeface"/>
          <w:lang w:val="en-GB"/>
        </w:rPr>
        <w:t xml:space="preserve">If yes, </w:t>
      </w:r>
      <w:r w:rsidR="00CB3DBB">
        <w:rPr>
          <w:rFonts w:ascii="PermianSerifTypeface" w:hAnsi="PermianSerifTypeface"/>
          <w:lang w:val="en-GB"/>
        </w:rPr>
        <w:t>please provide</w:t>
      </w:r>
      <w:r>
        <w:rPr>
          <w:rFonts w:ascii="PermianSerifTypeface" w:hAnsi="PermianSerifTypeface"/>
          <w:lang w:val="en-GB"/>
        </w:rPr>
        <w:t xml:space="preserve"> full</w:t>
      </w:r>
      <w:r w:rsidRPr="007E3551">
        <w:rPr>
          <w:rFonts w:ascii="PermianSerifTypeface" w:hAnsi="PermianSerifTypeface"/>
          <w:lang w:val="en-GB"/>
        </w:rPr>
        <w:t xml:space="preserve"> details (including at least: date, reason, remedies and/or prohibitions imposed, status of the measure, name of the institution which imposed the remedy/prohibition, </w:t>
      </w:r>
      <w:r w:rsidR="00165B72">
        <w:rPr>
          <w:rFonts w:ascii="PermianSerifTypeface" w:hAnsi="PermianSerifTypeface"/>
          <w:lang w:val="en-GB"/>
        </w:rPr>
        <w:t>time limit</w:t>
      </w:r>
      <w:r w:rsidRPr="007E3551">
        <w:rPr>
          <w:rFonts w:ascii="PermianSerifTypeface" w:hAnsi="PermianSerifTypeface"/>
          <w:lang w:val="en-GB"/>
        </w:rPr>
        <w:t xml:space="preserve"> of the sanction/prohibition, etc.).</w:t>
      </w:r>
    </w:p>
    <w:p w14:paraId="1944A692" w14:textId="77777777" w:rsidR="007E3551" w:rsidRDefault="007E3551" w:rsidP="007E3551">
      <w:pPr>
        <w:pStyle w:val="ListParagraph"/>
        <w:spacing w:after="0"/>
        <w:ind w:left="0" w:firstLine="567"/>
        <w:jc w:val="both"/>
        <w:rPr>
          <w:rFonts w:ascii="PermianSerifTypeface" w:hAnsi="PermianSerifTypeface"/>
          <w:lang w:val="en-GB"/>
        </w:rPr>
      </w:pP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7E3551" w:rsidRPr="00CB47ED" w14:paraId="1D451AAF" w14:textId="77777777" w:rsidTr="0001121D">
        <w:tc>
          <w:tcPr>
            <w:tcW w:w="8613" w:type="dxa"/>
            <w:shd w:val="clear" w:color="auto" w:fill="auto"/>
          </w:tcPr>
          <w:p w14:paraId="4DE31FBB" w14:textId="77777777" w:rsidR="007E3551" w:rsidRPr="00CB47ED" w:rsidRDefault="007E3551" w:rsidP="0001121D">
            <w:pPr>
              <w:spacing w:after="0" w:line="276" w:lineRule="auto"/>
              <w:jc w:val="both"/>
              <w:rPr>
                <w:rFonts w:ascii="PermianSerifTypeface" w:hAnsi="PermianSerifTypeface"/>
                <w:lang w:val="ro-RO"/>
              </w:rPr>
            </w:pPr>
          </w:p>
        </w:tc>
      </w:tr>
    </w:tbl>
    <w:p w14:paraId="7AB1D5E0" w14:textId="77777777" w:rsidR="007E3551" w:rsidRDefault="007E3551" w:rsidP="007E3551">
      <w:pPr>
        <w:pStyle w:val="ListParagraph"/>
        <w:spacing w:after="0"/>
        <w:ind w:left="0" w:firstLine="567"/>
        <w:jc w:val="both"/>
        <w:rPr>
          <w:rFonts w:ascii="PermianSerifTypeface" w:hAnsi="PermianSerifTypeface"/>
          <w:lang w:val="en-GB"/>
        </w:rPr>
      </w:pPr>
    </w:p>
    <w:p w14:paraId="36577A1B" w14:textId="77777777" w:rsidR="007E3551" w:rsidRDefault="007E3551" w:rsidP="007E3551">
      <w:pPr>
        <w:pStyle w:val="ListParagraph"/>
        <w:spacing w:after="0"/>
        <w:ind w:left="0" w:firstLine="567"/>
        <w:jc w:val="both"/>
        <w:rPr>
          <w:rFonts w:ascii="PermianSerifTypeface" w:hAnsi="PermianSerifTypeface"/>
          <w:lang w:val="en-GB"/>
        </w:rPr>
      </w:pPr>
    </w:p>
    <w:p w14:paraId="34EB70CD" w14:textId="4E0EF87F" w:rsidR="007E3551" w:rsidRDefault="007E3551" w:rsidP="007E3551">
      <w:pPr>
        <w:pStyle w:val="ListParagraph"/>
        <w:numPr>
          <w:ilvl w:val="0"/>
          <w:numId w:val="13"/>
        </w:numPr>
        <w:spacing w:after="0"/>
        <w:ind w:left="0" w:firstLine="567"/>
        <w:jc w:val="both"/>
        <w:rPr>
          <w:rFonts w:ascii="PermianSerifTypeface" w:hAnsi="PermianSerifTypeface"/>
          <w:lang w:val="en-GB"/>
        </w:rPr>
      </w:pPr>
      <w:r w:rsidRPr="007E3551">
        <w:rPr>
          <w:rFonts w:ascii="PermianSerifTypeface" w:hAnsi="PermianSerifTypeface"/>
          <w:lang w:val="en-GB"/>
        </w:rPr>
        <w:lastRenderedPageBreak/>
        <w:t xml:space="preserve">Have you ever been or are you currently the subject of any investigation, action, special supervisory/resolution proceeding or sanction by any </w:t>
      </w:r>
      <w:r>
        <w:rPr>
          <w:rFonts w:ascii="PermianSerifTypeface" w:hAnsi="PermianSerifTypeface"/>
          <w:lang w:val="en-GB"/>
        </w:rPr>
        <w:t>supervisory</w:t>
      </w:r>
      <w:r w:rsidRPr="007E3551">
        <w:rPr>
          <w:rFonts w:ascii="PermianSerifTypeface" w:hAnsi="PermianSerifTypeface"/>
          <w:lang w:val="en-GB"/>
        </w:rPr>
        <w:t xml:space="preserve"> authority?</w:t>
      </w:r>
    </w:p>
    <w:p w14:paraId="0E2B72D6" w14:textId="77777777" w:rsidR="007E3551" w:rsidRDefault="007E3551" w:rsidP="007E3551">
      <w:pPr>
        <w:spacing w:after="0"/>
        <w:jc w:val="both"/>
        <w:rPr>
          <w:rFonts w:ascii="PermianSerifTypeface" w:hAnsi="PermianSerifTypeface"/>
          <w:lang w:val="en-GB"/>
        </w:rPr>
      </w:pP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7E3551" w:rsidRPr="00CB47ED" w14:paraId="17590626" w14:textId="77777777" w:rsidTr="0001121D">
        <w:tc>
          <w:tcPr>
            <w:tcW w:w="733" w:type="dxa"/>
            <w:shd w:val="clear" w:color="auto" w:fill="auto"/>
          </w:tcPr>
          <w:p w14:paraId="26782643" w14:textId="77777777" w:rsidR="007E3551" w:rsidRPr="00CB47ED" w:rsidRDefault="007E3551" w:rsidP="0001121D">
            <w:pPr>
              <w:spacing w:after="0" w:line="276" w:lineRule="auto"/>
              <w:jc w:val="both"/>
              <w:rPr>
                <w:rFonts w:ascii="PermianSerifTypeface" w:hAnsi="PermianSerifTypeface"/>
                <w:b/>
                <w:bCs/>
                <w:lang w:val="ro-RO"/>
              </w:rPr>
            </w:pPr>
            <w:r>
              <w:rPr>
                <w:rFonts w:ascii="PermianSerifTypeface" w:hAnsi="PermianSerifTypeface"/>
                <w:b/>
                <w:bCs/>
                <w:lang w:val="ro-RO"/>
              </w:rPr>
              <w:t>YES</w:t>
            </w:r>
          </w:p>
        </w:tc>
        <w:tc>
          <w:tcPr>
            <w:tcW w:w="685" w:type="dxa"/>
            <w:shd w:val="clear" w:color="auto" w:fill="auto"/>
          </w:tcPr>
          <w:p w14:paraId="6A609C4C" w14:textId="77777777" w:rsidR="007E3551" w:rsidRPr="00CB47ED" w:rsidRDefault="007E3551" w:rsidP="0001121D">
            <w:pPr>
              <w:spacing w:after="0" w:line="276" w:lineRule="auto"/>
              <w:jc w:val="both"/>
              <w:rPr>
                <w:rFonts w:ascii="PermianSerifTypeface" w:hAnsi="PermianSerifTypeface"/>
                <w:b/>
                <w:bCs/>
                <w:lang w:val="ro-RO"/>
              </w:rPr>
            </w:pPr>
            <w:r w:rsidRPr="00CB47ED">
              <w:rPr>
                <w:rFonts w:ascii="PermianSerifTypeface" w:hAnsi="PermianSerifTypeface"/>
                <w:b/>
                <w:bCs/>
                <w:lang w:val="ro-RO"/>
              </w:rPr>
              <w:t>N</w:t>
            </w:r>
            <w:r>
              <w:rPr>
                <w:rFonts w:ascii="PermianSerifTypeface" w:hAnsi="PermianSerifTypeface"/>
                <w:b/>
                <w:bCs/>
                <w:lang w:val="ro-RO"/>
              </w:rPr>
              <w:t>O</w:t>
            </w:r>
          </w:p>
        </w:tc>
      </w:tr>
      <w:tr w:rsidR="007E3551" w:rsidRPr="00CB47ED" w14:paraId="7E40A081" w14:textId="77777777" w:rsidTr="0001121D">
        <w:tc>
          <w:tcPr>
            <w:tcW w:w="733" w:type="dxa"/>
            <w:shd w:val="clear" w:color="auto" w:fill="auto"/>
          </w:tcPr>
          <w:p w14:paraId="4D4DA0EB" w14:textId="77777777" w:rsidR="007E3551" w:rsidRPr="00CB47ED" w:rsidRDefault="007E3551" w:rsidP="0001121D">
            <w:pPr>
              <w:spacing w:after="0" w:line="276" w:lineRule="auto"/>
              <w:jc w:val="both"/>
              <w:rPr>
                <w:rFonts w:ascii="PermianSerifTypeface" w:hAnsi="PermianSerifTypeface"/>
                <w:lang w:val="ro-RO"/>
              </w:rPr>
            </w:pPr>
          </w:p>
        </w:tc>
        <w:tc>
          <w:tcPr>
            <w:tcW w:w="685" w:type="dxa"/>
            <w:shd w:val="clear" w:color="auto" w:fill="auto"/>
          </w:tcPr>
          <w:p w14:paraId="36232B4B" w14:textId="77777777" w:rsidR="007E3551" w:rsidRPr="00CB47ED" w:rsidRDefault="007E3551" w:rsidP="0001121D">
            <w:pPr>
              <w:spacing w:after="0" w:line="276" w:lineRule="auto"/>
              <w:jc w:val="both"/>
              <w:rPr>
                <w:rFonts w:ascii="PermianSerifTypeface" w:hAnsi="PermianSerifTypeface"/>
                <w:lang w:val="ro-RO"/>
              </w:rPr>
            </w:pPr>
          </w:p>
        </w:tc>
      </w:tr>
    </w:tbl>
    <w:p w14:paraId="55A9E624" w14:textId="77777777" w:rsidR="007E3551" w:rsidRDefault="007E3551" w:rsidP="007E3551">
      <w:pPr>
        <w:spacing w:after="0"/>
        <w:jc w:val="both"/>
        <w:rPr>
          <w:rFonts w:ascii="PermianSerifTypeface" w:hAnsi="PermianSerifTypeface"/>
          <w:lang w:val="en-GB"/>
        </w:rPr>
      </w:pPr>
    </w:p>
    <w:p w14:paraId="7644A1C8" w14:textId="77777777" w:rsidR="007E3551" w:rsidRDefault="007E3551" w:rsidP="007E3551">
      <w:pPr>
        <w:spacing w:after="0"/>
        <w:jc w:val="both"/>
        <w:rPr>
          <w:rFonts w:ascii="PermianSerifTypeface" w:hAnsi="PermianSerifTypeface"/>
          <w:lang w:val="en-GB"/>
        </w:rPr>
      </w:pPr>
    </w:p>
    <w:p w14:paraId="01C65A53" w14:textId="77777777" w:rsidR="007E3551" w:rsidRDefault="007E3551" w:rsidP="007E3551">
      <w:pPr>
        <w:spacing w:after="0"/>
        <w:jc w:val="both"/>
        <w:rPr>
          <w:rFonts w:ascii="PermianSerifTypeface" w:hAnsi="PermianSerifTypeface"/>
          <w:lang w:val="en-GB"/>
        </w:rPr>
      </w:pPr>
    </w:p>
    <w:p w14:paraId="4041DD92" w14:textId="0161DC57" w:rsidR="007E3551" w:rsidRDefault="007E3551" w:rsidP="007E3551">
      <w:pPr>
        <w:spacing w:after="0"/>
        <w:jc w:val="both"/>
        <w:rPr>
          <w:rFonts w:ascii="PermianSerifTypeface" w:hAnsi="PermianSerifTypeface"/>
          <w:lang w:val="en-GB"/>
        </w:rPr>
      </w:pPr>
      <w:r w:rsidRPr="007E3551">
        <w:rPr>
          <w:rFonts w:ascii="PermianSerifTypeface" w:hAnsi="PermianSerifTypeface"/>
          <w:lang w:val="en-GB"/>
        </w:rPr>
        <w:t xml:space="preserve">If yes, </w:t>
      </w:r>
      <w:r w:rsidR="00CB3DBB">
        <w:rPr>
          <w:rFonts w:ascii="PermianSerifTypeface" w:hAnsi="PermianSerifTypeface"/>
          <w:lang w:val="en-GB"/>
        </w:rPr>
        <w:t>please provide</w:t>
      </w:r>
      <w:r>
        <w:rPr>
          <w:rFonts w:ascii="PermianSerifTypeface" w:hAnsi="PermianSerifTypeface"/>
          <w:lang w:val="en-GB"/>
        </w:rPr>
        <w:t xml:space="preserve"> full</w:t>
      </w:r>
      <w:r w:rsidRPr="007E3551">
        <w:rPr>
          <w:rFonts w:ascii="PermianSerifTypeface" w:hAnsi="PermianSerifTypeface"/>
          <w:lang w:val="en-GB"/>
        </w:rPr>
        <w:t xml:space="preserve"> details (at least: status of the action, name of the institution that imposed the measure/sanction, </w:t>
      </w:r>
      <w:r w:rsidR="00165B72">
        <w:rPr>
          <w:rFonts w:ascii="PermianSerifTypeface" w:hAnsi="PermianSerifTypeface"/>
          <w:lang w:val="en-GB"/>
        </w:rPr>
        <w:t>time limit</w:t>
      </w:r>
      <w:r w:rsidRPr="007E3551">
        <w:rPr>
          <w:rFonts w:ascii="PermianSerifTypeface" w:hAnsi="PermianSerifTypeface"/>
          <w:lang w:val="en-GB"/>
        </w:rPr>
        <w:t xml:space="preserve"> of the sanction/ban, etc.).</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7E3551" w:rsidRPr="00CB47ED" w14:paraId="6302F648" w14:textId="77777777" w:rsidTr="0001121D">
        <w:tc>
          <w:tcPr>
            <w:tcW w:w="8613" w:type="dxa"/>
            <w:shd w:val="clear" w:color="auto" w:fill="auto"/>
          </w:tcPr>
          <w:p w14:paraId="5F15D115" w14:textId="77777777" w:rsidR="007E3551" w:rsidRPr="00CB47ED" w:rsidRDefault="007E3551" w:rsidP="0001121D">
            <w:pPr>
              <w:spacing w:after="0" w:line="276" w:lineRule="auto"/>
              <w:jc w:val="both"/>
              <w:rPr>
                <w:rFonts w:ascii="PermianSerifTypeface" w:hAnsi="PermianSerifTypeface"/>
                <w:lang w:val="ro-RO"/>
              </w:rPr>
            </w:pPr>
          </w:p>
        </w:tc>
      </w:tr>
    </w:tbl>
    <w:p w14:paraId="151102DF" w14:textId="77777777" w:rsidR="007E3551" w:rsidRDefault="007E3551" w:rsidP="007E3551">
      <w:pPr>
        <w:spacing w:after="0"/>
        <w:jc w:val="both"/>
        <w:rPr>
          <w:rFonts w:ascii="PermianSerifTypeface" w:hAnsi="PermianSerifTypeface"/>
          <w:lang w:val="en-GB"/>
        </w:rPr>
      </w:pPr>
    </w:p>
    <w:p w14:paraId="6F44FEC4" w14:textId="77777777" w:rsidR="007E3551" w:rsidRDefault="007E3551" w:rsidP="007E3551">
      <w:pPr>
        <w:spacing w:after="0"/>
        <w:jc w:val="both"/>
        <w:rPr>
          <w:rFonts w:ascii="PermianSerifTypeface" w:hAnsi="PermianSerifTypeface"/>
          <w:lang w:val="en-GB"/>
        </w:rPr>
      </w:pPr>
    </w:p>
    <w:p w14:paraId="1229DA15" w14:textId="77777777" w:rsidR="007E3551" w:rsidRDefault="007E3551" w:rsidP="007E3551">
      <w:pPr>
        <w:spacing w:after="0"/>
        <w:jc w:val="both"/>
        <w:rPr>
          <w:rFonts w:ascii="PermianSerifTypeface" w:hAnsi="PermianSerifTypeface"/>
          <w:lang w:val="en-GB"/>
        </w:rPr>
      </w:pPr>
    </w:p>
    <w:p w14:paraId="1B7A5E17" w14:textId="3DCC3DA9" w:rsidR="007E3551" w:rsidRDefault="007E3551" w:rsidP="007E3551">
      <w:pPr>
        <w:pStyle w:val="ListParagraph"/>
        <w:numPr>
          <w:ilvl w:val="0"/>
          <w:numId w:val="13"/>
        </w:numPr>
        <w:spacing w:after="0"/>
        <w:ind w:left="0" w:firstLine="567"/>
        <w:jc w:val="both"/>
        <w:rPr>
          <w:rFonts w:ascii="PermianSerifTypeface" w:hAnsi="PermianSerifTypeface"/>
          <w:lang w:val="en-GB"/>
        </w:rPr>
      </w:pPr>
      <w:r w:rsidRPr="007E3551">
        <w:rPr>
          <w:rFonts w:ascii="PermianSerifTypeface" w:hAnsi="PermianSerifTypeface"/>
          <w:lang w:val="en-GB"/>
        </w:rPr>
        <w:t>Have you been refused registration, authorisation, membership or a licence to carry on a particular activity, business or profession; have you had your registration, authorisation, membership or licence withdrawn, revoked or cancelled; have you been disqualified from an activity or profession by a regulatory or governmental authority?</w:t>
      </w:r>
    </w:p>
    <w:p w14:paraId="578F080C" w14:textId="77777777" w:rsidR="007E3551" w:rsidRDefault="007E3551" w:rsidP="007E3551">
      <w:pPr>
        <w:pStyle w:val="ListParagraph"/>
        <w:spacing w:after="0"/>
        <w:ind w:left="567"/>
        <w:jc w:val="both"/>
        <w:rPr>
          <w:rFonts w:ascii="PermianSerifTypeface" w:hAnsi="PermianSerifTypeface"/>
          <w:lang w:val="en-GB"/>
        </w:rPr>
      </w:pP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7E3551" w:rsidRPr="00CB47ED" w14:paraId="56DC3A63" w14:textId="77777777" w:rsidTr="0001121D">
        <w:tc>
          <w:tcPr>
            <w:tcW w:w="733" w:type="dxa"/>
            <w:shd w:val="clear" w:color="auto" w:fill="auto"/>
          </w:tcPr>
          <w:p w14:paraId="19B8282D" w14:textId="77777777" w:rsidR="007E3551" w:rsidRPr="00CB47ED" w:rsidRDefault="007E3551" w:rsidP="0001121D">
            <w:pPr>
              <w:spacing w:after="0" w:line="276" w:lineRule="auto"/>
              <w:jc w:val="both"/>
              <w:rPr>
                <w:rFonts w:ascii="PermianSerifTypeface" w:hAnsi="PermianSerifTypeface"/>
                <w:b/>
                <w:bCs/>
                <w:lang w:val="ro-RO"/>
              </w:rPr>
            </w:pPr>
            <w:r>
              <w:rPr>
                <w:rFonts w:ascii="PermianSerifTypeface" w:hAnsi="PermianSerifTypeface"/>
                <w:b/>
                <w:bCs/>
                <w:lang w:val="ro-RO"/>
              </w:rPr>
              <w:t>YES</w:t>
            </w:r>
          </w:p>
        </w:tc>
        <w:tc>
          <w:tcPr>
            <w:tcW w:w="685" w:type="dxa"/>
            <w:shd w:val="clear" w:color="auto" w:fill="auto"/>
          </w:tcPr>
          <w:p w14:paraId="48EA12B3" w14:textId="77777777" w:rsidR="007E3551" w:rsidRPr="00CB47ED" w:rsidRDefault="007E3551" w:rsidP="0001121D">
            <w:pPr>
              <w:spacing w:after="0" w:line="276" w:lineRule="auto"/>
              <w:jc w:val="both"/>
              <w:rPr>
                <w:rFonts w:ascii="PermianSerifTypeface" w:hAnsi="PermianSerifTypeface"/>
                <w:b/>
                <w:bCs/>
                <w:lang w:val="ro-RO"/>
              </w:rPr>
            </w:pPr>
            <w:r w:rsidRPr="00CB47ED">
              <w:rPr>
                <w:rFonts w:ascii="PermianSerifTypeface" w:hAnsi="PermianSerifTypeface"/>
                <w:b/>
                <w:bCs/>
                <w:lang w:val="ro-RO"/>
              </w:rPr>
              <w:t>N</w:t>
            </w:r>
            <w:r>
              <w:rPr>
                <w:rFonts w:ascii="PermianSerifTypeface" w:hAnsi="PermianSerifTypeface"/>
                <w:b/>
                <w:bCs/>
                <w:lang w:val="ro-RO"/>
              </w:rPr>
              <w:t>O</w:t>
            </w:r>
          </w:p>
        </w:tc>
      </w:tr>
      <w:tr w:rsidR="007E3551" w:rsidRPr="00CB47ED" w14:paraId="4F547777" w14:textId="77777777" w:rsidTr="0001121D">
        <w:tc>
          <w:tcPr>
            <w:tcW w:w="733" w:type="dxa"/>
            <w:shd w:val="clear" w:color="auto" w:fill="auto"/>
          </w:tcPr>
          <w:p w14:paraId="59B8CE3E" w14:textId="77777777" w:rsidR="007E3551" w:rsidRPr="00CB47ED" w:rsidRDefault="007E3551" w:rsidP="0001121D">
            <w:pPr>
              <w:spacing w:after="0" w:line="276" w:lineRule="auto"/>
              <w:jc w:val="both"/>
              <w:rPr>
                <w:rFonts w:ascii="PermianSerifTypeface" w:hAnsi="PermianSerifTypeface"/>
                <w:lang w:val="ro-RO"/>
              </w:rPr>
            </w:pPr>
          </w:p>
        </w:tc>
        <w:tc>
          <w:tcPr>
            <w:tcW w:w="685" w:type="dxa"/>
            <w:shd w:val="clear" w:color="auto" w:fill="auto"/>
          </w:tcPr>
          <w:p w14:paraId="21CCF80B" w14:textId="77777777" w:rsidR="007E3551" w:rsidRPr="00CB47ED" w:rsidRDefault="007E3551" w:rsidP="0001121D">
            <w:pPr>
              <w:spacing w:after="0" w:line="276" w:lineRule="auto"/>
              <w:jc w:val="both"/>
              <w:rPr>
                <w:rFonts w:ascii="PermianSerifTypeface" w:hAnsi="PermianSerifTypeface"/>
                <w:lang w:val="ro-RO"/>
              </w:rPr>
            </w:pPr>
          </w:p>
        </w:tc>
      </w:tr>
    </w:tbl>
    <w:p w14:paraId="6F5F283E" w14:textId="77777777" w:rsidR="007E3551" w:rsidRDefault="007E3551" w:rsidP="007E3551">
      <w:pPr>
        <w:pStyle w:val="ListParagraph"/>
        <w:spacing w:after="0"/>
        <w:ind w:left="567"/>
        <w:jc w:val="both"/>
        <w:rPr>
          <w:rFonts w:ascii="PermianSerifTypeface" w:hAnsi="PermianSerifTypeface"/>
          <w:lang w:val="en-GB"/>
        </w:rPr>
      </w:pPr>
    </w:p>
    <w:p w14:paraId="73301121" w14:textId="77777777" w:rsidR="007E3551" w:rsidRDefault="007E3551" w:rsidP="007E3551">
      <w:pPr>
        <w:pStyle w:val="ListParagraph"/>
        <w:spacing w:after="0"/>
        <w:ind w:left="567"/>
        <w:jc w:val="both"/>
        <w:rPr>
          <w:rFonts w:ascii="PermianSerifTypeface" w:hAnsi="PermianSerifTypeface"/>
          <w:lang w:val="en-GB"/>
        </w:rPr>
      </w:pPr>
    </w:p>
    <w:p w14:paraId="33D2CEF3" w14:textId="77777777" w:rsidR="007E3551" w:rsidRDefault="007E3551" w:rsidP="007E3551">
      <w:pPr>
        <w:pStyle w:val="ListParagraph"/>
        <w:spacing w:after="0"/>
        <w:ind w:left="567"/>
        <w:jc w:val="both"/>
        <w:rPr>
          <w:rFonts w:ascii="PermianSerifTypeface" w:hAnsi="PermianSerifTypeface"/>
          <w:lang w:val="en-GB"/>
        </w:rPr>
      </w:pPr>
    </w:p>
    <w:p w14:paraId="4F303383" w14:textId="5467378F" w:rsidR="007E3551" w:rsidRDefault="007E3551" w:rsidP="007E3551">
      <w:pPr>
        <w:pStyle w:val="ListParagraph"/>
        <w:spacing w:after="0"/>
        <w:ind w:left="0" w:firstLine="567"/>
        <w:jc w:val="both"/>
        <w:rPr>
          <w:rFonts w:ascii="PermianSerifTypeface" w:hAnsi="PermianSerifTypeface"/>
          <w:lang w:val="en-GB"/>
        </w:rPr>
      </w:pPr>
      <w:r w:rsidRPr="007E3551">
        <w:rPr>
          <w:rFonts w:ascii="PermianSerifTypeface" w:hAnsi="PermianSerifTypeface"/>
          <w:i/>
          <w:iCs/>
          <w:lang w:val="en-GB"/>
        </w:rPr>
        <w:t xml:space="preserve">If yes, </w:t>
      </w:r>
      <w:r w:rsidR="00CB3DBB">
        <w:rPr>
          <w:rFonts w:ascii="PermianSerifTypeface" w:hAnsi="PermianSerifTypeface"/>
          <w:i/>
          <w:iCs/>
          <w:lang w:val="en-GB"/>
        </w:rPr>
        <w:t>please provide</w:t>
      </w:r>
      <w:r>
        <w:rPr>
          <w:rFonts w:ascii="PermianSerifTypeface" w:hAnsi="PermianSerifTypeface"/>
          <w:i/>
          <w:iCs/>
          <w:lang w:val="en-GB"/>
        </w:rPr>
        <w:t xml:space="preserve"> full</w:t>
      </w:r>
      <w:r w:rsidRPr="007E3551">
        <w:rPr>
          <w:rFonts w:ascii="PermianSerifTypeface" w:hAnsi="PermianSerifTypeface"/>
          <w:i/>
          <w:iCs/>
          <w:lang w:val="en-GB"/>
        </w:rPr>
        <w:t xml:space="preserve"> details (indicating at least: date, </w:t>
      </w:r>
      <w:r w:rsidR="00E8467E">
        <w:rPr>
          <w:rFonts w:ascii="PermianSerifTypeface" w:hAnsi="PermianSerifTypeface"/>
          <w:i/>
          <w:iCs/>
          <w:lang w:val="en-GB"/>
        </w:rPr>
        <w:t>reason</w:t>
      </w:r>
      <w:r w:rsidRPr="007E3551">
        <w:rPr>
          <w:rFonts w:ascii="PermianSerifTypeface" w:hAnsi="PermianSerifTypeface"/>
          <w:i/>
          <w:iCs/>
          <w:lang w:val="en-GB"/>
        </w:rPr>
        <w:t>, status of the action, name of the institution that applied this measure/sanctions, etc.).</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E8467E" w:rsidRPr="00CB47ED" w14:paraId="2E06AF15" w14:textId="77777777" w:rsidTr="0001121D">
        <w:tc>
          <w:tcPr>
            <w:tcW w:w="8613" w:type="dxa"/>
            <w:shd w:val="clear" w:color="auto" w:fill="auto"/>
          </w:tcPr>
          <w:p w14:paraId="6DD8B78E" w14:textId="77777777" w:rsidR="00E8467E" w:rsidRPr="00CB47ED" w:rsidRDefault="00E8467E" w:rsidP="0001121D">
            <w:pPr>
              <w:spacing w:after="0" w:line="276" w:lineRule="auto"/>
              <w:jc w:val="both"/>
              <w:rPr>
                <w:rFonts w:ascii="PermianSerifTypeface" w:hAnsi="PermianSerifTypeface"/>
                <w:lang w:val="ro-RO"/>
              </w:rPr>
            </w:pPr>
          </w:p>
        </w:tc>
      </w:tr>
    </w:tbl>
    <w:p w14:paraId="42F22CBD" w14:textId="77777777" w:rsidR="00E8467E" w:rsidRDefault="00E8467E" w:rsidP="007E3551">
      <w:pPr>
        <w:pStyle w:val="ListParagraph"/>
        <w:spacing w:after="0"/>
        <w:ind w:left="0" w:firstLine="567"/>
        <w:jc w:val="both"/>
        <w:rPr>
          <w:rFonts w:ascii="PermianSerifTypeface" w:hAnsi="PermianSerifTypeface"/>
          <w:lang w:val="en-GB"/>
        </w:rPr>
      </w:pPr>
    </w:p>
    <w:p w14:paraId="7351D63A" w14:textId="77777777" w:rsidR="00E8467E" w:rsidRDefault="00E8467E" w:rsidP="007E3551">
      <w:pPr>
        <w:pStyle w:val="ListParagraph"/>
        <w:spacing w:after="0"/>
        <w:ind w:left="0" w:firstLine="567"/>
        <w:jc w:val="both"/>
        <w:rPr>
          <w:rFonts w:ascii="PermianSerifTypeface" w:hAnsi="PermianSerifTypeface"/>
          <w:lang w:val="en-GB"/>
        </w:rPr>
      </w:pPr>
    </w:p>
    <w:p w14:paraId="4B3B59A4" w14:textId="77777777" w:rsidR="00E8467E" w:rsidRDefault="00E8467E" w:rsidP="007E3551">
      <w:pPr>
        <w:pStyle w:val="ListParagraph"/>
        <w:spacing w:after="0"/>
        <w:ind w:left="0" w:firstLine="567"/>
        <w:jc w:val="both"/>
        <w:rPr>
          <w:rFonts w:ascii="PermianSerifTypeface" w:hAnsi="PermianSerifTypeface"/>
          <w:lang w:val="en-GB"/>
        </w:rPr>
      </w:pPr>
    </w:p>
    <w:p w14:paraId="4FA72F3D" w14:textId="3BD27B62" w:rsidR="00E8467E" w:rsidRDefault="00E8467E" w:rsidP="00E8467E">
      <w:pPr>
        <w:pStyle w:val="ListParagraph"/>
        <w:numPr>
          <w:ilvl w:val="0"/>
          <w:numId w:val="13"/>
        </w:numPr>
        <w:spacing w:after="0"/>
        <w:ind w:left="0" w:firstLine="567"/>
        <w:jc w:val="both"/>
        <w:rPr>
          <w:rFonts w:ascii="PermianSerifTypeface" w:hAnsi="PermianSerifTypeface"/>
          <w:lang w:val="en-GB"/>
        </w:rPr>
      </w:pPr>
      <w:r w:rsidRPr="00E8467E">
        <w:rPr>
          <w:rFonts w:ascii="PermianSerifTypeface" w:hAnsi="PermianSerifTypeface"/>
          <w:lang w:val="en-GB"/>
        </w:rPr>
        <w:t>Have you been dismissed from, or asked to resign from, an office or position of trust, fiduciary or similar relationship?</w:t>
      </w:r>
    </w:p>
    <w:p w14:paraId="2DD1CFE5" w14:textId="77777777" w:rsidR="00E8467E" w:rsidRDefault="00E8467E" w:rsidP="00E8467E">
      <w:pPr>
        <w:pStyle w:val="ListParagraph"/>
        <w:spacing w:after="0"/>
        <w:ind w:left="567"/>
        <w:jc w:val="both"/>
        <w:rPr>
          <w:rFonts w:ascii="PermianSerifTypeface" w:hAnsi="PermianSerifTypeface"/>
          <w:lang w:val="en-GB"/>
        </w:rPr>
      </w:pP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E8467E" w:rsidRPr="00CB47ED" w14:paraId="63BC172D" w14:textId="77777777" w:rsidTr="0001121D">
        <w:tc>
          <w:tcPr>
            <w:tcW w:w="733" w:type="dxa"/>
            <w:shd w:val="clear" w:color="auto" w:fill="auto"/>
          </w:tcPr>
          <w:p w14:paraId="15EA4CD0" w14:textId="77777777" w:rsidR="00E8467E" w:rsidRPr="00CB47ED" w:rsidRDefault="00E8467E" w:rsidP="0001121D">
            <w:pPr>
              <w:spacing w:after="0" w:line="276" w:lineRule="auto"/>
              <w:jc w:val="both"/>
              <w:rPr>
                <w:rFonts w:ascii="PermianSerifTypeface" w:hAnsi="PermianSerifTypeface"/>
                <w:b/>
                <w:bCs/>
                <w:lang w:val="ro-RO"/>
              </w:rPr>
            </w:pPr>
            <w:r>
              <w:rPr>
                <w:rFonts w:ascii="PermianSerifTypeface" w:hAnsi="PermianSerifTypeface"/>
                <w:b/>
                <w:bCs/>
                <w:lang w:val="ro-RO"/>
              </w:rPr>
              <w:t>YES</w:t>
            </w:r>
          </w:p>
        </w:tc>
        <w:tc>
          <w:tcPr>
            <w:tcW w:w="685" w:type="dxa"/>
            <w:shd w:val="clear" w:color="auto" w:fill="auto"/>
          </w:tcPr>
          <w:p w14:paraId="589192DD" w14:textId="77777777" w:rsidR="00E8467E" w:rsidRPr="00CB47ED" w:rsidRDefault="00E8467E" w:rsidP="0001121D">
            <w:pPr>
              <w:spacing w:after="0" w:line="276" w:lineRule="auto"/>
              <w:jc w:val="both"/>
              <w:rPr>
                <w:rFonts w:ascii="PermianSerifTypeface" w:hAnsi="PermianSerifTypeface"/>
                <w:b/>
                <w:bCs/>
                <w:lang w:val="ro-RO"/>
              </w:rPr>
            </w:pPr>
            <w:r w:rsidRPr="00CB47ED">
              <w:rPr>
                <w:rFonts w:ascii="PermianSerifTypeface" w:hAnsi="PermianSerifTypeface"/>
                <w:b/>
                <w:bCs/>
                <w:lang w:val="ro-RO"/>
              </w:rPr>
              <w:t>N</w:t>
            </w:r>
            <w:r>
              <w:rPr>
                <w:rFonts w:ascii="PermianSerifTypeface" w:hAnsi="PermianSerifTypeface"/>
                <w:b/>
                <w:bCs/>
                <w:lang w:val="ro-RO"/>
              </w:rPr>
              <w:t>O</w:t>
            </w:r>
          </w:p>
        </w:tc>
      </w:tr>
      <w:tr w:rsidR="00E8467E" w:rsidRPr="00CB47ED" w14:paraId="09A64F35" w14:textId="77777777" w:rsidTr="0001121D">
        <w:tc>
          <w:tcPr>
            <w:tcW w:w="733" w:type="dxa"/>
            <w:shd w:val="clear" w:color="auto" w:fill="auto"/>
          </w:tcPr>
          <w:p w14:paraId="41D212F5" w14:textId="77777777" w:rsidR="00E8467E" w:rsidRPr="00CB47ED" w:rsidRDefault="00E8467E" w:rsidP="0001121D">
            <w:pPr>
              <w:spacing w:after="0" w:line="276" w:lineRule="auto"/>
              <w:jc w:val="both"/>
              <w:rPr>
                <w:rFonts w:ascii="PermianSerifTypeface" w:hAnsi="PermianSerifTypeface"/>
                <w:lang w:val="ro-RO"/>
              </w:rPr>
            </w:pPr>
          </w:p>
        </w:tc>
        <w:tc>
          <w:tcPr>
            <w:tcW w:w="685" w:type="dxa"/>
            <w:shd w:val="clear" w:color="auto" w:fill="auto"/>
          </w:tcPr>
          <w:p w14:paraId="332E1347" w14:textId="77777777" w:rsidR="00E8467E" w:rsidRPr="00CB47ED" w:rsidRDefault="00E8467E" w:rsidP="0001121D">
            <w:pPr>
              <w:spacing w:after="0" w:line="276" w:lineRule="auto"/>
              <w:jc w:val="both"/>
              <w:rPr>
                <w:rFonts w:ascii="PermianSerifTypeface" w:hAnsi="PermianSerifTypeface"/>
                <w:lang w:val="ro-RO"/>
              </w:rPr>
            </w:pPr>
          </w:p>
        </w:tc>
      </w:tr>
    </w:tbl>
    <w:p w14:paraId="6C51B36F" w14:textId="77777777" w:rsidR="00E8467E" w:rsidRDefault="00E8467E" w:rsidP="00E8467E">
      <w:pPr>
        <w:pStyle w:val="ListParagraph"/>
        <w:spacing w:after="0"/>
        <w:ind w:left="567"/>
        <w:jc w:val="both"/>
        <w:rPr>
          <w:rFonts w:ascii="PermianSerifTypeface" w:hAnsi="PermianSerifTypeface"/>
          <w:lang w:val="en-GB"/>
        </w:rPr>
      </w:pPr>
    </w:p>
    <w:p w14:paraId="47220421" w14:textId="77777777" w:rsidR="00E8467E" w:rsidRDefault="00E8467E" w:rsidP="00E8467E">
      <w:pPr>
        <w:rPr>
          <w:rFonts w:ascii="PermianSerifTypeface" w:hAnsi="PermianSerifTypeface"/>
          <w:lang w:val="en-GB"/>
        </w:rPr>
      </w:pPr>
    </w:p>
    <w:p w14:paraId="131671FF" w14:textId="10B0FB55" w:rsidR="00E8467E" w:rsidRPr="00E8467E" w:rsidRDefault="00E8467E" w:rsidP="00E8467E">
      <w:pPr>
        <w:tabs>
          <w:tab w:val="left" w:pos="1503"/>
        </w:tabs>
        <w:ind w:firstLine="567"/>
        <w:rPr>
          <w:rFonts w:ascii="PermianSerifTypeface" w:hAnsi="PermianSerifTypeface"/>
          <w:lang w:val="en-GB"/>
        </w:rPr>
      </w:pPr>
      <w:r w:rsidRPr="007E3551">
        <w:rPr>
          <w:rFonts w:ascii="PermianSerifTypeface" w:hAnsi="PermianSerifTypeface"/>
          <w:i/>
          <w:iCs/>
          <w:lang w:val="en-GB"/>
        </w:rPr>
        <w:t xml:space="preserve">If yes, </w:t>
      </w:r>
      <w:r w:rsidR="00CB3DBB">
        <w:rPr>
          <w:rFonts w:ascii="PermianSerifTypeface" w:hAnsi="PermianSerifTypeface"/>
          <w:i/>
          <w:iCs/>
          <w:lang w:val="en-GB"/>
        </w:rPr>
        <w:t>please provide</w:t>
      </w:r>
      <w:r>
        <w:rPr>
          <w:rFonts w:ascii="PermianSerifTypeface" w:hAnsi="PermianSerifTypeface"/>
          <w:i/>
          <w:iCs/>
          <w:lang w:val="en-GB"/>
        </w:rPr>
        <w:t xml:space="preserve"> full</w:t>
      </w:r>
      <w:r w:rsidRPr="007E3551">
        <w:rPr>
          <w:rFonts w:ascii="PermianSerifTypeface" w:hAnsi="PermianSerifTypeface"/>
          <w:i/>
          <w:iCs/>
          <w:lang w:val="en-GB"/>
        </w:rPr>
        <w:t xml:space="preserve"> details (indicating at least: date, </w:t>
      </w:r>
      <w:r>
        <w:rPr>
          <w:rFonts w:ascii="PermianSerifTypeface" w:hAnsi="PermianSerifTypeface"/>
          <w:i/>
          <w:iCs/>
          <w:lang w:val="en-GB"/>
        </w:rPr>
        <w:t>reason</w:t>
      </w:r>
      <w:r w:rsidRPr="007E3551">
        <w:rPr>
          <w:rFonts w:ascii="PermianSerifTypeface" w:hAnsi="PermianSerifTypeface"/>
          <w:i/>
          <w:iCs/>
          <w:lang w:val="en-GB"/>
        </w:rPr>
        <w:t>,</w:t>
      </w:r>
      <w:r>
        <w:rPr>
          <w:rFonts w:ascii="PermianSerifTypeface" w:hAnsi="PermianSerifTypeface"/>
          <w:i/>
          <w:iCs/>
          <w:lang w:val="en-GB"/>
        </w:rPr>
        <w:t xml:space="preserve"> name of the institution/trust)</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E8467E" w:rsidRPr="00CB47ED" w14:paraId="2BB189A8" w14:textId="77777777" w:rsidTr="0001121D">
        <w:tc>
          <w:tcPr>
            <w:tcW w:w="8613" w:type="dxa"/>
            <w:shd w:val="clear" w:color="auto" w:fill="auto"/>
          </w:tcPr>
          <w:p w14:paraId="42B8195B" w14:textId="77777777" w:rsidR="00E8467E" w:rsidRPr="00CB47ED" w:rsidRDefault="00E8467E" w:rsidP="0001121D">
            <w:pPr>
              <w:spacing w:after="0" w:line="276" w:lineRule="auto"/>
              <w:jc w:val="both"/>
              <w:rPr>
                <w:rFonts w:ascii="PermianSerifTypeface" w:hAnsi="PermianSerifTypeface"/>
                <w:lang w:val="ro-RO"/>
              </w:rPr>
            </w:pPr>
          </w:p>
        </w:tc>
      </w:tr>
    </w:tbl>
    <w:p w14:paraId="490FD3A0" w14:textId="77777777" w:rsidR="00E8467E" w:rsidRDefault="00E8467E" w:rsidP="00E8467E">
      <w:pPr>
        <w:tabs>
          <w:tab w:val="left" w:pos="1503"/>
        </w:tabs>
        <w:ind w:firstLine="567"/>
        <w:rPr>
          <w:lang w:val="en-GB"/>
        </w:rPr>
      </w:pPr>
    </w:p>
    <w:p w14:paraId="055F6A39" w14:textId="77777777" w:rsidR="00E8467E" w:rsidRDefault="00E8467E" w:rsidP="00E8467E">
      <w:pPr>
        <w:tabs>
          <w:tab w:val="left" w:pos="1503"/>
        </w:tabs>
        <w:ind w:firstLine="567"/>
        <w:rPr>
          <w:lang w:val="en-GB"/>
        </w:rPr>
      </w:pPr>
    </w:p>
    <w:p w14:paraId="55B8F8F0" w14:textId="3D048052" w:rsidR="00E8467E" w:rsidRDefault="00E8467E" w:rsidP="00E8467E">
      <w:pPr>
        <w:tabs>
          <w:tab w:val="left" w:pos="1503"/>
        </w:tabs>
        <w:ind w:firstLine="567"/>
        <w:rPr>
          <w:rFonts w:ascii="PermianSerifTypeface" w:hAnsi="PermianSerifTypeface"/>
          <w:lang w:val="en-GB"/>
        </w:rPr>
      </w:pPr>
      <w:r w:rsidRPr="00E8467E">
        <w:rPr>
          <w:rFonts w:ascii="PermianSerifTypeface" w:hAnsi="PermianSerifTypeface"/>
          <w:lang w:val="en-GB"/>
        </w:rPr>
        <w:t>b) Indicate whether you have previously been assess</w:t>
      </w:r>
      <w:r>
        <w:rPr>
          <w:rFonts w:ascii="PermianSerifTypeface" w:hAnsi="PermianSerifTypeface"/>
          <w:lang w:val="en-GB"/>
        </w:rPr>
        <w:t xml:space="preserve">ed </w:t>
      </w:r>
      <w:r w:rsidRPr="00E8467E">
        <w:rPr>
          <w:rFonts w:ascii="PermianSerifTypeface" w:hAnsi="PermianSerifTypeface"/>
          <w:lang w:val="en-GB"/>
        </w:rPr>
        <w:t>by another banking/financial supervisory authority of your reputation as a shareholder/</w:t>
      </w:r>
      <w:r w:rsidR="00182BC8">
        <w:rPr>
          <w:rFonts w:ascii="PermianSerifTypeface" w:hAnsi="PermianSerifTypeface"/>
          <w:lang w:val="en-GB"/>
        </w:rPr>
        <w:t>associate</w:t>
      </w:r>
      <w:r w:rsidRPr="00E8467E">
        <w:rPr>
          <w:rFonts w:ascii="PermianSerifTypeface" w:hAnsi="PermianSerifTypeface"/>
          <w:lang w:val="en-GB"/>
        </w:rPr>
        <w:t xml:space="preserve"> or member of the management body of a non-bank payment service provider. Identify that authority and provide evidence of the outcome of that assessment.</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E8467E" w:rsidRPr="00CB47ED" w14:paraId="2447A6E4" w14:textId="77777777" w:rsidTr="0001121D">
        <w:tc>
          <w:tcPr>
            <w:tcW w:w="8613" w:type="dxa"/>
            <w:shd w:val="clear" w:color="auto" w:fill="auto"/>
          </w:tcPr>
          <w:p w14:paraId="5C542CCD" w14:textId="77777777" w:rsidR="00E8467E" w:rsidRPr="00CB47ED" w:rsidRDefault="00E8467E" w:rsidP="0001121D">
            <w:pPr>
              <w:spacing w:after="0" w:line="276" w:lineRule="auto"/>
              <w:jc w:val="both"/>
              <w:rPr>
                <w:rFonts w:ascii="PermianSerifTypeface" w:hAnsi="PermianSerifTypeface"/>
                <w:lang w:val="ro-RO"/>
              </w:rPr>
            </w:pPr>
          </w:p>
        </w:tc>
      </w:tr>
    </w:tbl>
    <w:p w14:paraId="13118FD4" w14:textId="77777777" w:rsidR="00E8467E" w:rsidRDefault="00E8467E" w:rsidP="00E8467E">
      <w:pPr>
        <w:tabs>
          <w:tab w:val="left" w:pos="1503"/>
        </w:tabs>
        <w:ind w:firstLine="567"/>
        <w:rPr>
          <w:rFonts w:ascii="PermianSerifTypeface" w:hAnsi="PermianSerifTypeface"/>
          <w:lang w:val="en-GB"/>
        </w:rPr>
      </w:pPr>
    </w:p>
    <w:p w14:paraId="2DFC05D3" w14:textId="77777777" w:rsidR="00E8467E" w:rsidRDefault="00E8467E" w:rsidP="00E8467E">
      <w:pPr>
        <w:tabs>
          <w:tab w:val="left" w:pos="1503"/>
        </w:tabs>
        <w:ind w:firstLine="567"/>
        <w:rPr>
          <w:rFonts w:ascii="PermianSerifTypeface" w:hAnsi="PermianSerifTypeface"/>
          <w:lang w:val="en-GB"/>
        </w:rPr>
      </w:pPr>
    </w:p>
    <w:p w14:paraId="79187EE9" w14:textId="6A1F420C" w:rsidR="00E8467E" w:rsidRDefault="00E8467E" w:rsidP="00E8467E">
      <w:pPr>
        <w:tabs>
          <w:tab w:val="left" w:pos="1503"/>
        </w:tabs>
        <w:ind w:firstLine="567"/>
        <w:rPr>
          <w:rFonts w:ascii="PermianSerifTypeface" w:hAnsi="PermianSerifTypeface"/>
          <w:lang w:val="en-GB"/>
        </w:rPr>
      </w:pPr>
      <w:r>
        <w:rPr>
          <w:rFonts w:ascii="PermianSerifTypeface" w:hAnsi="PermianSerifTypeface"/>
          <w:lang w:val="en-GB"/>
        </w:rPr>
        <w:t xml:space="preserve">c) </w:t>
      </w:r>
      <w:r w:rsidRPr="00E8467E">
        <w:rPr>
          <w:rFonts w:ascii="PermianSerifTypeface" w:hAnsi="PermianSerifTypeface"/>
          <w:lang w:val="en-GB"/>
        </w:rPr>
        <w:t>Indicate whether you have previously been assessed as a shareholder/</w:t>
      </w:r>
      <w:r w:rsidR="00182BC8">
        <w:rPr>
          <w:rFonts w:ascii="PermianSerifTypeface" w:hAnsi="PermianSerifTypeface"/>
          <w:lang w:val="en-GB"/>
        </w:rPr>
        <w:t>associate</w:t>
      </w:r>
      <w:r w:rsidRPr="00E8467E">
        <w:rPr>
          <w:rFonts w:ascii="PermianSerifTypeface" w:hAnsi="PermianSerifTypeface"/>
          <w:lang w:val="en-GB"/>
        </w:rPr>
        <w:t xml:space="preserve"> or member of the management body of a legal entity by an authority outside the banking/financial sector. </w:t>
      </w:r>
      <w:r>
        <w:rPr>
          <w:rFonts w:ascii="PermianSerifTypeface" w:hAnsi="PermianSerifTypeface"/>
          <w:lang w:val="en-GB"/>
        </w:rPr>
        <w:t>Identif</w:t>
      </w:r>
      <w:r w:rsidRPr="00E8467E">
        <w:rPr>
          <w:rFonts w:ascii="PermianSerifTypeface" w:hAnsi="PermianSerifTypeface"/>
          <w:lang w:val="en-GB"/>
        </w:rPr>
        <w:t>y th</w:t>
      </w:r>
      <w:r w:rsidR="00F12D04">
        <w:rPr>
          <w:rFonts w:ascii="PermianSerifTypeface" w:hAnsi="PermianSerifTypeface"/>
          <w:lang w:val="en-GB"/>
        </w:rPr>
        <w:t xml:space="preserve">at </w:t>
      </w:r>
      <w:r w:rsidRPr="00E8467E">
        <w:rPr>
          <w:rFonts w:ascii="PermianSerifTypeface" w:hAnsi="PermianSerifTypeface"/>
          <w:lang w:val="en-GB"/>
        </w:rPr>
        <w:t>authority and provide evidence of the outcome of th</w:t>
      </w:r>
      <w:r w:rsidR="00F12D04">
        <w:rPr>
          <w:rFonts w:ascii="PermianSerifTypeface" w:hAnsi="PermianSerifTypeface"/>
          <w:lang w:val="en-GB"/>
        </w:rPr>
        <w:t>at</w:t>
      </w:r>
      <w:r w:rsidRPr="00E8467E">
        <w:rPr>
          <w:rFonts w:ascii="PermianSerifTypeface" w:hAnsi="PermianSerifTypeface"/>
          <w:lang w:val="en-GB"/>
        </w:rPr>
        <w:t xml:space="preserve"> assessment.</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F12D04" w:rsidRPr="00CB47ED" w14:paraId="781A8F17" w14:textId="77777777" w:rsidTr="0001121D">
        <w:tc>
          <w:tcPr>
            <w:tcW w:w="8613" w:type="dxa"/>
            <w:shd w:val="clear" w:color="auto" w:fill="auto"/>
          </w:tcPr>
          <w:p w14:paraId="476E936D" w14:textId="77777777" w:rsidR="00F12D04" w:rsidRPr="00CB47ED" w:rsidRDefault="00F12D04" w:rsidP="0001121D">
            <w:pPr>
              <w:spacing w:after="0" w:line="276" w:lineRule="auto"/>
              <w:jc w:val="both"/>
              <w:rPr>
                <w:rFonts w:ascii="PermianSerifTypeface" w:hAnsi="PermianSerifTypeface"/>
                <w:lang w:val="ro-RO"/>
              </w:rPr>
            </w:pPr>
          </w:p>
        </w:tc>
      </w:tr>
    </w:tbl>
    <w:p w14:paraId="33A011E6" w14:textId="77777777" w:rsidR="00F12D04" w:rsidRDefault="00F12D04" w:rsidP="00E8467E">
      <w:pPr>
        <w:tabs>
          <w:tab w:val="left" w:pos="1503"/>
        </w:tabs>
        <w:ind w:firstLine="567"/>
        <w:rPr>
          <w:rFonts w:ascii="PermianSerifTypeface" w:hAnsi="PermianSerifTypeface"/>
          <w:lang w:val="en-GB"/>
        </w:rPr>
      </w:pPr>
    </w:p>
    <w:p w14:paraId="7A60D186" w14:textId="77777777" w:rsidR="00F12D04" w:rsidRDefault="00F12D04" w:rsidP="00E8467E">
      <w:pPr>
        <w:tabs>
          <w:tab w:val="left" w:pos="1503"/>
        </w:tabs>
        <w:ind w:firstLine="567"/>
        <w:rPr>
          <w:rFonts w:ascii="PermianSerifTypeface" w:hAnsi="PermianSerifTypeface"/>
          <w:lang w:val="en-GB"/>
        </w:rPr>
      </w:pPr>
    </w:p>
    <w:p w14:paraId="2E9B3D92" w14:textId="77777777" w:rsidR="00F12D04" w:rsidRPr="00F12D04" w:rsidRDefault="00F12D04" w:rsidP="00F12D04">
      <w:pPr>
        <w:tabs>
          <w:tab w:val="left" w:pos="1503"/>
        </w:tabs>
        <w:ind w:firstLine="567"/>
        <w:rPr>
          <w:rFonts w:ascii="PermianSerifTypeface" w:hAnsi="PermianSerifTypeface"/>
          <w:lang w:val="en-GB"/>
        </w:rPr>
      </w:pPr>
      <w:r>
        <w:rPr>
          <w:rFonts w:ascii="PermianSerifTypeface" w:hAnsi="PermianSerifTypeface"/>
          <w:lang w:val="en-GB"/>
        </w:rPr>
        <w:t xml:space="preserve">d) </w:t>
      </w:r>
      <w:r w:rsidRPr="00F12D04">
        <w:rPr>
          <w:rFonts w:ascii="PermianSerifTypeface" w:hAnsi="PermianSerifTypeface"/>
          <w:lang w:val="en-GB"/>
        </w:rPr>
        <w:t>Describe your financial and non-financial interests and relationships with:</w:t>
      </w:r>
    </w:p>
    <w:p w14:paraId="5CFDBE1F" w14:textId="1C7258C1" w:rsidR="00F12D04" w:rsidRDefault="00F12D04" w:rsidP="00F12D04">
      <w:pPr>
        <w:tabs>
          <w:tab w:val="left" w:pos="1503"/>
        </w:tabs>
        <w:ind w:firstLine="567"/>
        <w:rPr>
          <w:rFonts w:ascii="PermianSerifTypeface" w:hAnsi="PermianSerifTypeface"/>
          <w:lang w:val="en-GB"/>
        </w:rPr>
      </w:pPr>
      <w:r w:rsidRPr="00F12D04">
        <w:rPr>
          <w:rFonts w:ascii="PermianSerifTypeface" w:hAnsi="PermianSerifTypeface"/>
          <w:lang w:val="en-GB"/>
        </w:rPr>
        <w:t>- any shareholder/associate of the non-bank payment service provider concerned and/or any indirect</w:t>
      </w:r>
      <w:r>
        <w:rPr>
          <w:rFonts w:ascii="PermianSerifTypeface" w:hAnsi="PermianSerifTypeface"/>
          <w:lang w:val="en-GB"/>
        </w:rPr>
        <w:t xml:space="preserve"> holder</w:t>
      </w:r>
      <w:r w:rsidRPr="00F12D04">
        <w:rPr>
          <w:rFonts w:ascii="PermianSerifTypeface" w:hAnsi="PermianSerifTypeface"/>
          <w:lang w:val="en-GB"/>
        </w:rPr>
        <w:t>/beneficial owner of a</w:t>
      </w:r>
      <w:r>
        <w:rPr>
          <w:rFonts w:ascii="PermianSerifTypeface" w:hAnsi="PermianSerifTypeface"/>
          <w:lang w:val="en-GB"/>
        </w:rPr>
        <w:t xml:space="preserve"> shareholding</w:t>
      </w:r>
      <w:r w:rsidRPr="00F12D04">
        <w:rPr>
          <w:rFonts w:ascii="PermianSerifTypeface" w:hAnsi="PermianSerifTypeface"/>
          <w:lang w:val="en-GB"/>
        </w:rPr>
        <w:t xml:space="preserve"> in th</w:t>
      </w:r>
      <w:r>
        <w:rPr>
          <w:rFonts w:ascii="PermianSerifTypeface" w:hAnsi="PermianSerifTypeface"/>
          <w:lang w:val="en-GB"/>
        </w:rPr>
        <w:t>e share capital of th</w:t>
      </w:r>
      <w:r w:rsidRPr="00F12D04">
        <w:rPr>
          <w:rFonts w:ascii="PermianSerifTypeface" w:hAnsi="PermianSerifTypeface"/>
          <w:lang w:val="en-GB"/>
        </w:rPr>
        <w:t>at provider.</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1151FD" w:rsidRPr="00CB47ED" w14:paraId="77E5C2C4" w14:textId="77777777" w:rsidTr="0001121D">
        <w:tc>
          <w:tcPr>
            <w:tcW w:w="8613" w:type="dxa"/>
            <w:shd w:val="clear" w:color="auto" w:fill="auto"/>
          </w:tcPr>
          <w:p w14:paraId="7B8351CB" w14:textId="77777777" w:rsidR="001151FD" w:rsidRPr="00CB47ED" w:rsidRDefault="001151FD" w:rsidP="0001121D">
            <w:pPr>
              <w:spacing w:after="0" w:line="276" w:lineRule="auto"/>
              <w:jc w:val="both"/>
              <w:rPr>
                <w:rFonts w:ascii="PermianSerifTypeface" w:hAnsi="PermianSerifTypeface"/>
                <w:lang w:val="ro-RO"/>
              </w:rPr>
            </w:pPr>
          </w:p>
        </w:tc>
      </w:tr>
    </w:tbl>
    <w:p w14:paraId="118C455E" w14:textId="77777777" w:rsidR="001151FD" w:rsidRDefault="001151FD" w:rsidP="00F12D04">
      <w:pPr>
        <w:tabs>
          <w:tab w:val="left" w:pos="1503"/>
        </w:tabs>
        <w:ind w:firstLine="567"/>
        <w:rPr>
          <w:rFonts w:ascii="PermianSerifTypeface" w:hAnsi="PermianSerifTypeface"/>
          <w:lang w:val="en-GB"/>
        </w:rPr>
      </w:pPr>
    </w:p>
    <w:p w14:paraId="455CBAFA" w14:textId="77777777" w:rsidR="001151FD" w:rsidRDefault="001151FD" w:rsidP="00F12D04">
      <w:pPr>
        <w:tabs>
          <w:tab w:val="left" w:pos="1503"/>
        </w:tabs>
        <w:ind w:firstLine="567"/>
        <w:rPr>
          <w:rFonts w:ascii="PermianSerifTypeface" w:hAnsi="PermianSerifTypeface"/>
          <w:lang w:val="en-GB"/>
        </w:rPr>
      </w:pPr>
    </w:p>
    <w:p w14:paraId="24A36AE2" w14:textId="1D9CCD77" w:rsidR="00E8467E" w:rsidRPr="001151FD" w:rsidRDefault="001151FD" w:rsidP="001151FD">
      <w:pPr>
        <w:pStyle w:val="ListParagraph"/>
        <w:numPr>
          <w:ilvl w:val="0"/>
          <w:numId w:val="13"/>
        </w:numPr>
        <w:tabs>
          <w:tab w:val="left" w:pos="851"/>
        </w:tabs>
        <w:ind w:left="0" w:firstLine="567"/>
        <w:rPr>
          <w:rFonts w:ascii="PermianSerifTypeface" w:hAnsi="PermianSerifTypeface"/>
          <w:lang w:val="en-GB"/>
        </w:rPr>
      </w:pPr>
      <w:r w:rsidRPr="001151FD">
        <w:rPr>
          <w:rFonts w:ascii="PermianSerifTypeface" w:hAnsi="PermianSerifTypeface"/>
          <w:lang w:val="en-GB"/>
        </w:rPr>
        <w:t>any person empowered to represent the shareholder/</w:t>
      </w:r>
      <w:r>
        <w:rPr>
          <w:rFonts w:ascii="PermianSerifTypeface" w:hAnsi="PermianSerifTypeface"/>
          <w:lang w:val="en-GB"/>
        </w:rPr>
        <w:t xml:space="preserve">associate </w:t>
      </w:r>
      <w:r w:rsidRPr="001151FD">
        <w:rPr>
          <w:rFonts w:ascii="PermianSerifTypeface" w:hAnsi="PermianSerifTypeface"/>
          <w:lang w:val="en-GB"/>
        </w:rPr>
        <w:t>of the non-bank payment service provider concerned and/or the indirect holder/beneficial owner of a</w:t>
      </w:r>
      <w:r>
        <w:rPr>
          <w:rFonts w:ascii="PermianSerifTypeface" w:hAnsi="PermianSerifTypeface"/>
          <w:lang w:val="en-GB"/>
        </w:rPr>
        <w:t xml:space="preserve"> shareholding </w:t>
      </w:r>
      <w:r w:rsidRPr="001151FD">
        <w:rPr>
          <w:rFonts w:ascii="PermianSerifTypeface" w:hAnsi="PermianSerifTypeface"/>
          <w:lang w:val="en-GB"/>
        </w:rPr>
        <w:t xml:space="preserve">in </w:t>
      </w:r>
      <w:r>
        <w:rPr>
          <w:rFonts w:ascii="PermianSerifTypeface" w:hAnsi="PermianSerifTypeface"/>
          <w:lang w:val="en-GB"/>
        </w:rPr>
        <w:t xml:space="preserve">the share capital of </w:t>
      </w:r>
      <w:r w:rsidRPr="001151FD">
        <w:rPr>
          <w:rFonts w:ascii="PermianSerifTypeface" w:hAnsi="PermianSerifTypeface"/>
          <w:lang w:val="en-GB"/>
        </w:rPr>
        <w:t>that provider.</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1151FD" w:rsidRPr="00CB47ED" w14:paraId="4AFEEDB5" w14:textId="77777777" w:rsidTr="0001121D">
        <w:tc>
          <w:tcPr>
            <w:tcW w:w="8613" w:type="dxa"/>
            <w:shd w:val="clear" w:color="auto" w:fill="auto"/>
          </w:tcPr>
          <w:p w14:paraId="38846AB8" w14:textId="77777777" w:rsidR="001151FD" w:rsidRPr="00CB47ED" w:rsidRDefault="001151FD" w:rsidP="0001121D">
            <w:pPr>
              <w:spacing w:after="0" w:line="276" w:lineRule="auto"/>
              <w:jc w:val="both"/>
              <w:rPr>
                <w:rFonts w:ascii="PermianSerifTypeface" w:hAnsi="PermianSerifTypeface"/>
                <w:lang w:val="ro-RO"/>
              </w:rPr>
            </w:pPr>
          </w:p>
        </w:tc>
      </w:tr>
    </w:tbl>
    <w:p w14:paraId="5DD81C2F" w14:textId="77777777" w:rsidR="00E8467E" w:rsidRDefault="00E8467E" w:rsidP="00E8467E">
      <w:pPr>
        <w:tabs>
          <w:tab w:val="left" w:pos="1503"/>
        </w:tabs>
        <w:rPr>
          <w:lang w:val="en-GB"/>
        </w:rPr>
      </w:pPr>
    </w:p>
    <w:p w14:paraId="5432C6B2" w14:textId="77777777" w:rsidR="001151FD" w:rsidRDefault="001151FD" w:rsidP="00E8467E">
      <w:pPr>
        <w:tabs>
          <w:tab w:val="left" w:pos="1503"/>
        </w:tabs>
        <w:rPr>
          <w:lang w:val="en-GB"/>
        </w:rPr>
      </w:pPr>
    </w:p>
    <w:p w14:paraId="2BB2A4C6" w14:textId="79B44EFA" w:rsidR="001151FD" w:rsidRDefault="001151FD" w:rsidP="001151FD">
      <w:pPr>
        <w:pStyle w:val="ListParagraph"/>
        <w:numPr>
          <w:ilvl w:val="0"/>
          <w:numId w:val="13"/>
        </w:numPr>
        <w:tabs>
          <w:tab w:val="left" w:pos="851"/>
        </w:tabs>
        <w:ind w:left="0" w:firstLine="567"/>
        <w:rPr>
          <w:rFonts w:ascii="PermianSerifTypeface" w:hAnsi="PermianSerifTypeface"/>
          <w:lang w:val="en-GB"/>
        </w:rPr>
      </w:pPr>
      <w:r w:rsidRPr="001151FD">
        <w:rPr>
          <w:rFonts w:ascii="PermianSerifTypeface" w:hAnsi="PermianSerifTypeface"/>
          <w:lang w:val="en-GB"/>
        </w:rPr>
        <w:t>any person who is a member of the governing body of the non-bank payment service provider concerned and/or a shareholder/associate and/or indirect holder of a shareholding in the share capital of that provider.</w:t>
      </w:r>
    </w:p>
    <w:p w14:paraId="6956861B" w14:textId="02A6D95E" w:rsidR="001151FD" w:rsidRPr="001151FD" w:rsidRDefault="001151FD" w:rsidP="001151FD">
      <w:pPr>
        <w:pStyle w:val="ListParagraph"/>
        <w:numPr>
          <w:ilvl w:val="0"/>
          <w:numId w:val="13"/>
        </w:numPr>
        <w:tabs>
          <w:tab w:val="left" w:pos="851"/>
        </w:tabs>
        <w:ind w:left="0" w:firstLine="567"/>
        <w:rPr>
          <w:rFonts w:ascii="PermianSerifTypeface" w:hAnsi="PermianSerifTypeface"/>
          <w:lang w:val="en-GB"/>
        </w:rPr>
      </w:pPr>
      <w:r w:rsidRPr="001151FD">
        <w:rPr>
          <w:rFonts w:ascii="PermianSerifTypeface" w:hAnsi="PermianSerifTypeface"/>
          <w:lang w:val="en-GB"/>
        </w:rPr>
        <w:t>the non-bank payment service provider itself and the group of persons to which it belongs.</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1151FD" w:rsidRPr="00CB47ED" w14:paraId="641927DA" w14:textId="77777777" w:rsidTr="0001121D">
        <w:tc>
          <w:tcPr>
            <w:tcW w:w="8613" w:type="dxa"/>
            <w:shd w:val="clear" w:color="auto" w:fill="auto"/>
          </w:tcPr>
          <w:p w14:paraId="7844024C" w14:textId="77777777" w:rsidR="001151FD" w:rsidRPr="00CB47ED" w:rsidRDefault="001151FD" w:rsidP="0001121D">
            <w:pPr>
              <w:spacing w:after="0" w:line="276" w:lineRule="auto"/>
              <w:jc w:val="both"/>
              <w:rPr>
                <w:rFonts w:ascii="PermianSerifTypeface" w:hAnsi="PermianSerifTypeface"/>
                <w:lang w:val="ro-RO"/>
              </w:rPr>
            </w:pPr>
          </w:p>
        </w:tc>
      </w:tr>
    </w:tbl>
    <w:p w14:paraId="063D49C7" w14:textId="77777777" w:rsidR="001151FD" w:rsidRDefault="001151FD" w:rsidP="001151FD">
      <w:pPr>
        <w:tabs>
          <w:tab w:val="left" w:pos="851"/>
        </w:tabs>
        <w:rPr>
          <w:rFonts w:ascii="PermianSerifTypeface" w:hAnsi="PermianSerifTypeface"/>
          <w:lang w:val="en-GB"/>
        </w:rPr>
      </w:pPr>
    </w:p>
    <w:p w14:paraId="6C4ACBD3" w14:textId="77777777" w:rsidR="001151FD" w:rsidRDefault="001151FD" w:rsidP="001151FD">
      <w:pPr>
        <w:rPr>
          <w:rFonts w:ascii="PermianSerifTypeface" w:hAnsi="PermianSerifTypeface"/>
          <w:lang w:val="en-GB"/>
        </w:rPr>
      </w:pPr>
    </w:p>
    <w:p w14:paraId="4961BB11" w14:textId="0915A8E1" w:rsidR="001151FD" w:rsidRDefault="001151FD" w:rsidP="001151FD">
      <w:pPr>
        <w:pStyle w:val="ListParagraph"/>
        <w:numPr>
          <w:ilvl w:val="0"/>
          <w:numId w:val="13"/>
        </w:numPr>
        <w:ind w:left="0" w:firstLine="567"/>
        <w:rPr>
          <w:rFonts w:ascii="PermianSerifTypeface" w:hAnsi="PermianSerifTypeface"/>
          <w:lang w:val="en-GB"/>
        </w:rPr>
      </w:pPr>
      <w:r w:rsidRPr="001151FD">
        <w:rPr>
          <w:rFonts w:ascii="PermianSerifTypeface" w:hAnsi="PermianSerifTypeface"/>
          <w:lang w:val="en-GB"/>
        </w:rPr>
        <w:t xml:space="preserve">any other interests or activities of yours that would give rise to conflicts of interest in relation to the non-bank payment service provider and possible solutions to </w:t>
      </w:r>
      <w:r>
        <w:rPr>
          <w:rFonts w:ascii="PermianSerifTypeface" w:hAnsi="PermianSerifTypeface"/>
          <w:lang w:val="en-GB"/>
        </w:rPr>
        <w:t xml:space="preserve">address </w:t>
      </w:r>
      <w:r w:rsidRPr="001151FD">
        <w:rPr>
          <w:rFonts w:ascii="PermianSerifTypeface" w:hAnsi="PermianSerifTypeface"/>
          <w:lang w:val="en-GB"/>
        </w:rPr>
        <w:t>them.</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1151FD" w:rsidRPr="00CB47ED" w14:paraId="658EB3B4" w14:textId="77777777" w:rsidTr="0001121D">
        <w:tc>
          <w:tcPr>
            <w:tcW w:w="8613" w:type="dxa"/>
            <w:shd w:val="clear" w:color="auto" w:fill="auto"/>
          </w:tcPr>
          <w:p w14:paraId="5699CE5D" w14:textId="77777777" w:rsidR="001151FD" w:rsidRPr="00CB47ED" w:rsidRDefault="001151FD" w:rsidP="0001121D">
            <w:pPr>
              <w:spacing w:after="0" w:line="276" w:lineRule="auto"/>
              <w:jc w:val="both"/>
              <w:rPr>
                <w:rFonts w:ascii="PermianSerifTypeface" w:hAnsi="PermianSerifTypeface"/>
                <w:lang w:val="ro-RO"/>
              </w:rPr>
            </w:pPr>
          </w:p>
        </w:tc>
      </w:tr>
    </w:tbl>
    <w:p w14:paraId="387046BD" w14:textId="77777777" w:rsidR="001151FD" w:rsidRDefault="001151FD" w:rsidP="001151FD">
      <w:pPr>
        <w:pStyle w:val="ListParagraph"/>
        <w:ind w:left="567"/>
        <w:rPr>
          <w:rFonts w:ascii="PermianSerifTypeface" w:hAnsi="PermianSerifTypeface"/>
          <w:lang w:val="en-GB"/>
        </w:rPr>
      </w:pPr>
    </w:p>
    <w:p w14:paraId="08BFDC33" w14:textId="77777777" w:rsidR="001151FD" w:rsidRDefault="001151FD" w:rsidP="001151FD">
      <w:pPr>
        <w:pStyle w:val="ListParagraph"/>
        <w:ind w:left="567"/>
        <w:rPr>
          <w:rFonts w:ascii="PermianSerifTypeface" w:hAnsi="PermianSerifTypeface"/>
          <w:lang w:val="en-GB"/>
        </w:rPr>
      </w:pPr>
    </w:p>
    <w:p w14:paraId="205F7737" w14:textId="77777777" w:rsidR="001151FD" w:rsidRDefault="001151FD" w:rsidP="001151FD">
      <w:pPr>
        <w:pStyle w:val="ListParagraph"/>
        <w:ind w:left="567"/>
        <w:rPr>
          <w:rFonts w:ascii="PermianSerifTypeface" w:hAnsi="PermianSerifTypeface"/>
          <w:lang w:val="en-GB"/>
        </w:rPr>
      </w:pPr>
    </w:p>
    <w:p w14:paraId="404BC844" w14:textId="1A7B0F0A" w:rsidR="001151FD" w:rsidRDefault="001151FD" w:rsidP="001151FD">
      <w:pPr>
        <w:pStyle w:val="ListParagraph"/>
        <w:ind w:left="0" w:firstLine="567"/>
        <w:rPr>
          <w:rFonts w:ascii="PermianSerifTypeface" w:hAnsi="PermianSerifTypeface"/>
          <w:lang w:val="en-GB"/>
        </w:rPr>
      </w:pPr>
      <w:r>
        <w:rPr>
          <w:rFonts w:ascii="PermianSerifTypeface" w:hAnsi="PermianSerifTypeface"/>
          <w:lang w:val="en-GB"/>
        </w:rPr>
        <w:t xml:space="preserve">e) </w:t>
      </w:r>
      <w:r w:rsidRPr="001151FD">
        <w:rPr>
          <w:rFonts w:ascii="PermianSerifTypeface" w:hAnsi="PermianSerifTypeface"/>
          <w:lang w:val="en-GB"/>
        </w:rPr>
        <w:t>Are you or have you been involved in criminal investigations relating to money laundering and terrorist financing, tax evasion, fraud?</w:t>
      </w:r>
    </w:p>
    <w:p w14:paraId="2FFE211A" w14:textId="77777777" w:rsidR="001151FD" w:rsidRDefault="001151FD" w:rsidP="001151FD">
      <w:pPr>
        <w:pStyle w:val="ListParagraph"/>
        <w:ind w:left="0" w:firstLine="567"/>
        <w:rPr>
          <w:rFonts w:ascii="PermianSerifTypeface" w:hAnsi="PermianSerifTypeface"/>
          <w:lang w:val="en-GB"/>
        </w:rPr>
      </w:pP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1151FD" w:rsidRPr="00CB47ED" w14:paraId="4F0B2F9A" w14:textId="77777777" w:rsidTr="0001121D">
        <w:tc>
          <w:tcPr>
            <w:tcW w:w="733" w:type="dxa"/>
            <w:shd w:val="clear" w:color="auto" w:fill="auto"/>
          </w:tcPr>
          <w:p w14:paraId="5E488A13" w14:textId="77777777" w:rsidR="001151FD" w:rsidRPr="00CB47ED" w:rsidRDefault="001151FD" w:rsidP="0001121D">
            <w:pPr>
              <w:spacing w:after="0" w:line="276" w:lineRule="auto"/>
              <w:jc w:val="both"/>
              <w:rPr>
                <w:rFonts w:ascii="PermianSerifTypeface" w:hAnsi="PermianSerifTypeface"/>
                <w:b/>
                <w:bCs/>
                <w:lang w:val="ro-RO"/>
              </w:rPr>
            </w:pPr>
            <w:r>
              <w:rPr>
                <w:rFonts w:ascii="PermianSerifTypeface" w:hAnsi="PermianSerifTypeface"/>
                <w:b/>
                <w:bCs/>
                <w:lang w:val="ro-RO"/>
              </w:rPr>
              <w:t>YES</w:t>
            </w:r>
          </w:p>
        </w:tc>
        <w:tc>
          <w:tcPr>
            <w:tcW w:w="685" w:type="dxa"/>
            <w:shd w:val="clear" w:color="auto" w:fill="auto"/>
          </w:tcPr>
          <w:p w14:paraId="1FE5D438" w14:textId="77777777" w:rsidR="001151FD" w:rsidRPr="00CB47ED" w:rsidRDefault="001151FD" w:rsidP="0001121D">
            <w:pPr>
              <w:spacing w:after="0" w:line="276" w:lineRule="auto"/>
              <w:jc w:val="both"/>
              <w:rPr>
                <w:rFonts w:ascii="PermianSerifTypeface" w:hAnsi="PermianSerifTypeface"/>
                <w:b/>
                <w:bCs/>
                <w:lang w:val="ro-RO"/>
              </w:rPr>
            </w:pPr>
            <w:r w:rsidRPr="00CB47ED">
              <w:rPr>
                <w:rFonts w:ascii="PermianSerifTypeface" w:hAnsi="PermianSerifTypeface"/>
                <w:b/>
                <w:bCs/>
                <w:lang w:val="ro-RO"/>
              </w:rPr>
              <w:t>N</w:t>
            </w:r>
            <w:r>
              <w:rPr>
                <w:rFonts w:ascii="PermianSerifTypeface" w:hAnsi="PermianSerifTypeface"/>
                <w:b/>
                <w:bCs/>
                <w:lang w:val="ro-RO"/>
              </w:rPr>
              <w:t>O</w:t>
            </w:r>
          </w:p>
        </w:tc>
      </w:tr>
      <w:tr w:rsidR="001151FD" w:rsidRPr="00CB47ED" w14:paraId="3BE98C4F" w14:textId="77777777" w:rsidTr="0001121D">
        <w:tc>
          <w:tcPr>
            <w:tcW w:w="733" w:type="dxa"/>
            <w:shd w:val="clear" w:color="auto" w:fill="auto"/>
          </w:tcPr>
          <w:p w14:paraId="7B2DF6D1" w14:textId="77777777" w:rsidR="001151FD" w:rsidRPr="00CB47ED" w:rsidRDefault="001151FD" w:rsidP="0001121D">
            <w:pPr>
              <w:spacing w:after="0" w:line="276" w:lineRule="auto"/>
              <w:jc w:val="both"/>
              <w:rPr>
                <w:rFonts w:ascii="PermianSerifTypeface" w:hAnsi="PermianSerifTypeface"/>
                <w:lang w:val="ro-RO"/>
              </w:rPr>
            </w:pPr>
          </w:p>
        </w:tc>
        <w:tc>
          <w:tcPr>
            <w:tcW w:w="685" w:type="dxa"/>
            <w:shd w:val="clear" w:color="auto" w:fill="auto"/>
          </w:tcPr>
          <w:p w14:paraId="2D62A1E5" w14:textId="77777777" w:rsidR="001151FD" w:rsidRPr="00CB47ED" w:rsidRDefault="001151FD" w:rsidP="0001121D">
            <w:pPr>
              <w:spacing w:after="0" w:line="276" w:lineRule="auto"/>
              <w:jc w:val="both"/>
              <w:rPr>
                <w:rFonts w:ascii="PermianSerifTypeface" w:hAnsi="PermianSerifTypeface"/>
                <w:lang w:val="ro-RO"/>
              </w:rPr>
            </w:pPr>
          </w:p>
        </w:tc>
      </w:tr>
    </w:tbl>
    <w:p w14:paraId="53BD641F" w14:textId="77777777" w:rsidR="001151FD" w:rsidRDefault="001151FD" w:rsidP="001151FD">
      <w:pPr>
        <w:pStyle w:val="ListParagraph"/>
        <w:ind w:left="0" w:firstLine="567"/>
        <w:rPr>
          <w:rFonts w:ascii="PermianSerifTypeface" w:hAnsi="PermianSerifTypeface"/>
          <w:lang w:val="en-GB"/>
        </w:rPr>
      </w:pPr>
    </w:p>
    <w:p w14:paraId="058A579D" w14:textId="77777777" w:rsidR="001151FD" w:rsidRDefault="001151FD" w:rsidP="001151FD">
      <w:pPr>
        <w:pStyle w:val="ListParagraph"/>
        <w:ind w:left="0" w:firstLine="567"/>
        <w:rPr>
          <w:rFonts w:ascii="PermianSerifTypeface" w:hAnsi="PermianSerifTypeface"/>
          <w:lang w:val="en-GB"/>
        </w:rPr>
      </w:pPr>
    </w:p>
    <w:p w14:paraId="3D3A6EB3" w14:textId="77777777" w:rsidR="001151FD" w:rsidRDefault="001151FD" w:rsidP="001151FD">
      <w:pPr>
        <w:pStyle w:val="ListParagraph"/>
        <w:ind w:left="0" w:firstLine="567"/>
        <w:rPr>
          <w:rFonts w:ascii="PermianSerifTypeface" w:hAnsi="PermianSerifTypeface"/>
          <w:lang w:val="en-GB"/>
        </w:rPr>
      </w:pPr>
    </w:p>
    <w:p w14:paraId="265537E1" w14:textId="42E5FB9C" w:rsidR="001151FD" w:rsidRDefault="001151FD" w:rsidP="001151FD">
      <w:pPr>
        <w:pStyle w:val="ListParagraph"/>
        <w:ind w:left="0" w:firstLine="567"/>
        <w:rPr>
          <w:rFonts w:ascii="PermianSerifTypeface" w:hAnsi="PermianSerifTypeface"/>
          <w:i/>
          <w:iCs/>
          <w:lang w:val="en-GB"/>
        </w:rPr>
      </w:pPr>
      <w:r w:rsidRPr="001151FD">
        <w:rPr>
          <w:rFonts w:ascii="PermianSerifTypeface" w:hAnsi="PermianSerifTypeface"/>
          <w:i/>
          <w:iCs/>
          <w:lang w:val="en-GB"/>
        </w:rPr>
        <w:t xml:space="preserve">If so, </w:t>
      </w:r>
      <w:r w:rsidR="00CB3DBB">
        <w:rPr>
          <w:rFonts w:ascii="PermianSerifTypeface" w:hAnsi="PermianSerifTypeface"/>
          <w:i/>
          <w:iCs/>
          <w:lang w:val="en-GB"/>
        </w:rPr>
        <w:t>please provide</w:t>
      </w:r>
      <w:r w:rsidRPr="001151FD">
        <w:rPr>
          <w:rFonts w:ascii="PermianSerifTypeface" w:hAnsi="PermianSerifTypeface"/>
          <w:i/>
          <w:iCs/>
          <w:lang w:val="en-GB"/>
        </w:rPr>
        <w:t xml:space="preserve"> full details. </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1151FD" w:rsidRPr="00CB47ED" w14:paraId="41EB3F67" w14:textId="77777777" w:rsidTr="0001121D">
        <w:tc>
          <w:tcPr>
            <w:tcW w:w="8613" w:type="dxa"/>
            <w:shd w:val="clear" w:color="auto" w:fill="auto"/>
          </w:tcPr>
          <w:p w14:paraId="0998B1D7" w14:textId="77777777" w:rsidR="001151FD" w:rsidRPr="00CB47ED" w:rsidRDefault="001151FD" w:rsidP="0001121D">
            <w:pPr>
              <w:spacing w:after="0" w:line="276" w:lineRule="auto"/>
              <w:jc w:val="both"/>
              <w:rPr>
                <w:rFonts w:ascii="PermianSerifTypeface" w:hAnsi="PermianSerifTypeface"/>
                <w:lang w:val="ro-RO"/>
              </w:rPr>
            </w:pPr>
          </w:p>
        </w:tc>
      </w:tr>
    </w:tbl>
    <w:p w14:paraId="475574C9" w14:textId="77777777" w:rsidR="001151FD" w:rsidRDefault="001151FD" w:rsidP="001151FD">
      <w:pPr>
        <w:pStyle w:val="ListParagraph"/>
        <w:ind w:left="0" w:firstLine="567"/>
        <w:rPr>
          <w:rFonts w:ascii="PermianSerifTypeface" w:hAnsi="PermianSerifTypeface"/>
          <w:lang w:val="en-GB"/>
        </w:rPr>
      </w:pPr>
    </w:p>
    <w:p w14:paraId="16EEBB33" w14:textId="77777777" w:rsidR="001151FD" w:rsidRDefault="001151FD" w:rsidP="001151FD">
      <w:pPr>
        <w:pStyle w:val="ListParagraph"/>
        <w:ind w:left="0" w:firstLine="567"/>
        <w:rPr>
          <w:rFonts w:ascii="PermianSerifTypeface" w:hAnsi="PermianSerifTypeface"/>
          <w:lang w:val="en-GB"/>
        </w:rPr>
      </w:pPr>
    </w:p>
    <w:p w14:paraId="40311E4F" w14:textId="77777777" w:rsidR="001151FD" w:rsidRDefault="001151FD" w:rsidP="001151FD">
      <w:pPr>
        <w:pStyle w:val="ListParagraph"/>
        <w:ind w:left="0" w:firstLine="567"/>
        <w:rPr>
          <w:rFonts w:ascii="PermianSerifTypeface" w:hAnsi="PermianSerifTypeface"/>
          <w:lang w:val="en-GB"/>
        </w:rPr>
      </w:pPr>
    </w:p>
    <w:p w14:paraId="25F36035" w14:textId="0FD443A4" w:rsidR="001151FD" w:rsidRDefault="001151FD" w:rsidP="001151FD">
      <w:pPr>
        <w:pStyle w:val="ListParagraph"/>
        <w:ind w:left="0" w:firstLine="567"/>
        <w:rPr>
          <w:rFonts w:ascii="PermianSerifTypeface" w:hAnsi="PermianSerifTypeface"/>
          <w:lang w:val="en-GB"/>
        </w:rPr>
      </w:pPr>
      <w:r>
        <w:rPr>
          <w:rFonts w:ascii="PermianSerifTypeface" w:hAnsi="PermianSerifTypeface"/>
          <w:lang w:val="en-GB"/>
        </w:rPr>
        <w:t xml:space="preserve">f) </w:t>
      </w:r>
      <w:r w:rsidR="00CB3DBB" w:rsidRPr="00CB3DBB">
        <w:rPr>
          <w:rFonts w:ascii="PermianSerifTypeface" w:hAnsi="PermianSerifTypeface"/>
          <w:lang w:val="en-GB"/>
        </w:rPr>
        <w:t xml:space="preserve">Do you </w:t>
      </w:r>
      <w:r w:rsidR="000572BE" w:rsidRPr="00CB3DBB">
        <w:rPr>
          <w:rFonts w:ascii="PermianSerifTypeface" w:hAnsi="PermianSerifTypeface"/>
          <w:lang w:val="en-GB"/>
        </w:rPr>
        <w:t>hold,</w:t>
      </w:r>
      <w:r w:rsidR="00CB3DBB" w:rsidRPr="00CB3DBB">
        <w:rPr>
          <w:rFonts w:ascii="PermianSerifTypeface" w:hAnsi="PermianSerifTypeface"/>
          <w:lang w:val="en-GB"/>
        </w:rPr>
        <w:t xml:space="preserve"> or have you held positions in companies/businesses that have been involved in money laundering and terrorist financing, smuggling, tax evasion or any other type of fraud?</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CB3DBB" w:rsidRPr="00CB47ED" w14:paraId="1AF84B76" w14:textId="77777777" w:rsidTr="0001121D">
        <w:tc>
          <w:tcPr>
            <w:tcW w:w="733" w:type="dxa"/>
            <w:shd w:val="clear" w:color="auto" w:fill="auto"/>
          </w:tcPr>
          <w:p w14:paraId="5D545A19" w14:textId="77777777" w:rsidR="00CB3DBB" w:rsidRPr="00CB47ED" w:rsidRDefault="00CB3DBB" w:rsidP="0001121D">
            <w:pPr>
              <w:spacing w:after="0" w:line="276" w:lineRule="auto"/>
              <w:jc w:val="both"/>
              <w:rPr>
                <w:rFonts w:ascii="PermianSerifTypeface" w:hAnsi="PermianSerifTypeface"/>
                <w:b/>
                <w:bCs/>
                <w:lang w:val="ro-RO"/>
              </w:rPr>
            </w:pPr>
            <w:r>
              <w:rPr>
                <w:rFonts w:ascii="PermianSerifTypeface" w:hAnsi="PermianSerifTypeface"/>
                <w:b/>
                <w:bCs/>
                <w:lang w:val="ro-RO"/>
              </w:rPr>
              <w:lastRenderedPageBreak/>
              <w:t>YES</w:t>
            </w:r>
          </w:p>
        </w:tc>
        <w:tc>
          <w:tcPr>
            <w:tcW w:w="685" w:type="dxa"/>
            <w:shd w:val="clear" w:color="auto" w:fill="auto"/>
          </w:tcPr>
          <w:p w14:paraId="08114E5F" w14:textId="77777777" w:rsidR="00CB3DBB" w:rsidRPr="00CB47ED" w:rsidRDefault="00CB3DBB" w:rsidP="0001121D">
            <w:pPr>
              <w:spacing w:after="0" w:line="276" w:lineRule="auto"/>
              <w:jc w:val="both"/>
              <w:rPr>
                <w:rFonts w:ascii="PermianSerifTypeface" w:hAnsi="PermianSerifTypeface"/>
                <w:b/>
                <w:bCs/>
                <w:lang w:val="ro-RO"/>
              </w:rPr>
            </w:pPr>
            <w:r w:rsidRPr="00CB47ED">
              <w:rPr>
                <w:rFonts w:ascii="PermianSerifTypeface" w:hAnsi="PermianSerifTypeface"/>
                <w:b/>
                <w:bCs/>
                <w:lang w:val="ro-RO"/>
              </w:rPr>
              <w:t>N</w:t>
            </w:r>
            <w:r>
              <w:rPr>
                <w:rFonts w:ascii="PermianSerifTypeface" w:hAnsi="PermianSerifTypeface"/>
                <w:b/>
                <w:bCs/>
                <w:lang w:val="ro-RO"/>
              </w:rPr>
              <w:t>O</w:t>
            </w:r>
          </w:p>
        </w:tc>
      </w:tr>
      <w:tr w:rsidR="00CB3DBB" w:rsidRPr="00CB47ED" w14:paraId="4FFE2058" w14:textId="77777777" w:rsidTr="0001121D">
        <w:tc>
          <w:tcPr>
            <w:tcW w:w="733" w:type="dxa"/>
            <w:shd w:val="clear" w:color="auto" w:fill="auto"/>
          </w:tcPr>
          <w:p w14:paraId="4273A324" w14:textId="77777777" w:rsidR="00CB3DBB" w:rsidRPr="00CB47ED" w:rsidRDefault="00CB3DBB" w:rsidP="0001121D">
            <w:pPr>
              <w:spacing w:after="0" w:line="276" w:lineRule="auto"/>
              <w:jc w:val="both"/>
              <w:rPr>
                <w:rFonts w:ascii="PermianSerifTypeface" w:hAnsi="PermianSerifTypeface"/>
                <w:lang w:val="ro-RO"/>
              </w:rPr>
            </w:pPr>
          </w:p>
        </w:tc>
        <w:tc>
          <w:tcPr>
            <w:tcW w:w="685" w:type="dxa"/>
            <w:shd w:val="clear" w:color="auto" w:fill="auto"/>
          </w:tcPr>
          <w:p w14:paraId="69467B89" w14:textId="77777777" w:rsidR="00CB3DBB" w:rsidRPr="00CB47ED" w:rsidRDefault="00CB3DBB" w:rsidP="0001121D">
            <w:pPr>
              <w:spacing w:after="0" w:line="276" w:lineRule="auto"/>
              <w:jc w:val="both"/>
              <w:rPr>
                <w:rFonts w:ascii="PermianSerifTypeface" w:hAnsi="PermianSerifTypeface"/>
                <w:lang w:val="ro-RO"/>
              </w:rPr>
            </w:pPr>
          </w:p>
        </w:tc>
      </w:tr>
    </w:tbl>
    <w:p w14:paraId="6F63A8EC" w14:textId="77777777" w:rsidR="00CB3DBB" w:rsidRDefault="00CB3DBB" w:rsidP="001151FD">
      <w:pPr>
        <w:pStyle w:val="ListParagraph"/>
        <w:ind w:left="0" w:firstLine="567"/>
        <w:rPr>
          <w:rFonts w:ascii="PermianSerifTypeface" w:hAnsi="PermianSerifTypeface"/>
          <w:lang w:val="en-GB"/>
        </w:rPr>
      </w:pPr>
    </w:p>
    <w:p w14:paraId="1CB9A066" w14:textId="77777777" w:rsidR="00CB3DBB" w:rsidRDefault="00CB3DBB" w:rsidP="001151FD">
      <w:pPr>
        <w:pStyle w:val="ListParagraph"/>
        <w:ind w:left="0" w:firstLine="567"/>
        <w:rPr>
          <w:rFonts w:ascii="PermianSerifTypeface" w:hAnsi="PermianSerifTypeface"/>
          <w:lang w:val="en-GB"/>
        </w:rPr>
      </w:pPr>
    </w:p>
    <w:p w14:paraId="18DF4D8D" w14:textId="77777777" w:rsidR="00CB3DBB" w:rsidRDefault="00CB3DBB" w:rsidP="001151FD">
      <w:pPr>
        <w:pStyle w:val="ListParagraph"/>
        <w:ind w:left="0" w:firstLine="567"/>
        <w:rPr>
          <w:rFonts w:ascii="PermianSerifTypeface" w:hAnsi="PermianSerifTypeface"/>
          <w:lang w:val="en-GB"/>
        </w:rPr>
      </w:pPr>
    </w:p>
    <w:p w14:paraId="316AED2A" w14:textId="6EFD0A4B" w:rsidR="00CB3DBB" w:rsidRDefault="00CB3DBB" w:rsidP="00CB3DBB">
      <w:pPr>
        <w:pStyle w:val="ListParagraph"/>
        <w:ind w:left="0" w:firstLine="567"/>
        <w:rPr>
          <w:rFonts w:ascii="PermianSerifTypeface" w:hAnsi="PermianSerifTypeface"/>
          <w:i/>
          <w:iCs/>
          <w:lang w:val="en-GB"/>
        </w:rPr>
      </w:pPr>
      <w:r w:rsidRPr="001151FD">
        <w:rPr>
          <w:rFonts w:ascii="PermianSerifTypeface" w:hAnsi="PermianSerifTypeface"/>
          <w:i/>
          <w:iCs/>
          <w:lang w:val="en-GB"/>
        </w:rPr>
        <w:t xml:space="preserve">If so, </w:t>
      </w:r>
      <w:r>
        <w:rPr>
          <w:rFonts w:ascii="PermianSerifTypeface" w:hAnsi="PermianSerifTypeface"/>
          <w:i/>
          <w:iCs/>
          <w:lang w:val="en-GB"/>
        </w:rPr>
        <w:t>please provide</w:t>
      </w:r>
      <w:r w:rsidRPr="001151FD">
        <w:rPr>
          <w:rFonts w:ascii="PermianSerifTypeface" w:hAnsi="PermianSerifTypeface"/>
          <w:i/>
          <w:iCs/>
          <w:lang w:val="en-GB"/>
        </w:rPr>
        <w:t xml:space="preserve"> full details. </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CB3DBB" w:rsidRPr="00CB47ED" w14:paraId="59BAD364" w14:textId="77777777" w:rsidTr="0001121D">
        <w:tc>
          <w:tcPr>
            <w:tcW w:w="8613" w:type="dxa"/>
            <w:shd w:val="clear" w:color="auto" w:fill="auto"/>
          </w:tcPr>
          <w:p w14:paraId="6E19400B" w14:textId="77777777" w:rsidR="00CB3DBB" w:rsidRPr="00CB47ED" w:rsidRDefault="00CB3DBB" w:rsidP="0001121D">
            <w:pPr>
              <w:spacing w:after="0" w:line="276" w:lineRule="auto"/>
              <w:jc w:val="both"/>
              <w:rPr>
                <w:rFonts w:ascii="PermianSerifTypeface" w:hAnsi="PermianSerifTypeface"/>
                <w:lang w:val="ro-RO"/>
              </w:rPr>
            </w:pPr>
          </w:p>
        </w:tc>
      </w:tr>
    </w:tbl>
    <w:p w14:paraId="6F4C84A8" w14:textId="77777777" w:rsidR="00CB3DBB" w:rsidRDefault="00CB3DBB" w:rsidP="00CB3DBB">
      <w:pPr>
        <w:pStyle w:val="ListParagraph"/>
        <w:ind w:left="0" w:firstLine="567"/>
        <w:rPr>
          <w:rFonts w:ascii="PermianSerifTypeface" w:hAnsi="PermianSerifTypeface"/>
          <w:lang w:val="en-GB"/>
        </w:rPr>
      </w:pPr>
    </w:p>
    <w:p w14:paraId="35E0E475" w14:textId="77777777" w:rsidR="00CB3DBB" w:rsidRDefault="00CB3DBB" w:rsidP="001151FD">
      <w:pPr>
        <w:pStyle w:val="ListParagraph"/>
        <w:ind w:left="0" w:firstLine="567"/>
        <w:rPr>
          <w:rFonts w:ascii="PermianSerifTypeface" w:hAnsi="PermianSerifTypeface"/>
          <w:lang w:val="en-GB"/>
        </w:rPr>
      </w:pPr>
    </w:p>
    <w:p w14:paraId="7EE1EFD9" w14:textId="77777777" w:rsidR="00CB3DBB" w:rsidRDefault="00CB3DBB" w:rsidP="001151FD">
      <w:pPr>
        <w:pStyle w:val="ListParagraph"/>
        <w:ind w:left="0" w:firstLine="567"/>
        <w:rPr>
          <w:rFonts w:ascii="PermianSerifTypeface" w:hAnsi="PermianSerifTypeface"/>
          <w:lang w:val="en-GB"/>
        </w:rPr>
      </w:pPr>
    </w:p>
    <w:p w14:paraId="7A63C0A1" w14:textId="5A9815AC" w:rsidR="00CB3DBB" w:rsidRDefault="00CB3DBB" w:rsidP="001151FD">
      <w:pPr>
        <w:pStyle w:val="ListParagraph"/>
        <w:ind w:left="0" w:firstLine="567"/>
        <w:rPr>
          <w:rFonts w:ascii="PermianSerifTypeface" w:hAnsi="PermianSerifTypeface"/>
          <w:lang w:val="en-GB"/>
        </w:rPr>
      </w:pPr>
      <w:r>
        <w:rPr>
          <w:rFonts w:ascii="PermianSerifTypeface" w:hAnsi="PermianSerifTypeface"/>
          <w:lang w:val="en-GB"/>
        </w:rPr>
        <w:t xml:space="preserve">g) </w:t>
      </w:r>
      <w:r w:rsidRPr="00CB3DBB">
        <w:rPr>
          <w:rFonts w:ascii="PermianSerifTypeface" w:hAnsi="PermianSerifTypeface"/>
          <w:lang w:val="en-GB"/>
        </w:rPr>
        <w:t xml:space="preserve">Do you and/or any of your </w:t>
      </w:r>
      <w:r>
        <w:rPr>
          <w:rFonts w:ascii="PermianSerifTypeface" w:hAnsi="PermianSerifTypeface"/>
          <w:lang w:val="en-GB"/>
        </w:rPr>
        <w:t>related parties</w:t>
      </w:r>
      <w:r w:rsidRPr="00CB3DBB">
        <w:rPr>
          <w:rFonts w:ascii="PermianSerifTypeface" w:hAnsi="PermianSerifTypeface"/>
          <w:lang w:val="en-GB"/>
        </w:rPr>
        <w:t xml:space="preserve"> have a history of political exposure, or have you ever had a history of political exposure?</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CB3DBB" w:rsidRPr="00CB47ED" w14:paraId="6B40AD81" w14:textId="77777777" w:rsidTr="0001121D">
        <w:tc>
          <w:tcPr>
            <w:tcW w:w="733" w:type="dxa"/>
            <w:shd w:val="clear" w:color="auto" w:fill="auto"/>
          </w:tcPr>
          <w:p w14:paraId="31F9D0E9" w14:textId="77777777" w:rsidR="00CB3DBB" w:rsidRPr="00CB47ED" w:rsidRDefault="00CB3DBB" w:rsidP="0001121D">
            <w:pPr>
              <w:spacing w:after="0" w:line="276" w:lineRule="auto"/>
              <w:jc w:val="both"/>
              <w:rPr>
                <w:rFonts w:ascii="PermianSerifTypeface" w:hAnsi="PermianSerifTypeface"/>
                <w:b/>
                <w:bCs/>
                <w:lang w:val="ro-RO"/>
              </w:rPr>
            </w:pPr>
            <w:r>
              <w:rPr>
                <w:rFonts w:ascii="PermianSerifTypeface" w:hAnsi="PermianSerifTypeface"/>
                <w:b/>
                <w:bCs/>
                <w:lang w:val="ro-RO"/>
              </w:rPr>
              <w:t>YES</w:t>
            </w:r>
          </w:p>
        </w:tc>
        <w:tc>
          <w:tcPr>
            <w:tcW w:w="685" w:type="dxa"/>
            <w:shd w:val="clear" w:color="auto" w:fill="auto"/>
          </w:tcPr>
          <w:p w14:paraId="57D04054" w14:textId="77777777" w:rsidR="00CB3DBB" w:rsidRPr="00CB47ED" w:rsidRDefault="00CB3DBB" w:rsidP="0001121D">
            <w:pPr>
              <w:spacing w:after="0" w:line="276" w:lineRule="auto"/>
              <w:jc w:val="both"/>
              <w:rPr>
                <w:rFonts w:ascii="PermianSerifTypeface" w:hAnsi="PermianSerifTypeface"/>
                <w:b/>
                <w:bCs/>
                <w:lang w:val="ro-RO"/>
              </w:rPr>
            </w:pPr>
            <w:r w:rsidRPr="00CB47ED">
              <w:rPr>
                <w:rFonts w:ascii="PermianSerifTypeface" w:hAnsi="PermianSerifTypeface"/>
                <w:b/>
                <w:bCs/>
                <w:lang w:val="ro-RO"/>
              </w:rPr>
              <w:t>N</w:t>
            </w:r>
            <w:r>
              <w:rPr>
                <w:rFonts w:ascii="PermianSerifTypeface" w:hAnsi="PermianSerifTypeface"/>
                <w:b/>
                <w:bCs/>
                <w:lang w:val="ro-RO"/>
              </w:rPr>
              <w:t>O</w:t>
            </w:r>
          </w:p>
        </w:tc>
      </w:tr>
      <w:tr w:rsidR="00CB3DBB" w:rsidRPr="00CB47ED" w14:paraId="19E4DDAD" w14:textId="77777777" w:rsidTr="0001121D">
        <w:tc>
          <w:tcPr>
            <w:tcW w:w="733" w:type="dxa"/>
            <w:shd w:val="clear" w:color="auto" w:fill="auto"/>
          </w:tcPr>
          <w:p w14:paraId="2B4D29A5" w14:textId="77777777" w:rsidR="00CB3DBB" w:rsidRPr="00CB47ED" w:rsidRDefault="00CB3DBB" w:rsidP="0001121D">
            <w:pPr>
              <w:spacing w:after="0" w:line="276" w:lineRule="auto"/>
              <w:jc w:val="both"/>
              <w:rPr>
                <w:rFonts w:ascii="PermianSerifTypeface" w:hAnsi="PermianSerifTypeface"/>
                <w:lang w:val="ro-RO"/>
              </w:rPr>
            </w:pPr>
          </w:p>
        </w:tc>
        <w:tc>
          <w:tcPr>
            <w:tcW w:w="685" w:type="dxa"/>
            <w:shd w:val="clear" w:color="auto" w:fill="auto"/>
          </w:tcPr>
          <w:p w14:paraId="4A437B7A" w14:textId="77777777" w:rsidR="00CB3DBB" w:rsidRPr="00CB47ED" w:rsidRDefault="00CB3DBB" w:rsidP="0001121D">
            <w:pPr>
              <w:spacing w:after="0" w:line="276" w:lineRule="auto"/>
              <w:jc w:val="both"/>
              <w:rPr>
                <w:rFonts w:ascii="PermianSerifTypeface" w:hAnsi="PermianSerifTypeface"/>
                <w:lang w:val="ro-RO"/>
              </w:rPr>
            </w:pPr>
          </w:p>
        </w:tc>
      </w:tr>
    </w:tbl>
    <w:p w14:paraId="489CB562" w14:textId="77777777" w:rsidR="00CB3DBB" w:rsidRDefault="00CB3DBB" w:rsidP="001151FD">
      <w:pPr>
        <w:pStyle w:val="ListParagraph"/>
        <w:ind w:left="0" w:firstLine="567"/>
        <w:rPr>
          <w:rFonts w:ascii="PermianSerifTypeface" w:hAnsi="PermianSerifTypeface"/>
          <w:lang w:val="en-GB"/>
        </w:rPr>
      </w:pPr>
    </w:p>
    <w:p w14:paraId="636E1ECE" w14:textId="77777777" w:rsidR="00CB3DBB" w:rsidRDefault="00CB3DBB" w:rsidP="001151FD">
      <w:pPr>
        <w:pStyle w:val="ListParagraph"/>
        <w:ind w:left="0" w:firstLine="567"/>
        <w:rPr>
          <w:rFonts w:ascii="PermianSerifTypeface" w:hAnsi="PermianSerifTypeface"/>
          <w:lang w:val="en-GB"/>
        </w:rPr>
      </w:pPr>
    </w:p>
    <w:p w14:paraId="6E1D3EA7" w14:textId="77777777" w:rsidR="00CB3DBB" w:rsidRDefault="00CB3DBB" w:rsidP="00CB3DBB">
      <w:pPr>
        <w:pStyle w:val="ListParagraph"/>
        <w:ind w:left="0" w:firstLine="567"/>
        <w:rPr>
          <w:rFonts w:ascii="PermianSerifTypeface" w:hAnsi="PermianSerifTypeface"/>
          <w:i/>
          <w:iCs/>
          <w:lang w:val="en-GB"/>
        </w:rPr>
      </w:pPr>
    </w:p>
    <w:p w14:paraId="3DF31F0B" w14:textId="3E56C5ED" w:rsidR="00CB3DBB" w:rsidRPr="00CB3DBB" w:rsidRDefault="00CB3DBB" w:rsidP="00CB3DBB">
      <w:pPr>
        <w:rPr>
          <w:rFonts w:ascii="PermianSerifTypeface" w:hAnsi="PermianSerifTypeface"/>
          <w:i/>
          <w:iCs/>
          <w:lang w:val="en-GB"/>
        </w:rPr>
      </w:pPr>
      <w:r w:rsidRPr="00CB3DBB">
        <w:rPr>
          <w:rFonts w:ascii="PermianSerifTypeface" w:hAnsi="PermianSerifTypeface"/>
          <w:i/>
          <w:iCs/>
          <w:lang w:val="en-GB"/>
        </w:rPr>
        <w:t xml:space="preserve">If so, please provide full details of the criteria for identifying politically exposed persons.   </w:t>
      </w:r>
    </w:p>
    <w:p w14:paraId="38D70ECB" w14:textId="77777777" w:rsidR="00CB3DBB" w:rsidRDefault="00CB3DBB" w:rsidP="001151FD">
      <w:pPr>
        <w:pStyle w:val="ListParagraph"/>
        <w:ind w:left="0" w:firstLine="567"/>
        <w:rPr>
          <w:rFonts w:ascii="PermianSerifTypeface" w:hAnsi="PermianSerifTypeface"/>
          <w:lang w:val="en-GB"/>
        </w:rPr>
      </w:pPr>
    </w:p>
    <w:p w14:paraId="2821E7D7" w14:textId="45E12960" w:rsidR="00CB3DBB" w:rsidRDefault="00CB3DBB" w:rsidP="00CB3DBB">
      <w:pPr>
        <w:pStyle w:val="ListParagraph"/>
        <w:ind w:left="0" w:firstLine="567"/>
        <w:jc w:val="center"/>
        <w:rPr>
          <w:rFonts w:ascii="PermianSerifTypeface" w:hAnsi="PermianSerifTypeface"/>
          <w:b/>
          <w:bCs/>
          <w:lang w:val="en-GB"/>
        </w:rPr>
      </w:pPr>
      <w:r w:rsidRPr="00CB3DBB">
        <w:rPr>
          <w:rFonts w:ascii="PermianSerifTypeface" w:hAnsi="PermianSerifTypeface"/>
          <w:b/>
          <w:bCs/>
          <w:lang w:val="en-GB"/>
        </w:rPr>
        <w:t xml:space="preserve">2.2 direct and/or indirect holder – legal </w:t>
      </w:r>
      <w:r w:rsidR="000572BE">
        <w:rPr>
          <w:rFonts w:ascii="PermianSerifTypeface" w:hAnsi="PermianSerifTypeface"/>
          <w:b/>
          <w:bCs/>
          <w:lang w:val="en-GB"/>
        </w:rPr>
        <w:t>entity</w:t>
      </w:r>
    </w:p>
    <w:p w14:paraId="73827921" w14:textId="4441094C" w:rsidR="00CB3DBB" w:rsidRDefault="00CB3DBB" w:rsidP="00CB3DBB">
      <w:pPr>
        <w:jc w:val="both"/>
        <w:rPr>
          <w:rFonts w:ascii="PermianSerifTypeface" w:hAnsi="PermianSerifTypeface"/>
          <w:lang w:val="en-GB"/>
        </w:rPr>
      </w:pPr>
      <w:r w:rsidRPr="0011219C">
        <w:rPr>
          <w:rFonts w:ascii="PermianSerifTypeface" w:hAnsi="PermianSerifTypeface"/>
          <w:lang w:val="en-GB"/>
        </w:rPr>
        <w:t xml:space="preserve">a) </w:t>
      </w:r>
      <w:r w:rsidR="0011219C">
        <w:rPr>
          <w:rFonts w:ascii="PermianSerifTypeface" w:hAnsi="PermianSerifTypeface"/>
          <w:lang w:val="en-GB"/>
        </w:rPr>
        <w:t>I</w:t>
      </w:r>
      <w:r w:rsidR="0011219C" w:rsidRPr="0011219C">
        <w:rPr>
          <w:rFonts w:ascii="PermianSerifTypeface" w:hAnsi="PermianSerifTypeface"/>
          <w:lang w:val="en-GB"/>
        </w:rPr>
        <w:t xml:space="preserve">ndicate whether the direct and/or indirect holder </w:t>
      </w:r>
      <w:r w:rsidR="0011219C">
        <w:rPr>
          <w:rFonts w:ascii="PermianSerifTypeface" w:hAnsi="PermianSerifTypeface"/>
          <w:lang w:val="en-GB"/>
        </w:rPr>
        <w:t xml:space="preserve">as well as </w:t>
      </w:r>
      <w:r w:rsidR="0011219C" w:rsidRPr="0011219C">
        <w:rPr>
          <w:rFonts w:ascii="PermianSerifTypeface" w:hAnsi="PermianSerifTypeface"/>
          <w:lang w:val="en-GB"/>
        </w:rPr>
        <w:t xml:space="preserve">any legal </w:t>
      </w:r>
      <w:r w:rsidR="000572BE">
        <w:rPr>
          <w:rFonts w:ascii="PermianSerifTypeface" w:hAnsi="PermianSerifTypeface"/>
          <w:lang w:val="en-GB"/>
        </w:rPr>
        <w:t>entity</w:t>
      </w:r>
      <w:r w:rsidR="0011219C" w:rsidRPr="0011219C">
        <w:rPr>
          <w:rFonts w:ascii="PermianSerifTypeface" w:hAnsi="PermianSerifTypeface"/>
          <w:lang w:val="en-GB"/>
        </w:rPr>
        <w:t xml:space="preserve"> under its control</w:t>
      </w:r>
      <w:r w:rsidR="0011219C">
        <w:rPr>
          <w:rFonts w:ascii="PermianSerifTypeface" w:hAnsi="PermianSerifTypeface"/>
          <w:lang w:val="en-GB"/>
        </w:rPr>
        <w:t xml:space="preserve"> is in any of the following situations:</w:t>
      </w:r>
    </w:p>
    <w:p w14:paraId="7523C3D5" w14:textId="0AEE9428" w:rsidR="0011219C" w:rsidRDefault="0011219C" w:rsidP="00CB3DBB">
      <w:pPr>
        <w:jc w:val="both"/>
        <w:rPr>
          <w:rFonts w:ascii="PermianSerifTypeface" w:hAnsi="PermianSerifTypeface"/>
          <w:lang w:val="en-GB"/>
        </w:rPr>
      </w:pPr>
      <w:r>
        <w:rPr>
          <w:rFonts w:ascii="PermianSerifTypeface" w:hAnsi="PermianSerifTypeface"/>
          <w:lang w:val="en-GB"/>
        </w:rPr>
        <w:t xml:space="preserve">- </w:t>
      </w:r>
      <w:r w:rsidRPr="0011219C">
        <w:rPr>
          <w:rFonts w:ascii="PermianSerifTypeface" w:hAnsi="PermianSerifTypeface"/>
          <w:lang w:val="en-GB"/>
        </w:rPr>
        <w:t>Has been convicted or is being prosecuted for economic crimes domestically and/or internationally?</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11219C" w:rsidRPr="00CB47ED" w14:paraId="269F4A58" w14:textId="77777777" w:rsidTr="0001121D">
        <w:tc>
          <w:tcPr>
            <w:tcW w:w="733" w:type="dxa"/>
            <w:shd w:val="clear" w:color="auto" w:fill="auto"/>
          </w:tcPr>
          <w:p w14:paraId="2291CFB6" w14:textId="77777777" w:rsidR="0011219C" w:rsidRPr="00CB47ED" w:rsidRDefault="0011219C" w:rsidP="0001121D">
            <w:pPr>
              <w:spacing w:after="0" w:line="276" w:lineRule="auto"/>
              <w:jc w:val="both"/>
              <w:rPr>
                <w:rFonts w:ascii="PermianSerifTypeface" w:hAnsi="PermianSerifTypeface"/>
                <w:b/>
                <w:bCs/>
                <w:lang w:val="ro-RO"/>
              </w:rPr>
            </w:pPr>
            <w:r>
              <w:rPr>
                <w:rFonts w:ascii="PermianSerifTypeface" w:hAnsi="PermianSerifTypeface"/>
                <w:b/>
                <w:bCs/>
                <w:lang w:val="ro-RO"/>
              </w:rPr>
              <w:t>YES</w:t>
            </w:r>
          </w:p>
        </w:tc>
        <w:tc>
          <w:tcPr>
            <w:tcW w:w="685" w:type="dxa"/>
            <w:shd w:val="clear" w:color="auto" w:fill="auto"/>
          </w:tcPr>
          <w:p w14:paraId="4EDA453E" w14:textId="77777777" w:rsidR="0011219C" w:rsidRPr="00CB47ED" w:rsidRDefault="0011219C" w:rsidP="0001121D">
            <w:pPr>
              <w:spacing w:after="0" w:line="276" w:lineRule="auto"/>
              <w:jc w:val="both"/>
              <w:rPr>
                <w:rFonts w:ascii="PermianSerifTypeface" w:hAnsi="PermianSerifTypeface"/>
                <w:b/>
                <w:bCs/>
                <w:lang w:val="ro-RO"/>
              </w:rPr>
            </w:pPr>
            <w:r w:rsidRPr="00CB47ED">
              <w:rPr>
                <w:rFonts w:ascii="PermianSerifTypeface" w:hAnsi="PermianSerifTypeface"/>
                <w:b/>
                <w:bCs/>
                <w:lang w:val="ro-RO"/>
              </w:rPr>
              <w:t>N</w:t>
            </w:r>
            <w:r>
              <w:rPr>
                <w:rFonts w:ascii="PermianSerifTypeface" w:hAnsi="PermianSerifTypeface"/>
                <w:b/>
                <w:bCs/>
                <w:lang w:val="ro-RO"/>
              </w:rPr>
              <w:t>O</w:t>
            </w:r>
          </w:p>
        </w:tc>
      </w:tr>
      <w:tr w:rsidR="0011219C" w:rsidRPr="00CB47ED" w14:paraId="6C18A730" w14:textId="77777777" w:rsidTr="0001121D">
        <w:tc>
          <w:tcPr>
            <w:tcW w:w="733" w:type="dxa"/>
            <w:shd w:val="clear" w:color="auto" w:fill="auto"/>
          </w:tcPr>
          <w:p w14:paraId="47F3DE3F" w14:textId="77777777" w:rsidR="0011219C" w:rsidRPr="00CB47ED" w:rsidRDefault="0011219C" w:rsidP="0001121D">
            <w:pPr>
              <w:spacing w:after="0" w:line="276" w:lineRule="auto"/>
              <w:jc w:val="both"/>
              <w:rPr>
                <w:rFonts w:ascii="PermianSerifTypeface" w:hAnsi="PermianSerifTypeface"/>
                <w:lang w:val="ro-RO"/>
              </w:rPr>
            </w:pPr>
          </w:p>
        </w:tc>
        <w:tc>
          <w:tcPr>
            <w:tcW w:w="685" w:type="dxa"/>
            <w:shd w:val="clear" w:color="auto" w:fill="auto"/>
          </w:tcPr>
          <w:p w14:paraId="71A1ED47" w14:textId="77777777" w:rsidR="0011219C" w:rsidRPr="00CB47ED" w:rsidRDefault="0011219C" w:rsidP="0001121D">
            <w:pPr>
              <w:spacing w:after="0" w:line="276" w:lineRule="auto"/>
              <w:jc w:val="both"/>
              <w:rPr>
                <w:rFonts w:ascii="PermianSerifTypeface" w:hAnsi="PermianSerifTypeface"/>
                <w:lang w:val="ro-RO"/>
              </w:rPr>
            </w:pPr>
          </w:p>
        </w:tc>
      </w:tr>
    </w:tbl>
    <w:p w14:paraId="36602C57" w14:textId="77777777" w:rsidR="0011219C" w:rsidRDefault="0011219C" w:rsidP="00CB3DBB">
      <w:pPr>
        <w:jc w:val="both"/>
        <w:rPr>
          <w:rFonts w:ascii="PermianSerifTypeface" w:hAnsi="PermianSerifTypeface"/>
          <w:lang w:val="en-GB"/>
        </w:rPr>
      </w:pPr>
    </w:p>
    <w:p w14:paraId="1BFFD5FC" w14:textId="77777777" w:rsidR="0011219C" w:rsidRDefault="0011219C" w:rsidP="00CB3DBB">
      <w:pPr>
        <w:jc w:val="both"/>
        <w:rPr>
          <w:rFonts w:ascii="PermianSerifTypeface" w:hAnsi="PermianSerifTypeface"/>
          <w:lang w:val="en-GB"/>
        </w:rPr>
      </w:pPr>
    </w:p>
    <w:p w14:paraId="4162CD65" w14:textId="6452F5D8" w:rsidR="0011219C" w:rsidRDefault="0011219C" w:rsidP="00CB3DBB">
      <w:pPr>
        <w:jc w:val="both"/>
        <w:rPr>
          <w:rFonts w:ascii="PermianSerifTypeface" w:hAnsi="PermianSerifTypeface"/>
          <w:i/>
          <w:iCs/>
          <w:lang w:val="en-GB"/>
        </w:rPr>
      </w:pPr>
      <w:r>
        <w:rPr>
          <w:rFonts w:ascii="PermianSerifTypeface" w:hAnsi="PermianSerifTypeface"/>
          <w:i/>
          <w:iCs/>
          <w:lang w:val="en-GB"/>
        </w:rPr>
        <w:t xml:space="preserve">If so, please provide details, whether or not rehabilitation has taken place in the meantime (indicating at least: date, reason, remedies and/or prohibitions imposed, status of the measure, name of the institution which imposed the remedy/prohibition, </w:t>
      </w:r>
      <w:r w:rsidR="00165B72">
        <w:rPr>
          <w:rFonts w:ascii="PermianSerifTypeface" w:hAnsi="PermianSerifTypeface"/>
          <w:i/>
          <w:iCs/>
          <w:lang w:val="en-GB"/>
        </w:rPr>
        <w:t>time limit</w:t>
      </w:r>
      <w:r>
        <w:rPr>
          <w:rFonts w:ascii="PermianSerifTypeface" w:hAnsi="PermianSerifTypeface"/>
          <w:i/>
          <w:iCs/>
          <w:lang w:val="en-GB"/>
        </w:rPr>
        <w:t xml:space="preserve"> of the sanction/prohibition, etc.).</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11219C" w:rsidRPr="00CB47ED" w14:paraId="0098B227" w14:textId="77777777" w:rsidTr="0001121D">
        <w:tc>
          <w:tcPr>
            <w:tcW w:w="8613" w:type="dxa"/>
            <w:shd w:val="clear" w:color="auto" w:fill="auto"/>
          </w:tcPr>
          <w:p w14:paraId="14E71837" w14:textId="77777777" w:rsidR="0011219C" w:rsidRPr="00CB47ED" w:rsidRDefault="0011219C" w:rsidP="0001121D">
            <w:pPr>
              <w:spacing w:after="0" w:line="276" w:lineRule="auto"/>
              <w:jc w:val="both"/>
              <w:rPr>
                <w:rFonts w:ascii="PermianSerifTypeface" w:hAnsi="PermianSerifTypeface"/>
                <w:lang w:val="ro-RO"/>
              </w:rPr>
            </w:pPr>
          </w:p>
        </w:tc>
      </w:tr>
    </w:tbl>
    <w:p w14:paraId="0C1175F6" w14:textId="77777777" w:rsidR="0011219C" w:rsidRDefault="0011219C" w:rsidP="00CB3DBB">
      <w:pPr>
        <w:jc w:val="both"/>
        <w:rPr>
          <w:rFonts w:ascii="PermianSerifTypeface" w:hAnsi="PermianSerifTypeface"/>
          <w:lang w:val="en-GB"/>
        </w:rPr>
      </w:pPr>
    </w:p>
    <w:p w14:paraId="31FFF60E" w14:textId="77777777" w:rsidR="0011219C" w:rsidRDefault="0011219C" w:rsidP="00CB3DBB">
      <w:pPr>
        <w:jc w:val="both"/>
        <w:rPr>
          <w:rFonts w:ascii="PermianSerifTypeface" w:hAnsi="PermianSerifTypeface"/>
          <w:lang w:val="en-GB"/>
        </w:rPr>
      </w:pPr>
    </w:p>
    <w:p w14:paraId="4ECF4617" w14:textId="7481BD17" w:rsidR="0011219C" w:rsidRDefault="0011219C" w:rsidP="0011219C">
      <w:pPr>
        <w:pStyle w:val="ListParagraph"/>
        <w:numPr>
          <w:ilvl w:val="0"/>
          <w:numId w:val="13"/>
        </w:numPr>
        <w:ind w:left="0" w:firstLine="567"/>
        <w:jc w:val="both"/>
        <w:rPr>
          <w:rFonts w:ascii="PermianSerifTypeface" w:hAnsi="PermianSerifTypeface"/>
          <w:lang w:val="en-GB"/>
        </w:rPr>
      </w:pPr>
      <w:r w:rsidRPr="0011219C">
        <w:rPr>
          <w:rFonts w:ascii="PermianSerifTypeface" w:hAnsi="PermianSerifTypeface"/>
          <w:lang w:val="en-GB"/>
        </w:rPr>
        <w:t>Do the members of the governing body, or persons closely associated with them, hold or have held positions in companies/entities that have been involved in money laundering and terrorist financing, smuggling, tax evasion or any other type of fraud?</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11219C" w:rsidRPr="00CB47ED" w14:paraId="1A63BF3A" w14:textId="77777777" w:rsidTr="0001121D">
        <w:tc>
          <w:tcPr>
            <w:tcW w:w="733" w:type="dxa"/>
            <w:shd w:val="clear" w:color="auto" w:fill="auto"/>
          </w:tcPr>
          <w:p w14:paraId="12A2716B" w14:textId="77777777" w:rsidR="0011219C" w:rsidRPr="00CB47ED" w:rsidRDefault="0011219C" w:rsidP="0001121D">
            <w:pPr>
              <w:spacing w:after="0" w:line="276" w:lineRule="auto"/>
              <w:jc w:val="both"/>
              <w:rPr>
                <w:rFonts w:ascii="PermianSerifTypeface" w:hAnsi="PermianSerifTypeface"/>
                <w:b/>
                <w:bCs/>
                <w:lang w:val="ro-RO"/>
              </w:rPr>
            </w:pPr>
            <w:r>
              <w:rPr>
                <w:rFonts w:ascii="PermianSerifTypeface" w:hAnsi="PermianSerifTypeface"/>
                <w:b/>
                <w:bCs/>
                <w:lang w:val="ro-RO"/>
              </w:rPr>
              <w:t>YES</w:t>
            </w:r>
          </w:p>
        </w:tc>
        <w:tc>
          <w:tcPr>
            <w:tcW w:w="685" w:type="dxa"/>
            <w:shd w:val="clear" w:color="auto" w:fill="auto"/>
          </w:tcPr>
          <w:p w14:paraId="7CE5E3DE" w14:textId="77777777" w:rsidR="0011219C" w:rsidRPr="00CB47ED" w:rsidRDefault="0011219C" w:rsidP="0001121D">
            <w:pPr>
              <w:spacing w:after="0" w:line="276" w:lineRule="auto"/>
              <w:jc w:val="both"/>
              <w:rPr>
                <w:rFonts w:ascii="PermianSerifTypeface" w:hAnsi="PermianSerifTypeface"/>
                <w:b/>
                <w:bCs/>
                <w:lang w:val="ro-RO"/>
              </w:rPr>
            </w:pPr>
            <w:r w:rsidRPr="00CB47ED">
              <w:rPr>
                <w:rFonts w:ascii="PermianSerifTypeface" w:hAnsi="PermianSerifTypeface"/>
                <w:b/>
                <w:bCs/>
                <w:lang w:val="ro-RO"/>
              </w:rPr>
              <w:t>N</w:t>
            </w:r>
            <w:r>
              <w:rPr>
                <w:rFonts w:ascii="PermianSerifTypeface" w:hAnsi="PermianSerifTypeface"/>
                <w:b/>
                <w:bCs/>
                <w:lang w:val="ro-RO"/>
              </w:rPr>
              <w:t>O</w:t>
            </w:r>
          </w:p>
        </w:tc>
      </w:tr>
      <w:tr w:rsidR="0011219C" w:rsidRPr="00CB47ED" w14:paraId="65FA5021" w14:textId="77777777" w:rsidTr="0001121D">
        <w:tc>
          <w:tcPr>
            <w:tcW w:w="733" w:type="dxa"/>
            <w:shd w:val="clear" w:color="auto" w:fill="auto"/>
          </w:tcPr>
          <w:p w14:paraId="7FABC60B" w14:textId="77777777" w:rsidR="0011219C" w:rsidRPr="00CB47ED" w:rsidRDefault="0011219C" w:rsidP="0001121D">
            <w:pPr>
              <w:spacing w:after="0" w:line="276" w:lineRule="auto"/>
              <w:jc w:val="both"/>
              <w:rPr>
                <w:rFonts w:ascii="PermianSerifTypeface" w:hAnsi="PermianSerifTypeface"/>
                <w:lang w:val="ro-RO"/>
              </w:rPr>
            </w:pPr>
          </w:p>
        </w:tc>
        <w:tc>
          <w:tcPr>
            <w:tcW w:w="685" w:type="dxa"/>
            <w:shd w:val="clear" w:color="auto" w:fill="auto"/>
          </w:tcPr>
          <w:p w14:paraId="7BD99A1D" w14:textId="77777777" w:rsidR="0011219C" w:rsidRPr="00CB47ED" w:rsidRDefault="0011219C" w:rsidP="0001121D">
            <w:pPr>
              <w:spacing w:after="0" w:line="276" w:lineRule="auto"/>
              <w:jc w:val="both"/>
              <w:rPr>
                <w:rFonts w:ascii="PermianSerifTypeface" w:hAnsi="PermianSerifTypeface"/>
                <w:lang w:val="ro-RO"/>
              </w:rPr>
            </w:pPr>
          </w:p>
        </w:tc>
      </w:tr>
    </w:tbl>
    <w:p w14:paraId="33B55991" w14:textId="77777777" w:rsidR="0011219C" w:rsidRDefault="0011219C" w:rsidP="0011219C">
      <w:pPr>
        <w:pStyle w:val="ListParagraph"/>
        <w:ind w:left="567"/>
        <w:jc w:val="both"/>
        <w:rPr>
          <w:rFonts w:ascii="PermianSerifTypeface" w:hAnsi="PermianSerifTypeface"/>
          <w:lang w:val="en-GB"/>
        </w:rPr>
      </w:pPr>
    </w:p>
    <w:p w14:paraId="285A6C45" w14:textId="77777777" w:rsidR="0011219C" w:rsidRDefault="0011219C" w:rsidP="0011219C">
      <w:pPr>
        <w:pStyle w:val="ListParagraph"/>
        <w:ind w:left="567"/>
        <w:jc w:val="both"/>
        <w:rPr>
          <w:rFonts w:ascii="PermianSerifTypeface" w:hAnsi="PermianSerifTypeface"/>
          <w:lang w:val="en-GB"/>
        </w:rPr>
      </w:pPr>
    </w:p>
    <w:p w14:paraId="646640C4" w14:textId="77777777" w:rsidR="0011219C" w:rsidRDefault="0011219C" w:rsidP="0011219C">
      <w:pPr>
        <w:pStyle w:val="ListParagraph"/>
        <w:ind w:left="567"/>
        <w:jc w:val="both"/>
        <w:rPr>
          <w:rFonts w:ascii="PermianSerifTypeface" w:hAnsi="PermianSerifTypeface"/>
          <w:lang w:val="en-GB"/>
        </w:rPr>
      </w:pPr>
    </w:p>
    <w:p w14:paraId="546B32BB" w14:textId="2FA9CC08" w:rsidR="0011219C" w:rsidRDefault="0011219C" w:rsidP="0011219C">
      <w:pPr>
        <w:pStyle w:val="ListParagraph"/>
        <w:ind w:left="567"/>
        <w:jc w:val="both"/>
        <w:rPr>
          <w:rFonts w:ascii="PermianSerifTypeface" w:hAnsi="PermianSerifTypeface"/>
          <w:lang w:val="en-GB"/>
        </w:rPr>
      </w:pPr>
      <w:r>
        <w:rPr>
          <w:rFonts w:ascii="PermianSerifTypeface" w:hAnsi="PermianSerifTypeface"/>
          <w:i/>
          <w:iCs/>
          <w:lang w:val="en-GB"/>
        </w:rPr>
        <w:t>If so, please provide full details.</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11219C" w:rsidRPr="00CB47ED" w14:paraId="1D0BB223" w14:textId="77777777" w:rsidTr="0001121D">
        <w:tc>
          <w:tcPr>
            <w:tcW w:w="8613" w:type="dxa"/>
            <w:shd w:val="clear" w:color="auto" w:fill="auto"/>
          </w:tcPr>
          <w:p w14:paraId="071072AB" w14:textId="77777777" w:rsidR="0011219C" w:rsidRPr="00CB47ED" w:rsidRDefault="0011219C" w:rsidP="0001121D">
            <w:pPr>
              <w:spacing w:after="0" w:line="276" w:lineRule="auto"/>
              <w:jc w:val="both"/>
              <w:rPr>
                <w:rFonts w:ascii="PermianSerifTypeface" w:hAnsi="PermianSerifTypeface"/>
                <w:lang w:val="ro-RO"/>
              </w:rPr>
            </w:pPr>
          </w:p>
        </w:tc>
      </w:tr>
    </w:tbl>
    <w:p w14:paraId="004C80D3" w14:textId="77777777" w:rsidR="0011219C" w:rsidRDefault="0011219C" w:rsidP="0011219C">
      <w:pPr>
        <w:pStyle w:val="ListParagraph"/>
        <w:ind w:left="567"/>
        <w:jc w:val="both"/>
        <w:rPr>
          <w:rFonts w:ascii="PermianSerifTypeface" w:hAnsi="PermianSerifTypeface"/>
          <w:lang w:val="en-GB"/>
        </w:rPr>
      </w:pPr>
    </w:p>
    <w:p w14:paraId="591815BB" w14:textId="77777777" w:rsidR="0011219C" w:rsidRDefault="0011219C" w:rsidP="0011219C">
      <w:pPr>
        <w:pStyle w:val="ListParagraph"/>
        <w:ind w:left="567"/>
        <w:jc w:val="both"/>
        <w:rPr>
          <w:rFonts w:ascii="PermianSerifTypeface" w:hAnsi="PermianSerifTypeface"/>
          <w:lang w:val="en-GB"/>
        </w:rPr>
      </w:pPr>
    </w:p>
    <w:p w14:paraId="71B1F026" w14:textId="77777777" w:rsidR="0011219C" w:rsidRDefault="0011219C" w:rsidP="0011219C">
      <w:pPr>
        <w:pStyle w:val="ListParagraph"/>
        <w:ind w:left="567"/>
        <w:jc w:val="both"/>
        <w:rPr>
          <w:rFonts w:ascii="PermianSerifTypeface" w:hAnsi="PermianSerifTypeface"/>
          <w:lang w:val="en-GB"/>
        </w:rPr>
      </w:pPr>
    </w:p>
    <w:p w14:paraId="691B04A1" w14:textId="78FF018D" w:rsidR="0011219C" w:rsidRDefault="0011219C" w:rsidP="0011219C">
      <w:pPr>
        <w:pStyle w:val="ListParagraph"/>
        <w:numPr>
          <w:ilvl w:val="0"/>
          <w:numId w:val="13"/>
        </w:numPr>
        <w:ind w:left="0" w:firstLine="567"/>
        <w:jc w:val="both"/>
        <w:rPr>
          <w:rFonts w:ascii="PermianSerifTypeface" w:hAnsi="PermianSerifTypeface"/>
          <w:lang w:val="en-GB"/>
        </w:rPr>
      </w:pPr>
      <w:r w:rsidRPr="0011219C">
        <w:rPr>
          <w:rFonts w:ascii="PermianSerifTypeface" w:hAnsi="PermianSerifTypeface"/>
          <w:lang w:val="en-GB"/>
        </w:rPr>
        <w:t>is/are subject to a/any contravention sanction(s) or is/are the offender(s) in contravention proceedings for offences affecting business, taxation, customs and securities?</w:t>
      </w:r>
    </w:p>
    <w:p w14:paraId="25FDEE6A" w14:textId="77777777" w:rsidR="0011219C" w:rsidRDefault="0011219C" w:rsidP="0011219C">
      <w:pPr>
        <w:pStyle w:val="ListParagraph"/>
        <w:ind w:left="567"/>
        <w:jc w:val="both"/>
        <w:rPr>
          <w:rFonts w:ascii="PermianSerifTypeface" w:hAnsi="PermianSerifTypeface"/>
          <w:lang w:val="en-GB"/>
        </w:rPr>
      </w:pP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11219C" w:rsidRPr="00CB47ED" w14:paraId="4F7218FE" w14:textId="77777777" w:rsidTr="0001121D">
        <w:tc>
          <w:tcPr>
            <w:tcW w:w="733" w:type="dxa"/>
            <w:shd w:val="clear" w:color="auto" w:fill="auto"/>
          </w:tcPr>
          <w:p w14:paraId="482DF2AA" w14:textId="77777777" w:rsidR="0011219C" w:rsidRPr="00CB47ED" w:rsidRDefault="0011219C" w:rsidP="0001121D">
            <w:pPr>
              <w:spacing w:after="0" w:line="276" w:lineRule="auto"/>
              <w:jc w:val="both"/>
              <w:rPr>
                <w:rFonts w:ascii="PermianSerifTypeface" w:hAnsi="PermianSerifTypeface"/>
                <w:b/>
                <w:bCs/>
                <w:lang w:val="ro-RO"/>
              </w:rPr>
            </w:pPr>
            <w:r>
              <w:rPr>
                <w:rFonts w:ascii="PermianSerifTypeface" w:hAnsi="PermianSerifTypeface"/>
                <w:b/>
                <w:bCs/>
                <w:lang w:val="ro-RO"/>
              </w:rPr>
              <w:lastRenderedPageBreak/>
              <w:t>YES</w:t>
            </w:r>
          </w:p>
        </w:tc>
        <w:tc>
          <w:tcPr>
            <w:tcW w:w="685" w:type="dxa"/>
            <w:shd w:val="clear" w:color="auto" w:fill="auto"/>
          </w:tcPr>
          <w:p w14:paraId="25C34671" w14:textId="77777777" w:rsidR="0011219C" w:rsidRPr="00CB47ED" w:rsidRDefault="0011219C" w:rsidP="0001121D">
            <w:pPr>
              <w:spacing w:after="0" w:line="276" w:lineRule="auto"/>
              <w:jc w:val="both"/>
              <w:rPr>
                <w:rFonts w:ascii="PermianSerifTypeface" w:hAnsi="PermianSerifTypeface"/>
                <w:b/>
                <w:bCs/>
                <w:lang w:val="ro-RO"/>
              </w:rPr>
            </w:pPr>
            <w:r w:rsidRPr="00CB47ED">
              <w:rPr>
                <w:rFonts w:ascii="PermianSerifTypeface" w:hAnsi="PermianSerifTypeface"/>
                <w:b/>
                <w:bCs/>
                <w:lang w:val="ro-RO"/>
              </w:rPr>
              <w:t>N</w:t>
            </w:r>
            <w:r>
              <w:rPr>
                <w:rFonts w:ascii="PermianSerifTypeface" w:hAnsi="PermianSerifTypeface"/>
                <w:b/>
                <w:bCs/>
                <w:lang w:val="ro-RO"/>
              </w:rPr>
              <w:t>O</w:t>
            </w:r>
          </w:p>
        </w:tc>
      </w:tr>
      <w:tr w:rsidR="0011219C" w:rsidRPr="00CB47ED" w14:paraId="68456D26" w14:textId="77777777" w:rsidTr="0001121D">
        <w:tc>
          <w:tcPr>
            <w:tcW w:w="733" w:type="dxa"/>
            <w:shd w:val="clear" w:color="auto" w:fill="auto"/>
          </w:tcPr>
          <w:p w14:paraId="6735AE19" w14:textId="77777777" w:rsidR="0011219C" w:rsidRPr="00CB47ED" w:rsidRDefault="0011219C" w:rsidP="0001121D">
            <w:pPr>
              <w:spacing w:after="0" w:line="276" w:lineRule="auto"/>
              <w:jc w:val="both"/>
              <w:rPr>
                <w:rFonts w:ascii="PermianSerifTypeface" w:hAnsi="PermianSerifTypeface"/>
                <w:lang w:val="ro-RO"/>
              </w:rPr>
            </w:pPr>
          </w:p>
        </w:tc>
        <w:tc>
          <w:tcPr>
            <w:tcW w:w="685" w:type="dxa"/>
            <w:shd w:val="clear" w:color="auto" w:fill="auto"/>
          </w:tcPr>
          <w:p w14:paraId="1164EF85" w14:textId="77777777" w:rsidR="0011219C" w:rsidRPr="00CB47ED" w:rsidRDefault="0011219C" w:rsidP="0001121D">
            <w:pPr>
              <w:spacing w:after="0" w:line="276" w:lineRule="auto"/>
              <w:jc w:val="both"/>
              <w:rPr>
                <w:rFonts w:ascii="PermianSerifTypeface" w:hAnsi="PermianSerifTypeface"/>
                <w:lang w:val="ro-RO"/>
              </w:rPr>
            </w:pPr>
          </w:p>
        </w:tc>
      </w:tr>
    </w:tbl>
    <w:p w14:paraId="3C87F9D7" w14:textId="77777777" w:rsidR="0011219C" w:rsidRDefault="0011219C" w:rsidP="0011219C">
      <w:pPr>
        <w:pStyle w:val="ListParagraph"/>
        <w:ind w:left="567"/>
        <w:jc w:val="both"/>
        <w:rPr>
          <w:rFonts w:ascii="PermianSerifTypeface" w:hAnsi="PermianSerifTypeface"/>
          <w:lang w:val="en-GB"/>
        </w:rPr>
      </w:pPr>
    </w:p>
    <w:p w14:paraId="56EE80FA" w14:textId="77777777" w:rsidR="0011219C" w:rsidRDefault="0011219C" w:rsidP="0011219C">
      <w:pPr>
        <w:pStyle w:val="ListParagraph"/>
        <w:ind w:left="567"/>
        <w:jc w:val="both"/>
        <w:rPr>
          <w:rFonts w:ascii="PermianSerifTypeface" w:hAnsi="PermianSerifTypeface"/>
          <w:lang w:val="en-GB"/>
        </w:rPr>
      </w:pPr>
    </w:p>
    <w:p w14:paraId="695BBCAC" w14:textId="02715F80" w:rsidR="0011219C" w:rsidRDefault="0011219C" w:rsidP="0011219C">
      <w:pPr>
        <w:jc w:val="both"/>
        <w:rPr>
          <w:rFonts w:ascii="PermianSerifTypeface" w:hAnsi="PermianSerifTypeface"/>
          <w:i/>
          <w:iCs/>
          <w:lang w:val="en-GB"/>
        </w:rPr>
      </w:pPr>
      <w:r>
        <w:rPr>
          <w:rFonts w:ascii="PermianSerifTypeface" w:hAnsi="PermianSerifTypeface"/>
          <w:i/>
          <w:iCs/>
          <w:lang w:val="en-GB"/>
        </w:rPr>
        <w:t>If so, please provide details (indicating at least: status of the measure, reason, name of the institution which imposed th</w:t>
      </w:r>
      <w:r w:rsidR="0029612F">
        <w:rPr>
          <w:rFonts w:ascii="PermianSerifTypeface" w:hAnsi="PermianSerifTypeface"/>
          <w:i/>
          <w:iCs/>
          <w:lang w:val="en-GB"/>
        </w:rPr>
        <w:t>is measure</w:t>
      </w:r>
      <w:r>
        <w:rPr>
          <w:rFonts w:ascii="PermianSerifTypeface" w:hAnsi="PermianSerifTypeface"/>
          <w:i/>
          <w:iCs/>
          <w:lang w:val="en-GB"/>
        </w:rPr>
        <w:t xml:space="preserve">, </w:t>
      </w:r>
      <w:r w:rsidR="00165B72">
        <w:rPr>
          <w:rFonts w:ascii="PermianSerifTypeface" w:hAnsi="PermianSerifTypeface"/>
          <w:i/>
          <w:iCs/>
          <w:lang w:val="en-GB"/>
        </w:rPr>
        <w:t>time limit</w:t>
      </w:r>
      <w:r>
        <w:rPr>
          <w:rFonts w:ascii="PermianSerifTypeface" w:hAnsi="PermianSerifTypeface"/>
          <w:i/>
          <w:iCs/>
          <w:lang w:val="en-GB"/>
        </w:rPr>
        <w:t xml:space="preserve"> of the sanction/prohibition, etc.).</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11219C" w:rsidRPr="00CB47ED" w14:paraId="6EA7D04D" w14:textId="77777777" w:rsidTr="0001121D">
        <w:tc>
          <w:tcPr>
            <w:tcW w:w="8613" w:type="dxa"/>
            <w:shd w:val="clear" w:color="auto" w:fill="auto"/>
          </w:tcPr>
          <w:p w14:paraId="7F6206B2" w14:textId="77777777" w:rsidR="0011219C" w:rsidRPr="0029612F" w:rsidRDefault="0011219C" w:rsidP="0001121D">
            <w:pPr>
              <w:spacing w:after="0" w:line="276" w:lineRule="auto"/>
              <w:jc w:val="both"/>
              <w:rPr>
                <w:rFonts w:ascii="PermianSerifTypeface" w:hAnsi="PermianSerifTypeface"/>
                <w:lang w:val="en-GB"/>
              </w:rPr>
            </w:pPr>
          </w:p>
        </w:tc>
      </w:tr>
    </w:tbl>
    <w:p w14:paraId="4A0CD532" w14:textId="77777777" w:rsidR="0011219C" w:rsidRDefault="0011219C" w:rsidP="0011219C">
      <w:pPr>
        <w:pStyle w:val="ListParagraph"/>
        <w:ind w:left="567"/>
        <w:jc w:val="both"/>
        <w:rPr>
          <w:rFonts w:ascii="PermianSerifTypeface" w:hAnsi="PermianSerifTypeface"/>
        </w:rPr>
      </w:pPr>
    </w:p>
    <w:p w14:paraId="1ECD5014" w14:textId="77777777" w:rsidR="0029612F" w:rsidRDefault="0029612F" w:rsidP="0011219C">
      <w:pPr>
        <w:pStyle w:val="ListParagraph"/>
        <w:ind w:left="567"/>
        <w:jc w:val="both"/>
        <w:rPr>
          <w:rFonts w:ascii="PermianSerifTypeface" w:hAnsi="PermianSerifTypeface"/>
        </w:rPr>
      </w:pPr>
    </w:p>
    <w:p w14:paraId="3A05283F" w14:textId="77777777" w:rsidR="0029612F" w:rsidRDefault="0029612F" w:rsidP="0011219C">
      <w:pPr>
        <w:pStyle w:val="ListParagraph"/>
        <w:ind w:left="567"/>
        <w:jc w:val="both"/>
        <w:rPr>
          <w:rFonts w:ascii="PermianSerifTypeface" w:hAnsi="PermianSerifTypeface"/>
        </w:rPr>
      </w:pPr>
    </w:p>
    <w:p w14:paraId="721D65EB" w14:textId="5D237E8D" w:rsidR="0029612F" w:rsidRPr="00562342" w:rsidRDefault="0029612F" w:rsidP="0029612F">
      <w:pPr>
        <w:pStyle w:val="ListParagraph"/>
        <w:numPr>
          <w:ilvl w:val="0"/>
          <w:numId w:val="13"/>
        </w:numPr>
        <w:ind w:left="0" w:firstLine="567"/>
        <w:jc w:val="both"/>
        <w:rPr>
          <w:rFonts w:ascii="PermianSerifTypeface" w:hAnsi="PermianSerifTypeface"/>
          <w:lang w:val="en-GB"/>
        </w:rPr>
      </w:pPr>
      <w:r w:rsidRPr="00562342">
        <w:rPr>
          <w:rFonts w:ascii="PermianSerifTypeface" w:hAnsi="PermianSerifTypeface"/>
          <w:lang w:val="en-GB"/>
        </w:rPr>
        <w:t>subject to investigations, measures or sanctions applied by any supervision or professional body?</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29612F" w:rsidRPr="00CB47ED" w14:paraId="116BB764" w14:textId="77777777" w:rsidTr="0001121D">
        <w:tc>
          <w:tcPr>
            <w:tcW w:w="733" w:type="dxa"/>
            <w:shd w:val="clear" w:color="auto" w:fill="auto"/>
          </w:tcPr>
          <w:p w14:paraId="07C70A7A" w14:textId="77777777" w:rsidR="0029612F" w:rsidRPr="00CB47ED" w:rsidRDefault="0029612F" w:rsidP="0001121D">
            <w:pPr>
              <w:spacing w:after="0" w:line="276" w:lineRule="auto"/>
              <w:jc w:val="both"/>
              <w:rPr>
                <w:rFonts w:ascii="PermianSerifTypeface" w:hAnsi="PermianSerifTypeface"/>
                <w:b/>
                <w:bCs/>
                <w:lang w:val="ro-RO"/>
              </w:rPr>
            </w:pPr>
            <w:r>
              <w:rPr>
                <w:rFonts w:ascii="PermianSerifTypeface" w:hAnsi="PermianSerifTypeface"/>
                <w:b/>
                <w:bCs/>
                <w:lang w:val="ro-RO"/>
              </w:rPr>
              <w:t>YES</w:t>
            </w:r>
          </w:p>
        </w:tc>
        <w:tc>
          <w:tcPr>
            <w:tcW w:w="685" w:type="dxa"/>
            <w:shd w:val="clear" w:color="auto" w:fill="auto"/>
          </w:tcPr>
          <w:p w14:paraId="79E997A6" w14:textId="77777777" w:rsidR="0029612F" w:rsidRPr="00CB47ED" w:rsidRDefault="0029612F" w:rsidP="0001121D">
            <w:pPr>
              <w:spacing w:after="0" w:line="276" w:lineRule="auto"/>
              <w:jc w:val="both"/>
              <w:rPr>
                <w:rFonts w:ascii="PermianSerifTypeface" w:hAnsi="PermianSerifTypeface"/>
                <w:b/>
                <w:bCs/>
                <w:lang w:val="ro-RO"/>
              </w:rPr>
            </w:pPr>
            <w:r w:rsidRPr="00CB47ED">
              <w:rPr>
                <w:rFonts w:ascii="PermianSerifTypeface" w:hAnsi="PermianSerifTypeface"/>
                <w:b/>
                <w:bCs/>
                <w:lang w:val="ro-RO"/>
              </w:rPr>
              <w:t>N</w:t>
            </w:r>
            <w:r>
              <w:rPr>
                <w:rFonts w:ascii="PermianSerifTypeface" w:hAnsi="PermianSerifTypeface"/>
                <w:b/>
                <w:bCs/>
                <w:lang w:val="ro-RO"/>
              </w:rPr>
              <w:t>O</w:t>
            </w:r>
          </w:p>
        </w:tc>
      </w:tr>
      <w:tr w:rsidR="0029612F" w:rsidRPr="00CB47ED" w14:paraId="46863A23" w14:textId="77777777" w:rsidTr="0001121D">
        <w:tc>
          <w:tcPr>
            <w:tcW w:w="733" w:type="dxa"/>
            <w:shd w:val="clear" w:color="auto" w:fill="auto"/>
          </w:tcPr>
          <w:p w14:paraId="6C672302" w14:textId="77777777" w:rsidR="0029612F" w:rsidRPr="00CB47ED" w:rsidRDefault="0029612F" w:rsidP="0001121D">
            <w:pPr>
              <w:spacing w:after="0" w:line="276" w:lineRule="auto"/>
              <w:jc w:val="both"/>
              <w:rPr>
                <w:rFonts w:ascii="PermianSerifTypeface" w:hAnsi="PermianSerifTypeface"/>
                <w:lang w:val="ro-RO"/>
              </w:rPr>
            </w:pPr>
          </w:p>
        </w:tc>
        <w:tc>
          <w:tcPr>
            <w:tcW w:w="685" w:type="dxa"/>
            <w:shd w:val="clear" w:color="auto" w:fill="auto"/>
          </w:tcPr>
          <w:p w14:paraId="4BB6FFF5" w14:textId="77777777" w:rsidR="0029612F" w:rsidRPr="00CB47ED" w:rsidRDefault="0029612F" w:rsidP="0001121D">
            <w:pPr>
              <w:spacing w:after="0" w:line="276" w:lineRule="auto"/>
              <w:jc w:val="both"/>
              <w:rPr>
                <w:rFonts w:ascii="PermianSerifTypeface" w:hAnsi="PermianSerifTypeface"/>
                <w:lang w:val="ro-RO"/>
              </w:rPr>
            </w:pPr>
          </w:p>
        </w:tc>
      </w:tr>
    </w:tbl>
    <w:p w14:paraId="43FACE3E" w14:textId="77777777" w:rsidR="0029612F" w:rsidRDefault="0029612F" w:rsidP="0029612F">
      <w:pPr>
        <w:pStyle w:val="ListParagraph"/>
        <w:ind w:left="567"/>
        <w:jc w:val="both"/>
        <w:rPr>
          <w:rFonts w:ascii="PermianSerifTypeface" w:hAnsi="PermianSerifTypeface"/>
          <w:lang w:val="en-GB"/>
        </w:rPr>
      </w:pPr>
    </w:p>
    <w:p w14:paraId="5EBC7848" w14:textId="77777777" w:rsidR="0029612F" w:rsidRDefault="0029612F" w:rsidP="0029612F">
      <w:pPr>
        <w:pStyle w:val="ListParagraph"/>
        <w:ind w:left="567"/>
        <w:jc w:val="both"/>
        <w:rPr>
          <w:rFonts w:ascii="PermianSerifTypeface" w:hAnsi="PermianSerifTypeface"/>
          <w:lang w:val="en-GB"/>
        </w:rPr>
      </w:pPr>
    </w:p>
    <w:p w14:paraId="0687350B" w14:textId="77777777" w:rsidR="0029612F" w:rsidRDefault="0029612F" w:rsidP="0029612F">
      <w:pPr>
        <w:pStyle w:val="ListParagraph"/>
        <w:ind w:left="567"/>
        <w:jc w:val="both"/>
        <w:rPr>
          <w:rFonts w:ascii="PermianSerifTypeface" w:hAnsi="PermianSerifTypeface"/>
          <w:lang w:val="en-GB"/>
        </w:rPr>
      </w:pPr>
    </w:p>
    <w:p w14:paraId="75F5A866" w14:textId="315370FC" w:rsidR="0029612F" w:rsidRDefault="0029612F" w:rsidP="0029612F">
      <w:pPr>
        <w:jc w:val="both"/>
        <w:rPr>
          <w:rFonts w:ascii="PermianSerifTypeface" w:hAnsi="PermianSerifTypeface"/>
          <w:i/>
          <w:iCs/>
          <w:lang w:val="en-GB"/>
        </w:rPr>
      </w:pPr>
      <w:r>
        <w:rPr>
          <w:rFonts w:ascii="PermianSerifTypeface" w:hAnsi="PermianSerifTypeface"/>
          <w:i/>
          <w:iCs/>
          <w:lang w:val="en-GB"/>
        </w:rPr>
        <w:t xml:space="preserve">If so, please provide details (indicating at least: status of the measure, reason, name of the institution which imposed this measure, </w:t>
      </w:r>
      <w:r w:rsidR="00165B72">
        <w:rPr>
          <w:rFonts w:ascii="PermianSerifTypeface" w:hAnsi="PermianSerifTypeface"/>
          <w:i/>
          <w:iCs/>
          <w:lang w:val="en-GB"/>
        </w:rPr>
        <w:t>time limit</w:t>
      </w:r>
      <w:r>
        <w:rPr>
          <w:rFonts w:ascii="PermianSerifTypeface" w:hAnsi="PermianSerifTypeface"/>
          <w:i/>
          <w:iCs/>
          <w:lang w:val="en-GB"/>
        </w:rPr>
        <w:t xml:space="preserve"> of the sanction/prohibition, etc.).</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29612F" w:rsidRPr="00CB47ED" w14:paraId="775342CB" w14:textId="77777777" w:rsidTr="0001121D">
        <w:tc>
          <w:tcPr>
            <w:tcW w:w="8613" w:type="dxa"/>
            <w:shd w:val="clear" w:color="auto" w:fill="auto"/>
          </w:tcPr>
          <w:p w14:paraId="6C4A3EAC" w14:textId="77777777" w:rsidR="0029612F" w:rsidRPr="0029612F" w:rsidRDefault="0029612F" w:rsidP="0001121D">
            <w:pPr>
              <w:spacing w:after="0" w:line="276" w:lineRule="auto"/>
              <w:jc w:val="both"/>
              <w:rPr>
                <w:rFonts w:ascii="PermianSerifTypeface" w:hAnsi="PermianSerifTypeface"/>
                <w:lang w:val="en-GB"/>
              </w:rPr>
            </w:pPr>
          </w:p>
        </w:tc>
      </w:tr>
    </w:tbl>
    <w:p w14:paraId="50365EC1" w14:textId="77777777" w:rsidR="0029612F" w:rsidRDefault="0029612F" w:rsidP="0029612F">
      <w:pPr>
        <w:pStyle w:val="ListParagraph"/>
        <w:ind w:left="567"/>
        <w:jc w:val="both"/>
        <w:rPr>
          <w:rFonts w:ascii="PermianSerifTypeface" w:hAnsi="PermianSerifTypeface"/>
        </w:rPr>
      </w:pPr>
    </w:p>
    <w:p w14:paraId="50DDF970" w14:textId="77777777" w:rsidR="0029612F" w:rsidRDefault="0029612F" w:rsidP="0029612F">
      <w:pPr>
        <w:pStyle w:val="ListParagraph"/>
        <w:ind w:left="567"/>
        <w:jc w:val="both"/>
        <w:rPr>
          <w:rFonts w:ascii="PermianSerifTypeface" w:hAnsi="PermianSerifTypeface"/>
        </w:rPr>
      </w:pPr>
    </w:p>
    <w:p w14:paraId="0B178530" w14:textId="069DDBF1" w:rsidR="0029612F" w:rsidRDefault="0029612F" w:rsidP="0029612F">
      <w:pPr>
        <w:jc w:val="both"/>
        <w:rPr>
          <w:rFonts w:ascii="PermianSerifTypeface" w:hAnsi="PermianSerifTypeface"/>
        </w:rPr>
      </w:pPr>
    </w:p>
    <w:p w14:paraId="621A4270" w14:textId="0B252E9E" w:rsidR="0029612F" w:rsidRDefault="00424B7D" w:rsidP="00424B7D">
      <w:pPr>
        <w:pStyle w:val="ListParagraph"/>
        <w:numPr>
          <w:ilvl w:val="0"/>
          <w:numId w:val="13"/>
        </w:numPr>
        <w:ind w:left="0" w:firstLine="567"/>
        <w:jc w:val="both"/>
        <w:rPr>
          <w:rFonts w:ascii="PermianSerifTypeface" w:hAnsi="PermianSerifTypeface"/>
          <w:lang w:val="en-GB"/>
        </w:rPr>
      </w:pPr>
      <w:r w:rsidRPr="00424B7D">
        <w:rPr>
          <w:rFonts w:ascii="PermianSerifTypeface" w:hAnsi="PermianSerifTypeface"/>
          <w:lang w:val="en-GB"/>
        </w:rPr>
        <w:t>attempted to evade scrutiny in an authorisation procedure of a regulated entity, knowingly disregarded/ignored the obligation to notify/authorise the intention to acquire a</w:t>
      </w:r>
      <w:r w:rsidR="001066E9">
        <w:rPr>
          <w:rFonts w:ascii="PermianSerifTypeface" w:hAnsi="PermianSerifTypeface"/>
          <w:lang w:val="en-GB"/>
        </w:rPr>
        <w:t xml:space="preserve"> holding </w:t>
      </w:r>
      <w:r w:rsidRPr="00424B7D">
        <w:rPr>
          <w:rFonts w:ascii="PermianSerifTypeface" w:hAnsi="PermianSerifTypeface"/>
          <w:lang w:val="en-GB"/>
        </w:rPr>
        <w:t>in a regulated entity or attempted</w:t>
      </w:r>
      <w:r w:rsidR="001066E9">
        <w:rPr>
          <w:rFonts w:ascii="PermianSerifTypeface" w:hAnsi="PermianSerifTypeface"/>
          <w:lang w:val="en-GB"/>
        </w:rPr>
        <w:t>/attempts</w:t>
      </w:r>
      <w:r w:rsidRPr="00424B7D">
        <w:rPr>
          <w:rFonts w:ascii="PermianSerifTypeface" w:hAnsi="PermianSerifTypeface"/>
          <w:lang w:val="en-GB"/>
        </w:rPr>
        <w:t xml:space="preserve"> to evade the prudential assessment to which it was subject as a p</w:t>
      </w:r>
      <w:r w:rsidR="001066E9">
        <w:rPr>
          <w:rFonts w:ascii="PermianSerifTypeface" w:hAnsi="PermianSerifTypeface"/>
          <w:lang w:val="en-GB"/>
        </w:rPr>
        <w:t>roposed</w:t>
      </w:r>
      <w:r w:rsidRPr="00424B7D">
        <w:rPr>
          <w:rFonts w:ascii="PermianSerifTypeface" w:hAnsi="PermianSerifTypeface"/>
          <w:lang w:val="en-GB"/>
        </w:rPr>
        <w:t xml:space="preserve"> acquirer/acquiring person of a</w:t>
      </w:r>
      <w:r w:rsidR="001066E9">
        <w:rPr>
          <w:rFonts w:ascii="PermianSerifTypeface" w:hAnsi="PermianSerifTypeface"/>
          <w:lang w:val="en-GB"/>
        </w:rPr>
        <w:t xml:space="preserve"> holding </w:t>
      </w:r>
      <w:r w:rsidRPr="00424B7D">
        <w:rPr>
          <w:rFonts w:ascii="PermianSerifTypeface" w:hAnsi="PermianSerifTypeface"/>
          <w:lang w:val="en-GB"/>
        </w:rPr>
        <w:t>in such a regulated entity?</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1066E9" w:rsidRPr="00CB47ED" w14:paraId="471D13F0" w14:textId="77777777" w:rsidTr="0001121D">
        <w:tc>
          <w:tcPr>
            <w:tcW w:w="733" w:type="dxa"/>
            <w:shd w:val="clear" w:color="auto" w:fill="auto"/>
          </w:tcPr>
          <w:p w14:paraId="4031B17C" w14:textId="77777777" w:rsidR="001066E9" w:rsidRPr="00CB47ED" w:rsidRDefault="001066E9" w:rsidP="0001121D">
            <w:pPr>
              <w:spacing w:after="0" w:line="276" w:lineRule="auto"/>
              <w:jc w:val="both"/>
              <w:rPr>
                <w:rFonts w:ascii="PermianSerifTypeface" w:hAnsi="PermianSerifTypeface"/>
                <w:b/>
                <w:bCs/>
                <w:lang w:val="ro-RO"/>
              </w:rPr>
            </w:pPr>
            <w:r>
              <w:rPr>
                <w:rFonts w:ascii="PermianSerifTypeface" w:hAnsi="PermianSerifTypeface"/>
                <w:b/>
                <w:bCs/>
                <w:lang w:val="ro-RO"/>
              </w:rPr>
              <w:t>YES</w:t>
            </w:r>
          </w:p>
        </w:tc>
        <w:tc>
          <w:tcPr>
            <w:tcW w:w="685" w:type="dxa"/>
            <w:shd w:val="clear" w:color="auto" w:fill="auto"/>
          </w:tcPr>
          <w:p w14:paraId="4D72C5DA" w14:textId="77777777" w:rsidR="001066E9" w:rsidRPr="00CB47ED" w:rsidRDefault="001066E9" w:rsidP="0001121D">
            <w:pPr>
              <w:spacing w:after="0" w:line="276" w:lineRule="auto"/>
              <w:jc w:val="both"/>
              <w:rPr>
                <w:rFonts w:ascii="PermianSerifTypeface" w:hAnsi="PermianSerifTypeface"/>
                <w:b/>
                <w:bCs/>
                <w:lang w:val="ro-RO"/>
              </w:rPr>
            </w:pPr>
            <w:r w:rsidRPr="00CB47ED">
              <w:rPr>
                <w:rFonts w:ascii="PermianSerifTypeface" w:hAnsi="PermianSerifTypeface"/>
                <w:b/>
                <w:bCs/>
                <w:lang w:val="ro-RO"/>
              </w:rPr>
              <w:t>N</w:t>
            </w:r>
            <w:r>
              <w:rPr>
                <w:rFonts w:ascii="PermianSerifTypeface" w:hAnsi="PermianSerifTypeface"/>
                <w:b/>
                <w:bCs/>
                <w:lang w:val="ro-RO"/>
              </w:rPr>
              <w:t>O</w:t>
            </w:r>
          </w:p>
        </w:tc>
      </w:tr>
      <w:tr w:rsidR="001066E9" w:rsidRPr="00CB47ED" w14:paraId="2C07EC1A" w14:textId="77777777" w:rsidTr="0001121D">
        <w:tc>
          <w:tcPr>
            <w:tcW w:w="733" w:type="dxa"/>
            <w:shd w:val="clear" w:color="auto" w:fill="auto"/>
          </w:tcPr>
          <w:p w14:paraId="4192AC90" w14:textId="77777777" w:rsidR="001066E9" w:rsidRPr="00CB47ED" w:rsidRDefault="001066E9" w:rsidP="0001121D">
            <w:pPr>
              <w:spacing w:after="0" w:line="276" w:lineRule="auto"/>
              <w:jc w:val="both"/>
              <w:rPr>
                <w:rFonts w:ascii="PermianSerifTypeface" w:hAnsi="PermianSerifTypeface"/>
                <w:lang w:val="ro-RO"/>
              </w:rPr>
            </w:pPr>
          </w:p>
        </w:tc>
        <w:tc>
          <w:tcPr>
            <w:tcW w:w="685" w:type="dxa"/>
            <w:shd w:val="clear" w:color="auto" w:fill="auto"/>
          </w:tcPr>
          <w:p w14:paraId="32F2EA01" w14:textId="77777777" w:rsidR="001066E9" w:rsidRPr="00CB47ED" w:rsidRDefault="001066E9" w:rsidP="0001121D">
            <w:pPr>
              <w:spacing w:after="0" w:line="276" w:lineRule="auto"/>
              <w:jc w:val="both"/>
              <w:rPr>
                <w:rFonts w:ascii="PermianSerifTypeface" w:hAnsi="PermianSerifTypeface"/>
                <w:lang w:val="ro-RO"/>
              </w:rPr>
            </w:pPr>
          </w:p>
        </w:tc>
      </w:tr>
    </w:tbl>
    <w:p w14:paraId="63399C21" w14:textId="77777777" w:rsidR="001066E9" w:rsidRDefault="001066E9" w:rsidP="001066E9">
      <w:pPr>
        <w:pStyle w:val="ListParagraph"/>
        <w:ind w:left="567"/>
        <w:jc w:val="both"/>
        <w:rPr>
          <w:rFonts w:ascii="PermianSerifTypeface" w:hAnsi="PermianSerifTypeface"/>
          <w:lang w:val="en-GB"/>
        </w:rPr>
      </w:pPr>
    </w:p>
    <w:p w14:paraId="6766A5F4" w14:textId="77777777" w:rsidR="001066E9" w:rsidRDefault="001066E9" w:rsidP="001066E9">
      <w:pPr>
        <w:pStyle w:val="ListParagraph"/>
        <w:ind w:left="567"/>
        <w:jc w:val="both"/>
        <w:rPr>
          <w:rFonts w:ascii="PermianSerifTypeface" w:hAnsi="PermianSerifTypeface"/>
          <w:lang w:val="en-GB"/>
        </w:rPr>
      </w:pPr>
    </w:p>
    <w:p w14:paraId="68E8D94C" w14:textId="77777777" w:rsidR="001066E9" w:rsidRDefault="001066E9" w:rsidP="001066E9">
      <w:pPr>
        <w:pStyle w:val="ListParagraph"/>
        <w:ind w:left="567"/>
        <w:jc w:val="both"/>
        <w:rPr>
          <w:rFonts w:ascii="PermianSerifTypeface" w:hAnsi="PermianSerifTypeface"/>
          <w:lang w:val="en-GB"/>
        </w:rPr>
      </w:pPr>
    </w:p>
    <w:p w14:paraId="6244E3BC" w14:textId="18907285" w:rsidR="00165B72" w:rsidRPr="001066E9" w:rsidRDefault="001066E9" w:rsidP="001066E9">
      <w:pPr>
        <w:pStyle w:val="ListParagraph"/>
        <w:ind w:left="567"/>
        <w:jc w:val="both"/>
        <w:rPr>
          <w:rFonts w:ascii="PermianSerifTypeface" w:hAnsi="PermianSerifTypeface"/>
          <w:i/>
          <w:iCs/>
          <w:lang w:val="en-GB"/>
        </w:rPr>
      </w:pPr>
      <w:r>
        <w:rPr>
          <w:rFonts w:ascii="PermianSerifTypeface" w:hAnsi="PermianSerifTypeface"/>
          <w:i/>
          <w:iCs/>
          <w:lang w:val="en-GB"/>
        </w:rPr>
        <w:t xml:space="preserve">If so, please provide details, whether or not </w:t>
      </w:r>
      <w:r w:rsidR="00165B72">
        <w:rPr>
          <w:rFonts w:ascii="PermianSerifTypeface" w:hAnsi="PermianSerifTypeface"/>
          <w:i/>
          <w:iCs/>
          <w:lang w:val="en-GB"/>
        </w:rPr>
        <w:t xml:space="preserve">rehabilitation has occurred. </w:t>
      </w:r>
      <w:r>
        <w:rPr>
          <w:rFonts w:ascii="PermianSerifTypeface" w:hAnsi="PermianSerifTypeface"/>
          <w:i/>
          <w:iCs/>
          <w:lang w:val="en-GB"/>
        </w:rPr>
        <w:t xml:space="preserve"> </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165B72" w:rsidRPr="00CB47ED" w14:paraId="73BDB487" w14:textId="77777777" w:rsidTr="0001121D">
        <w:tc>
          <w:tcPr>
            <w:tcW w:w="8613" w:type="dxa"/>
            <w:shd w:val="clear" w:color="auto" w:fill="auto"/>
          </w:tcPr>
          <w:p w14:paraId="07E1927F" w14:textId="77777777" w:rsidR="00165B72" w:rsidRPr="0029612F" w:rsidRDefault="00165B72" w:rsidP="0001121D">
            <w:pPr>
              <w:spacing w:after="0" w:line="276" w:lineRule="auto"/>
              <w:jc w:val="both"/>
              <w:rPr>
                <w:rFonts w:ascii="PermianSerifTypeface" w:hAnsi="PermianSerifTypeface"/>
                <w:lang w:val="en-GB"/>
              </w:rPr>
            </w:pPr>
          </w:p>
        </w:tc>
      </w:tr>
    </w:tbl>
    <w:p w14:paraId="3A8011C2" w14:textId="18FDF8F7" w:rsidR="001066E9" w:rsidRDefault="001066E9" w:rsidP="00165B72">
      <w:pPr>
        <w:jc w:val="both"/>
        <w:rPr>
          <w:rFonts w:ascii="PermianSerifTypeface" w:hAnsi="PermianSerifTypeface"/>
          <w:i/>
          <w:iCs/>
          <w:lang w:val="en-GB"/>
        </w:rPr>
      </w:pPr>
    </w:p>
    <w:p w14:paraId="4C875980" w14:textId="77777777" w:rsidR="00165B72" w:rsidRDefault="00165B72" w:rsidP="00165B72">
      <w:pPr>
        <w:rPr>
          <w:rFonts w:ascii="PermianSerifTypeface" w:hAnsi="PermianSerifTypeface"/>
          <w:i/>
          <w:iCs/>
          <w:lang w:val="en-GB"/>
        </w:rPr>
      </w:pPr>
    </w:p>
    <w:p w14:paraId="20CFA550" w14:textId="4CA0BFAD" w:rsidR="00165B72" w:rsidRDefault="00165B72" w:rsidP="00165B72">
      <w:pPr>
        <w:pStyle w:val="ListParagraph"/>
        <w:numPr>
          <w:ilvl w:val="0"/>
          <w:numId w:val="13"/>
        </w:numPr>
        <w:tabs>
          <w:tab w:val="left" w:pos="709"/>
        </w:tabs>
        <w:ind w:left="0" w:firstLine="567"/>
        <w:rPr>
          <w:rFonts w:ascii="PermianSerifTypeface" w:hAnsi="PermianSerifTypeface"/>
          <w:lang w:val="en-GB"/>
        </w:rPr>
      </w:pPr>
      <w:r w:rsidRPr="00165B72">
        <w:rPr>
          <w:rFonts w:ascii="PermianSerifTypeface" w:hAnsi="PermianSerifTypeface"/>
          <w:lang w:val="en-GB"/>
        </w:rPr>
        <w:t>has been refused registration, authorisation or a licence to carry on an authorised or licensed activity, or has had such registration, authorisation or licence revoked, withdrawn or cancelled?</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165B72" w:rsidRPr="00CB47ED" w14:paraId="6FFE31E7" w14:textId="77777777" w:rsidTr="0001121D">
        <w:tc>
          <w:tcPr>
            <w:tcW w:w="733" w:type="dxa"/>
            <w:shd w:val="clear" w:color="auto" w:fill="auto"/>
          </w:tcPr>
          <w:p w14:paraId="5B3EC5A1" w14:textId="77777777" w:rsidR="00165B72" w:rsidRPr="00CB47ED" w:rsidRDefault="00165B72" w:rsidP="0001121D">
            <w:pPr>
              <w:spacing w:after="0" w:line="276" w:lineRule="auto"/>
              <w:jc w:val="both"/>
              <w:rPr>
                <w:rFonts w:ascii="PermianSerifTypeface" w:hAnsi="PermianSerifTypeface"/>
                <w:b/>
                <w:bCs/>
                <w:lang w:val="ro-RO"/>
              </w:rPr>
            </w:pPr>
            <w:r>
              <w:rPr>
                <w:rFonts w:ascii="PermianSerifTypeface" w:hAnsi="PermianSerifTypeface"/>
                <w:b/>
                <w:bCs/>
                <w:lang w:val="ro-RO"/>
              </w:rPr>
              <w:t>YES</w:t>
            </w:r>
          </w:p>
        </w:tc>
        <w:tc>
          <w:tcPr>
            <w:tcW w:w="685" w:type="dxa"/>
            <w:shd w:val="clear" w:color="auto" w:fill="auto"/>
          </w:tcPr>
          <w:p w14:paraId="1230AA33" w14:textId="77777777" w:rsidR="00165B72" w:rsidRPr="00CB47ED" w:rsidRDefault="00165B72" w:rsidP="0001121D">
            <w:pPr>
              <w:spacing w:after="0" w:line="276" w:lineRule="auto"/>
              <w:jc w:val="both"/>
              <w:rPr>
                <w:rFonts w:ascii="PermianSerifTypeface" w:hAnsi="PermianSerifTypeface"/>
                <w:b/>
                <w:bCs/>
                <w:lang w:val="ro-RO"/>
              </w:rPr>
            </w:pPr>
            <w:r w:rsidRPr="00CB47ED">
              <w:rPr>
                <w:rFonts w:ascii="PermianSerifTypeface" w:hAnsi="PermianSerifTypeface"/>
                <w:b/>
                <w:bCs/>
                <w:lang w:val="ro-RO"/>
              </w:rPr>
              <w:t>N</w:t>
            </w:r>
            <w:r>
              <w:rPr>
                <w:rFonts w:ascii="PermianSerifTypeface" w:hAnsi="PermianSerifTypeface"/>
                <w:b/>
                <w:bCs/>
                <w:lang w:val="ro-RO"/>
              </w:rPr>
              <w:t>O</w:t>
            </w:r>
          </w:p>
        </w:tc>
      </w:tr>
      <w:tr w:rsidR="00165B72" w:rsidRPr="00CB47ED" w14:paraId="2162562D" w14:textId="77777777" w:rsidTr="0001121D">
        <w:tc>
          <w:tcPr>
            <w:tcW w:w="733" w:type="dxa"/>
            <w:shd w:val="clear" w:color="auto" w:fill="auto"/>
          </w:tcPr>
          <w:p w14:paraId="05CD60C9" w14:textId="77777777" w:rsidR="00165B72" w:rsidRPr="00CB47ED" w:rsidRDefault="00165B72" w:rsidP="0001121D">
            <w:pPr>
              <w:spacing w:after="0" w:line="276" w:lineRule="auto"/>
              <w:jc w:val="both"/>
              <w:rPr>
                <w:rFonts w:ascii="PermianSerifTypeface" w:hAnsi="PermianSerifTypeface"/>
                <w:lang w:val="ro-RO"/>
              </w:rPr>
            </w:pPr>
          </w:p>
        </w:tc>
        <w:tc>
          <w:tcPr>
            <w:tcW w:w="685" w:type="dxa"/>
            <w:shd w:val="clear" w:color="auto" w:fill="auto"/>
          </w:tcPr>
          <w:p w14:paraId="3306A7DB" w14:textId="77777777" w:rsidR="00165B72" w:rsidRPr="00CB47ED" w:rsidRDefault="00165B72" w:rsidP="0001121D">
            <w:pPr>
              <w:spacing w:after="0" w:line="276" w:lineRule="auto"/>
              <w:jc w:val="both"/>
              <w:rPr>
                <w:rFonts w:ascii="PermianSerifTypeface" w:hAnsi="PermianSerifTypeface"/>
                <w:lang w:val="ro-RO"/>
              </w:rPr>
            </w:pPr>
          </w:p>
        </w:tc>
      </w:tr>
    </w:tbl>
    <w:p w14:paraId="533960AE" w14:textId="77777777" w:rsidR="00165B72" w:rsidRDefault="00165B72" w:rsidP="00165B72">
      <w:pPr>
        <w:pStyle w:val="ListParagraph"/>
        <w:tabs>
          <w:tab w:val="left" w:pos="709"/>
        </w:tabs>
        <w:ind w:left="567"/>
        <w:rPr>
          <w:rFonts w:ascii="PermianSerifTypeface" w:hAnsi="PermianSerifTypeface"/>
          <w:lang w:val="en-GB"/>
        </w:rPr>
      </w:pPr>
    </w:p>
    <w:p w14:paraId="4F1A734A" w14:textId="77777777" w:rsidR="00165B72" w:rsidRDefault="00165B72" w:rsidP="00165B72">
      <w:pPr>
        <w:pStyle w:val="ListParagraph"/>
        <w:tabs>
          <w:tab w:val="left" w:pos="709"/>
        </w:tabs>
        <w:ind w:left="567"/>
        <w:rPr>
          <w:rFonts w:ascii="PermianSerifTypeface" w:hAnsi="PermianSerifTypeface"/>
          <w:lang w:val="en-GB"/>
        </w:rPr>
      </w:pPr>
    </w:p>
    <w:p w14:paraId="3390D958" w14:textId="0A517343" w:rsidR="00165B72" w:rsidRDefault="00165B72" w:rsidP="00165B72">
      <w:pPr>
        <w:jc w:val="both"/>
        <w:rPr>
          <w:rFonts w:ascii="PermianSerifTypeface" w:hAnsi="PermianSerifTypeface"/>
          <w:i/>
          <w:iCs/>
          <w:lang w:val="en-GB"/>
        </w:rPr>
      </w:pPr>
      <w:r>
        <w:rPr>
          <w:rFonts w:ascii="PermianSerifTypeface" w:hAnsi="PermianSerifTypeface"/>
          <w:i/>
          <w:iCs/>
          <w:lang w:val="en-GB"/>
        </w:rPr>
        <w:t>If so, please provide details (indicating at least: date of the decision, the body that refused licensing/registration, reason, etc.).</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165B72" w:rsidRPr="00CB47ED" w14:paraId="2311F1F4" w14:textId="77777777" w:rsidTr="0001121D">
        <w:tc>
          <w:tcPr>
            <w:tcW w:w="8613" w:type="dxa"/>
            <w:shd w:val="clear" w:color="auto" w:fill="auto"/>
          </w:tcPr>
          <w:p w14:paraId="56EED298" w14:textId="77777777" w:rsidR="00165B72" w:rsidRPr="0029612F" w:rsidRDefault="00165B72" w:rsidP="0001121D">
            <w:pPr>
              <w:spacing w:after="0" w:line="276" w:lineRule="auto"/>
              <w:jc w:val="both"/>
              <w:rPr>
                <w:rFonts w:ascii="PermianSerifTypeface" w:hAnsi="PermianSerifTypeface"/>
                <w:lang w:val="en-GB"/>
              </w:rPr>
            </w:pPr>
          </w:p>
        </w:tc>
      </w:tr>
    </w:tbl>
    <w:p w14:paraId="626E110C" w14:textId="77777777" w:rsidR="00165B72" w:rsidRPr="00165B72" w:rsidRDefault="00165B72" w:rsidP="00165B72">
      <w:pPr>
        <w:pStyle w:val="ListParagraph"/>
        <w:tabs>
          <w:tab w:val="left" w:pos="709"/>
        </w:tabs>
        <w:ind w:left="567"/>
        <w:rPr>
          <w:rFonts w:ascii="PermianSerifTypeface" w:hAnsi="PermianSerifTypeface"/>
        </w:rPr>
      </w:pPr>
    </w:p>
    <w:p w14:paraId="6E3D5BDD" w14:textId="77777777" w:rsidR="00165B72" w:rsidRDefault="00165B72" w:rsidP="00165B72">
      <w:pPr>
        <w:pStyle w:val="ListParagraph"/>
        <w:tabs>
          <w:tab w:val="left" w:pos="709"/>
        </w:tabs>
        <w:ind w:left="567"/>
        <w:rPr>
          <w:rFonts w:ascii="PermianSerifTypeface" w:hAnsi="PermianSerifTypeface"/>
          <w:lang w:val="en-GB"/>
        </w:rPr>
      </w:pPr>
    </w:p>
    <w:p w14:paraId="0E6017D2" w14:textId="77777777" w:rsidR="00165B72" w:rsidRDefault="00165B72" w:rsidP="00165B72">
      <w:pPr>
        <w:pStyle w:val="ListParagraph"/>
        <w:tabs>
          <w:tab w:val="left" w:pos="709"/>
        </w:tabs>
        <w:ind w:left="567"/>
        <w:rPr>
          <w:rFonts w:ascii="PermianSerifTypeface" w:hAnsi="PermianSerifTypeface"/>
          <w:lang w:val="en-GB"/>
        </w:rPr>
      </w:pPr>
    </w:p>
    <w:p w14:paraId="5B99349F" w14:textId="7A894AAD" w:rsidR="00165B72" w:rsidRDefault="00165B72" w:rsidP="00165B72">
      <w:pPr>
        <w:pStyle w:val="ListParagraph"/>
        <w:numPr>
          <w:ilvl w:val="0"/>
          <w:numId w:val="13"/>
        </w:numPr>
        <w:tabs>
          <w:tab w:val="left" w:pos="709"/>
        </w:tabs>
        <w:ind w:left="0" w:firstLine="567"/>
        <w:rPr>
          <w:rFonts w:ascii="PermianSerifTypeface" w:hAnsi="PermianSerifTypeface"/>
          <w:lang w:val="en-GB"/>
        </w:rPr>
      </w:pPr>
      <w:r w:rsidRPr="00165B72">
        <w:rPr>
          <w:rFonts w:ascii="PermianSerifTypeface" w:hAnsi="PermianSerifTypeface"/>
          <w:lang w:val="en-GB"/>
        </w:rPr>
        <w:t>is prohibited from holding an executive position in a legal entity?</w:t>
      </w:r>
    </w:p>
    <w:p w14:paraId="7D96510B" w14:textId="77777777" w:rsidR="00165B72" w:rsidRPr="00165B72" w:rsidRDefault="00165B72" w:rsidP="00165B72">
      <w:pPr>
        <w:tabs>
          <w:tab w:val="left" w:pos="709"/>
        </w:tabs>
        <w:rPr>
          <w:rFonts w:ascii="PermianSerifTypeface" w:hAnsi="PermianSerifTypeface"/>
          <w:lang w:val="en-GB"/>
        </w:rPr>
      </w:pP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165B72" w:rsidRPr="00CB47ED" w14:paraId="07E134F8" w14:textId="77777777" w:rsidTr="0001121D">
        <w:tc>
          <w:tcPr>
            <w:tcW w:w="733" w:type="dxa"/>
            <w:shd w:val="clear" w:color="auto" w:fill="auto"/>
          </w:tcPr>
          <w:p w14:paraId="0EF17F29" w14:textId="77777777" w:rsidR="00165B72" w:rsidRPr="00CB47ED" w:rsidRDefault="00165B72" w:rsidP="0001121D">
            <w:pPr>
              <w:spacing w:after="0" w:line="276" w:lineRule="auto"/>
              <w:jc w:val="both"/>
              <w:rPr>
                <w:rFonts w:ascii="PermianSerifTypeface" w:hAnsi="PermianSerifTypeface"/>
                <w:b/>
                <w:bCs/>
                <w:lang w:val="ro-RO"/>
              </w:rPr>
            </w:pPr>
            <w:r>
              <w:rPr>
                <w:rFonts w:ascii="PermianSerifTypeface" w:hAnsi="PermianSerifTypeface"/>
                <w:b/>
                <w:bCs/>
                <w:lang w:val="ro-RO"/>
              </w:rPr>
              <w:lastRenderedPageBreak/>
              <w:t>YES</w:t>
            </w:r>
          </w:p>
        </w:tc>
        <w:tc>
          <w:tcPr>
            <w:tcW w:w="685" w:type="dxa"/>
            <w:shd w:val="clear" w:color="auto" w:fill="auto"/>
          </w:tcPr>
          <w:p w14:paraId="61A812AC" w14:textId="77777777" w:rsidR="00165B72" w:rsidRPr="00CB47ED" w:rsidRDefault="00165B72" w:rsidP="0001121D">
            <w:pPr>
              <w:spacing w:after="0" w:line="276" w:lineRule="auto"/>
              <w:jc w:val="both"/>
              <w:rPr>
                <w:rFonts w:ascii="PermianSerifTypeface" w:hAnsi="PermianSerifTypeface"/>
                <w:b/>
                <w:bCs/>
                <w:lang w:val="ro-RO"/>
              </w:rPr>
            </w:pPr>
            <w:r w:rsidRPr="00CB47ED">
              <w:rPr>
                <w:rFonts w:ascii="PermianSerifTypeface" w:hAnsi="PermianSerifTypeface"/>
                <w:b/>
                <w:bCs/>
                <w:lang w:val="ro-RO"/>
              </w:rPr>
              <w:t>N</w:t>
            </w:r>
            <w:r>
              <w:rPr>
                <w:rFonts w:ascii="PermianSerifTypeface" w:hAnsi="PermianSerifTypeface"/>
                <w:b/>
                <w:bCs/>
                <w:lang w:val="ro-RO"/>
              </w:rPr>
              <w:t>O</w:t>
            </w:r>
          </w:p>
        </w:tc>
      </w:tr>
      <w:tr w:rsidR="00165B72" w:rsidRPr="00CB47ED" w14:paraId="01616405" w14:textId="77777777" w:rsidTr="0001121D">
        <w:tc>
          <w:tcPr>
            <w:tcW w:w="733" w:type="dxa"/>
            <w:shd w:val="clear" w:color="auto" w:fill="auto"/>
          </w:tcPr>
          <w:p w14:paraId="65B9B175" w14:textId="77777777" w:rsidR="00165B72" w:rsidRPr="00CB47ED" w:rsidRDefault="00165B72" w:rsidP="0001121D">
            <w:pPr>
              <w:spacing w:after="0" w:line="276" w:lineRule="auto"/>
              <w:jc w:val="both"/>
              <w:rPr>
                <w:rFonts w:ascii="PermianSerifTypeface" w:hAnsi="PermianSerifTypeface"/>
                <w:lang w:val="ro-RO"/>
              </w:rPr>
            </w:pPr>
          </w:p>
        </w:tc>
        <w:tc>
          <w:tcPr>
            <w:tcW w:w="685" w:type="dxa"/>
            <w:shd w:val="clear" w:color="auto" w:fill="auto"/>
          </w:tcPr>
          <w:p w14:paraId="1FD9CB85" w14:textId="77777777" w:rsidR="00165B72" w:rsidRPr="00CB47ED" w:rsidRDefault="00165B72" w:rsidP="0001121D">
            <w:pPr>
              <w:spacing w:after="0" w:line="276" w:lineRule="auto"/>
              <w:jc w:val="both"/>
              <w:rPr>
                <w:rFonts w:ascii="PermianSerifTypeface" w:hAnsi="PermianSerifTypeface"/>
                <w:lang w:val="ro-RO"/>
              </w:rPr>
            </w:pPr>
          </w:p>
        </w:tc>
      </w:tr>
    </w:tbl>
    <w:p w14:paraId="1F950926" w14:textId="77777777" w:rsidR="00165B72" w:rsidRDefault="00165B72" w:rsidP="00165B72">
      <w:pPr>
        <w:pStyle w:val="ListParagraph"/>
        <w:tabs>
          <w:tab w:val="left" w:pos="709"/>
        </w:tabs>
        <w:ind w:left="567"/>
        <w:rPr>
          <w:rFonts w:ascii="PermianSerifTypeface" w:hAnsi="PermianSerifTypeface"/>
          <w:lang w:val="en-GB"/>
        </w:rPr>
      </w:pPr>
    </w:p>
    <w:p w14:paraId="799E15D9" w14:textId="77777777" w:rsidR="00165B72" w:rsidRDefault="00165B72" w:rsidP="00165B72">
      <w:pPr>
        <w:pStyle w:val="ListParagraph"/>
        <w:tabs>
          <w:tab w:val="left" w:pos="709"/>
        </w:tabs>
        <w:ind w:left="567"/>
        <w:rPr>
          <w:rFonts w:ascii="PermianSerifTypeface" w:hAnsi="PermianSerifTypeface"/>
          <w:lang w:val="en-GB"/>
        </w:rPr>
      </w:pPr>
    </w:p>
    <w:p w14:paraId="54B92945" w14:textId="296ADDAD" w:rsidR="00165B72" w:rsidRDefault="00165B72" w:rsidP="00165B72">
      <w:pPr>
        <w:jc w:val="both"/>
        <w:rPr>
          <w:rFonts w:ascii="PermianSerifTypeface" w:hAnsi="PermianSerifTypeface"/>
          <w:i/>
          <w:iCs/>
          <w:lang w:val="en-GB"/>
        </w:rPr>
      </w:pPr>
      <w:r>
        <w:rPr>
          <w:rFonts w:ascii="PermianSerifTypeface" w:hAnsi="PermianSerifTypeface"/>
          <w:i/>
          <w:iCs/>
          <w:lang w:val="en-GB"/>
        </w:rPr>
        <w:t xml:space="preserve">If so, please provide details (indicating at least: reason, name of the institution that applied this measure, time limit of the sanction/prohibition, etc.). </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684056" w:rsidRPr="00292B2D" w14:paraId="1A6E2182" w14:textId="77777777" w:rsidTr="0001121D">
        <w:tc>
          <w:tcPr>
            <w:tcW w:w="8613" w:type="dxa"/>
            <w:shd w:val="clear" w:color="auto" w:fill="auto"/>
          </w:tcPr>
          <w:p w14:paraId="08680AAC" w14:textId="77777777" w:rsidR="00684056" w:rsidRPr="00CB47ED" w:rsidRDefault="00684056" w:rsidP="0001121D">
            <w:pPr>
              <w:spacing w:after="0" w:line="276" w:lineRule="auto"/>
              <w:jc w:val="both"/>
              <w:rPr>
                <w:rFonts w:ascii="PermianSerifTypeface" w:hAnsi="PermianSerifTypeface"/>
                <w:lang w:val="ro-RO"/>
              </w:rPr>
            </w:pPr>
          </w:p>
        </w:tc>
      </w:tr>
    </w:tbl>
    <w:p w14:paraId="2ABBF9B9" w14:textId="77777777" w:rsidR="00684056" w:rsidRDefault="00684056" w:rsidP="00165B72">
      <w:pPr>
        <w:jc w:val="both"/>
        <w:rPr>
          <w:rFonts w:ascii="PermianSerifTypeface" w:hAnsi="PermianSerifTypeface"/>
          <w:i/>
          <w:iCs/>
          <w:lang w:val="en-GB"/>
        </w:rPr>
      </w:pPr>
    </w:p>
    <w:p w14:paraId="6B5EA7CE" w14:textId="77777777" w:rsidR="00684056" w:rsidRDefault="00684056" w:rsidP="00165B72">
      <w:pPr>
        <w:jc w:val="both"/>
        <w:rPr>
          <w:rFonts w:ascii="PermianSerifTypeface" w:hAnsi="PermianSerifTypeface"/>
          <w:i/>
          <w:iCs/>
          <w:lang w:val="en-GB"/>
        </w:rPr>
      </w:pPr>
    </w:p>
    <w:p w14:paraId="1B98A623" w14:textId="114C0DEA" w:rsidR="00165B72" w:rsidRDefault="00684056" w:rsidP="00684056">
      <w:pPr>
        <w:pStyle w:val="ListParagraph"/>
        <w:numPr>
          <w:ilvl w:val="0"/>
          <w:numId w:val="13"/>
        </w:numPr>
        <w:ind w:left="0" w:firstLine="567"/>
        <w:jc w:val="both"/>
        <w:rPr>
          <w:rFonts w:ascii="PermianSerifTypeface" w:hAnsi="PermianSerifTypeface"/>
          <w:lang w:val="en-GB"/>
        </w:rPr>
      </w:pPr>
      <w:r w:rsidRPr="00684056">
        <w:rPr>
          <w:rFonts w:ascii="PermianSerifTypeface" w:hAnsi="PermianSerifTypeface"/>
          <w:lang w:val="en-GB"/>
        </w:rPr>
        <w:t>is subject to civil/cont</w:t>
      </w:r>
      <w:r>
        <w:rPr>
          <w:rFonts w:ascii="PermianSerifTypeface" w:hAnsi="PermianSerifTypeface"/>
          <w:lang w:val="en-GB"/>
        </w:rPr>
        <w:t>ravention</w:t>
      </w:r>
      <w:r w:rsidRPr="00684056">
        <w:rPr>
          <w:rFonts w:ascii="PermianSerifTypeface" w:hAnsi="PermianSerifTypeface"/>
          <w:lang w:val="en-GB"/>
        </w:rPr>
        <w:t>/criminal litigation, investments/exposures and large debts, including overdue debts, if these have a significant impact on the financial strength of the p</w:t>
      </w:r>
      <w:r>
        <w:rPr>
          <w:rFonts w:ascii="PermianSerifTypeface" w:hAnsi="PermianSerifTypeface"/>
          <w:lang w:val="en-GB"/>
        </w:rPr>
        <w:t xml:space="preserve">roposed </w:t>
      </w:r>
      <w:r w:rsidRPr="00684056">
        <w:rPr>
          <w:rFonts w:ascii="PermianSerifTypeface" w:hAnsi="PermianSerifTypeface"/>
          <w:lang w:val="en-GB"/>
        </w:rPr>
        <w:t>acquirer?</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684056" w:rsidRPr="00CB47ED" w14:paraId="3432A566" w14:textId="77777777" w:rsidTr="0001121D">
        <w:tc>
          <w:tcPr>
            <w:tcW w:w="733" w:type="dxa"/>
            <w:shd w:val="clear" w:color="auto" w:fill="auto"/>
          </w:tcPr>
          <w:p w14:paraId="1894DCB4" w14:textId="77777777" w:rsidR="00684056" w:rsidRPr="00CB47ED" w:rsidRDefault="00684056" w:rsidP="0001121D">
            <w:pPr>
              <w:spacing w:after="0" w:line="276" w:lineRule="auto"/>
              <w:jc w:val="both"/>
              <w:rPr>
                <w:rFonts w:ascii="PermianSerifTypeface" w:hAnsi="PermianSerifTypeface"/>
                <w:b/>
                <w:bCs/>
                <w:lang w:val="ro-RO"/>
              </w:rPr>
            </w:pPr>
            <w:r>
              <w:rPr>
                <w:rFonts w:ascii="PermianSerifTypeface" w:hAnsi="PermianSerifTypeface"/>
                <w:b/>
                <w:bCs/>
                <w:lang w:val="ro-RO"/>
              </w:rPr>
              <w:t>YES</w:t>
            </w:r>
          </w:p>
        </w:tc>
        <w:tc>
          <w:tcPr>
            <w:tcW w:w="685" w:type="dxa"/>
            <w:shd w:val="clear" w:color="auto" w:fill="auto"/>
          </w:tcPr>
          <w:p w14:paraId="21E39E0A" w14:textId="77777777" w:rsidR="00684056" w:rsidRPr="00CB47ED" w:rsidRDefault="00684056" w:rsidP="0001121D">
            <w:pPr>
              <w:spacing w:after="0" w:line="276" w:lineRule="auto"/>
              <w:jc w:val="both"/>
              <w:rPr>
                <w:rFonts w:ascii="PermianSerifTypeface" w:hAnsi="PermianSerifTypeface"/>
                <w:b/>
                <w:bCs/>
                <w:lang w:val="ro-RO"/>
              </w:rPr>
            </w:pPr>
            <w:r w:rsidRPr="00CB47ED">
              <w:rPr>
                <w:rFonts w:ascii="PermianSerifTypeface" w:hAnsi="PermianSerifTypeface"/>
                <w:b/>
                <w:bCs/>
                <w:lang w:val="ro-RO"/>
              </w:rPr>
              <w:t>N</w:t>
            </w:r>
            <w:r>
              <w:rPr>
                <w:rFonts w:ascii="PermianSerifTypeface" w:hAnsi="PermianSerifTypeface"/>
                <w:b/>
                <w:bCs/>
                <w:lang w:val="ro-RO"/>
              </w:rPr>
              <w:t>O</w:t>
            </w:r>
          </w:p>
        </w:tc>
      </w:tr>
      <w:tr w:rsidR="00684056" w:rsidRPr="00CB47ED" w14:paraId="01BF7A68" w14:textId="77777777" w:rsidTr="0001121D">
        <w:tc>
          <w:tcPr>
            <w:tcW w:w="733" w:type="dxa"/>
            <w:shd w:val="clear" w:color="auto" w:fill="auto"/>
          </w:tcPr>
          <w:p w14:paraId="160003A3" w14:textId="77777777" w:rsidR="00684056" w:rsidRPr="00CB47ED" w:rsidRDefault="00684056" w:rsidP="0001121D">
            <w:pPr>
              <w:spacing w:after="0" w:line="276" w:lineRule="auto"/>
              <w:jc w:val="both"/>
              <w:rPr>
                <w:rFonts w:ascii="PermianSerifTypeface" w:hAnsi="PermianSerifTypeface"/>
                <w:lang w:val="ro-RO"/>
              </w:rPr>
            </w:pPr>
          </w:p>
        </w:tc>
        <w:tc>
          <w:tcPr>
            <w:tcW w:w="685" w:type="dxa"/>
            <w:shd w:val="clear" w:color="auto" w:fill="auto"/>
          </w:tcPr>
          <w:p w14:paraId="199845EE" w14:textId="77777777" w:rsidR="00684056" w:rsidRPr="00CB47ED" w:rsidRDefault="00684056" w:rsidP="0001121D">
            <w:pPr>
              <w:spacing w:after="0" w:line="276" w:lineRule="auto"/>
              <w:jc w:val="both"/>
              <w:rPr>
                <w:rFonts w:ascii="PermianSerifTypeface" w:hAnsi="PermianSerifTypeface"/>
                <w:lang w:val="ro-RO"/>
              </w:rPr>
            </w:pPr>
          </w:p>
        </w:tc>
      </w:tr>
    </w:tbl>
    <w:p w14:paraId="58282EB6" w14:textId="77777777" w:rsidR="00684056" w:rsidRDefault="00684056" w:rsidP="00684056">
      <w:pPr>
        <w:pStyle w:val="ListParagraph"/>
        <w:ind w:left="567"/>
        <w:jc w:val="both"/>
        <w:rPr>
          <w:rFonts w:ascii="PermianSerifTypeface" w:hAnsi="PermianSerifTypeface"/>
          <w:lang w:val="en-GB"/>
        </w:rPr>
      </w:pPr>
    </w:p>
    <w:p w14:paraId="672F2095" w14:textId="77777777" w:rsidR="00684056" w:rsidRDefault="00684056" w:rsidP="00684056">
      <w:pPr>
        <w:pStyle w:val="ListParagraph"/>
        <w:ind w:left="567"/>
        <w:jc w:val="both"/>
        <w:rPr>
          <w:rFonts w:ascii="PermianSerifTypeface" w:hAnsi="PermianSerifTypeface"/>
          <w:lang w:val="en-GB"/>
        </w:rPr>
      </w:pPr>
    </w:p>
    <w:p w14:paraId="62D3A063" w14:textId="77777777" w:rsidR="00684056" w:rsidRDefault="00684056" w:rsidP="00684056">
      <w:pPr>
        <w:pStyle w:val="ListParagraph"/>
        <w:ind w:left="567"/>
        <w:jc w:val="both"/>
        <w:rPr>
          <w:rFonts w:ascii="PermianSerifTypeface" w:hAnsi="PermianSerifTypeface"/>
          <w:lang w:val="en-GB"/>
        </w:rPr>
      </w:pPr>
    </w:p>
    <w:p w14:paraId="4842E390" w14:textId="6FDDE9A1" w:rsidR="00684056" w:rsidRPr="0053044F" w:rsidRDefault="0053044F" w:rsidP="0053044F">
      <w:pPr>
        <w:pStyle w:val="ListParagraph"/>
        <w:numPr>
          <w:ilvl w:val="0"/>
          <w:numId w:val="13"/>
        </w:numPr>
        <w:ind w:left="0" w:firstLine="567"/>
        <w:jc w:val="both"/>
        <w:rPr>
          <w:rFonts w:ascii="PermianSerifTypeface" w:hAnsi="PermianSerifTypeface"/>
          <w:i/>
          <w:iCs/>
          <w:lang w:val="en-GB"/>
        </w:rPr>
      </w:pPr>
      <w:r w:rsidRPr="0053044F">
        <w:rPr>
          <w:rFonts w:ascii="PermianSerifTypeface" w:hAnsi="PermianSerifTypeface"/>
          <w:i/>
          <w:iCs/>
          <w:lang w:val="en-GB"/>
        </w:rPr>
        <w:t xml:space="preserve">If so, please provide details (including at least: the </w:t>
      </w:r>
      <w:r w:rsidR="00562342">
        <w:rPr>
          <w:rFonts w:ascii="PermianSerifTypeface" w:hAnsi="PermianSerifTypeface"/>
          <w:i/>
          <w:iCs/>
          <w:lang w:val="en-GB"/>
        </w:rPr>
        <w:t>reason</w:t>
      </w:r>
      <w:r w:rsidRPr="0053044F">
        <w:rPr>
          <w:rFonts w:ascii="PermianSerifTypeface" w:hAnsi="PermianSerifTypeface"/>
          <w:i/>
          <w:iCs/>
          <w:lang w:val="en-GB"/>
        </w:rPr>
        <w:t>, the name of the institution initiating the proceedings, the parties involved, the amount of the alleged damage/debt, the cause of large investments/exposures and debts, including overdue ones, the impact on the financial strength of the proposed acquirer, etc.).</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53044F" w:rsidRPr="00292B2D" w14:paraId="73D606C4" w14:textId="77777777" w:rsidTr="0001121D">
        <w:tc>
          <w:tcPr>
            <w:tcW w:w="8613" w:type="dxa"/>
            <w:shd w:val="clear" w:color="auto" w:fill="auto"/>
          </w:tcPr>
          <w:p w14:paraId="4E3574FE" w14:textId="77777777" w:rsidR="0053044F" w:rsidRPr="00CB47ED" w:rsidRDefault="0053044F" w:rsidP="0001121D">
            <w:pPr>
              <w:spacing w:after="0" w:line="276" w:lineRule="auto"/>
              <w:jc w:val="both"/>
              <w:rPr>
                <w:rFonts w:ascii="PermianSerifTypeface" w:hAnsi="PermianSerifTypeface"/>
                <w:lang w:val="ro-RO"/>
              </w:rPr>
            </w:pPr>
          </w:p>
        </w:tc>
      </w:tr>
    </w:tbl>
    <w:p w14:paraId="08E18199" w14:textId="77777777" w:rsidR="0053044F" w:rsidRDefault="0053044F" w:rsidP="0053044F">
      <w:pPr>
        <w:pStyle w:val="ListParagraph"/>
        <w:ind w:left="567"/>
        <w:jc w:val="both"/>
        <w:rPr>
          <w:rFonts w:ascii="PermianSerifTypeface" w:hAnsi="PermianSerifTypeface"/>
          <w:lang w:val="en-GB"/>
        </w:rPr>
      </w:pPr>
    </w:p>
    <w:p w14:paraId="3D9DBA25" w14:textId="77777777" w:rsidR="0053044F" w:rsidRDefault="0053044F" w:rsidP="0053044F">
      <w:pPr>
        <w:pStyle w:val="ListParagraph"/>
        <w:ind w:left="567"/>
        <w:jc w:val="both"/>
        <w:rPr>
          <w:rFonts w:ascii="PermianSerifTypeface" w:hAnsi="PermianSerifTypeface"/>
          <w:lang w:val="en-GB"/>
        </w:rPr>
      </w:pPr>
    </w:p>
    <w:p w14:paraId="437D6762" w14:textId="77777777" w:rsidR="0053044F" w:rsidRDefault="0053044F" w:rsidP="0053044F">
      <w:pPr>
        <w:pStyle w:val="ListParagraph"/>
        <w:ind w:left="567"/>
        <w:jc w:val="both"/>
        <w:rPr>
          <w:rFonts w:ascii="PermianSerifTypeface" w:hAnsi="PermianSerifTypeface"/>
          <w:lang w:val="en-GB"/>
        </w:rPr>
      </w:pPr>
    </w:p>
    <w:p w14:paraId="7474360D" w14:textId="6B301E0C" w:rsidR="0053044F" w:rsidRDefault="0053044F" w:rsidP="0053044F">
      <w:pPr>
        <w:pStyle w:val="ListParagraph"/>
        <w:numPr>
          <w:ilvl w:val="0"/>
          <w:numId w:val="13"/>
        </w:numPr>
        <w:ind w:left="0" w:firstLine="567"/>
        <w:jc w:val="both"/>
        <w:rPr>
          <w:rFonts w:ascii="PermianSerifTypeface" w:hAnsi="PermianSerifTypeface"/>
          <w:lang w:val="en-GB"/>
        </w:rPr>
      </w:pPr>
      <w:r w:rsidRPr="0053044F">
        <w:rPr>
          <w:rFonts w:ascii="PermianSerifTypeface" w:hAnsi="PermianSerifTypeface"/>
          <w:lang w:val="en-GB"/>
        </w:rPr>
        <w:t>is subject to civil/cont</w:t>
      </w:r>
      <w:r>
        <w:rPr>
          <w:rFonts w:ascii="PermianSerifTypeface" w:hAnsi="PermianSerifTypeface"/>
          <w:lang w:val="en-GB"/>
        </w:rPr>
        <w:t>ravention</w:t>
      </w:r>
      <w:r w:rsidRPr="0053044F">
        <w:rPr>
          <w:rFonts w:ascii="PermianSerifTypeface" w:hAnsi="PermianSerifTypeface"/>
          <w:lang w:val="en-GB"/>
        </w:rPr>
        <w:t>/criminal litigation, investments/exposures and large debts, including overdue debts, where such litigation has had or may have a significant impact on controlled legal entities or in which you have had</w:t>
      </w:r>
      <w:r>
        <w:rPr>
          <w:rFonts w:ascii="PermianSerifTypeface" w:hAnsi="PermianSerifTypeface"/>
          <w:lang w:val="en-GB"/>
        </w:rPr>
        <w:t>/</w:t>
      </w:r>
      <w:r w:rsidRPr="0053044F">
        <w:rPr>
          <w:rFonts w:ascii="PermianSerifTypeface" w:hAnsi="PermianSerifTypeface"/>
          <w:lang w:val="en-GB"/>
        </w:rPr>
        <w:t xml:space="preserve">may have a management position or in which the relevant person has a qualifying </w:t>
      </w:r>
      <w:r>
        <w:rPr>
          <w:rFonts w:ascii="PermianSerifTypeface" w:hAnsi="PermianSerifTypeface"/>
          <w:lang w:val="en-GB"/>
        </w:rPr>
        <w:t>holding</w:t>
      </w:r>
      <w:r w:rsidRPr="0053044F">
        <w:rPr>
          <w:rFonts w:ascii="PermianSerifTypeface" w:hAnsi="PermianSerifTypeface"/>
          <w:lang w:val="en-GB"/>
        </w:rPr>
        <w:t>?</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53044F" w:rsidRPr="00CB47ED" w14:paraId="2B6A6D2E" w14:textId="77777777" w:rsidTr="0001121D">
        <w:tc>
          <w:tcPr>
            <w:tcW w:w="733" w:type="dxa"/>
            <w:shd w:val="clear" w:color="auto" w:fill="auto"/>
          </w:tcPr>
          <w:p w14:paraId="078B4CAD" w14:textId="77777777" w:rsidR="0053044F" w:rsidRPr="00CB47ED" w:rsidRDefault="0053044F" w:rsidP="0001121D">
            <w:pPr>
              <w:spacing w:after="0" w:line="276" w:lineRule="auto"/>
              <w:jc w:val="both"/>
              <w:rPr>
                <w:rFonts w:ascii="PermianSerifTypeface" w:hAnsi="PermianSerifTypeface"/>
                <w:b/>
                <w:bCs/>
                <w:lang w:val="ro-RO"/>
              </w:rPr>
            </w:pPr>
            <w:r>
              <w:rPr>
                <w:rFonts w:ascii="PermianSerifTypeface" w:hAnsi="PermianSerifTypeface"/>
                <w:b/>
                <w:bCs/>
                <w:lang w:val="ro-RO"/>
              </w:rPr>
              <w:t>YES</w:t>
            </w:r>
          </w:p>
        </w:tc>
        <w:tc>
          <w:tcPr>
            <w:tcW w:w="685" w:type="dxa"/>
            <w:shd w:val="clear" w:color="auto" w:fill="auto"/>
          </w:tcPr>
          <w:p w14:paraId="06093CB4" w14:textId="77777777" w:rsidR="0053044F" w:rsidRPr="00CB47ED" w:rsidRDefault="0053044F" w:rsidP="0001121D">
            <w:pPr>
              <w:spacing w:after="0" w:line="276" w:lineRule="auto"/>
              <w:jc w:val="both"/>
              <w:rPr>
                <w:rFonts w:ascii="PermianSerifTypeface" w:hAnsi="PermianSerifTypeface"/>
                <w:b/>
                <w:bCs/>
                <w:lang w:val="ro-RO"/>
              </w:rPr>
            </w:pPr>
            <w:r w:rsidRPr="00CB47ED">
              <w:rPr>
                <w:rFonts w:ascii="PermianSerifTypeface" w:hAnsi="PermianSerifTypeface"/>
                <w:b/>
                <w:bCs/>
                <w:lang w:val="ro-RO"/>
              </w:rPr>
              <w:t>N</w:t>
            </w:r>
            <w:r>
              <w:rPr>
                <w:rFonts w:ascii="PermianSerifTypeface" w:hAnsi="PermianSerifTypeface"/>
                <w:b/>
                <w:bCs/>
                <w:lang w:val="ro-RO"/>
              </w:rPr>
              <w:t>O</w:t>
            </w:r>
          </w:p>
        </w:tc>
      </w:tr>
      <w:tr w:rsidR="0053044F" w:rsidRPr="00CB47ED" w14:paraId="6228284E" w14:textId="77777777" w:rsidTr="0001121D">
        <w:tc>
          <w:tcPr>
            <w:tcW w:w="733" w:type="dxa"/>
            <w:shd w:val="clear" w:color="auto" w:fill="auto"/>
          </w:tcPr>
          <w:p w14:paraId="2CEB427F" w14:textId="77777777" w:rsidR="0053044F" w:rsidRPr="00CB47ED" w:rsidRDefault="0053044F" w:rsidP="0001121D">
            <w:pPr>
              <w:spacing w:after="0" w:line="276" w:lineRule="auto"/>
              <w:jc w:val="both"/>
              <w:rPr>
                <w:rFonts w:ascii="PermianSerifTypeface" w:hAnsi="PermianSerifTypeface"/>
                <w:lang w:val="ro-RO"/>
              </w:rPr>
            </w:pPr>
          </w:p>
        </w:tc>
        <w:tc>
          <w:tcPr>
            <w:tcW w:w="685" w:type="dxa"/>
            <w:shd w:val="clear" w:color="auto" w:fill="auto"/>
          </w:tcPr>
          <w:p w14:paraId="5862D23C" w14:textId="77777777" w:rsidR="0053044F" w:rsidRPr="00CB47ED" w:rsidRDefault="0053044F" w:rsidP="0001121D">
            <w:pPr>
              <w:spacing w:after="0" w:line="276" w:lineRule="auto"/>
              <w:jc w:val="both"/>
              <w:rPr>
                <w:rFonts w:ascii="PermianSerifTypeface" w:hAnsi="PermianSerifTypeface"/>
                <w:lang w:val="ro-RO"/>
              </w:rPr>
            </w:pPr>
          </w:p>
        </w:tc>
      </w:tr>
    </w:tbl>
    <w:p w14:paraId="33226B33" w14:textId="77777777" w:rsidR="0053044F" w:rsidRDefault="0053044F" w:rsidP="0053044F">
      <w:pPr>
        <w:pStyle w:val="ListParagraph"/>
        <w:ind w:left="567"/>
        <w:jc w:val="both"/>
        <w:rPr>
          <w:rFonts w:ascii="PermianSerifTypeface" w:hAnsi="PermianSerifTypeface"/>
          <w:lang w:val="en-GB"/>
        </w:rPr>
      </w:pPr>
    </w:p>
    <w:p w14:paraId="26441D20" w14:textId="77777777" w:rsidR="0053044F" w:rsidRDefault="0053044F" w:rsidP="0053044F">
      <w:pPr>
        <w:pStyle w:val="ListParagraph"/>
        <w:ind w:left="567"/>
        <w:jc w:val="both"/>
        <w:rPr>
          <w:rFonts w:ascii="PermianSerifTypeface" w:hAnsi="PermianSerifTypeface"/>
          <w:lang w:val="en-GB"/>
        </w:rPr>
      </w:pPr>
    </w:p>
    <w:p w14:paraId="046B399E" w14:textId="77777777" w:rsidR="0053044F" w:rsidRDefault="0053044F" w:rsidP="0053044F">
      <w:pPr>
        <w:pStyle w:val="ListParagraph"/>
        <w:ind w:left="567"/>
        <w:jc w:val="both"/>
        <w:rPr>
          <w:rFonts w:ascii="PermianSerifTypeface" w:hAnsi="PermianSerifTypeface"/>
          <w:lang w:val="en-GB"/>
        </w:rPr>
      </w:pPr>
    </w:p>
    <w:p w14:paraId="098C6F7D" w14:textId="3673EFE5" w:rsidR="0053044F" w:rsidRPr="0053044F" w:rsidRDefault="0053044F" w:rsidP="0053044F">
      <w:pPr>
        <w:pStyle w:val="ListParagraph"/>
        <w:numPr>
          <w:ilvl w:val="0"/>
          <w:numId w:val="13"/>
        </w:numPr>
        <w:ind w:left="0" w:firstLine="567"/>
        <w:jc w:val="both"/>
        <w:rPr>
          <w:rFonts w:ascii="PermianSerifTypeface" w:hAnsi="PermianSerifTypeface"/>
          <w:i/>
          <w:iCs/>
          <w:lang w:val="en-GB"/>
        </w:rPr>
      </w:pPr>
      <w:r w:rsidRPr="0053044F">
        <w:rPr>
          <w:rFonts w:ascii="PermianSerifTypeface" w:hAnsi="PermianSerifTypeface"/>
          <w:i/>
          <w:iCs/>
          <w:lang w:val="en-GB"/>
        </w:rPr>
        <w:t xml:space="preserve">If so, please provide details (including at least: the </w:t>
      </w:r>
      <w:r w:rsidR="00562342">
        <w:rPr>
          <w:rFonts w:ascii="PermianSerifTypeface" w:hAnsi="PermianSerifTypeface"/>
          <w:i/>
          <w:iCs/>
          <w:lang w:val="en-GB"/>
        </w:rPr>
        <w:t>reason</w:t>
      </w:r>
      <w:r w:rsidRPr="0053044F">
        <w:rPr>
          <w:rFonts w:ascii="PermianSerifTypeface" w:hAnsi="PermianSerifTypeface"/>
          <w:i/>
          <w:iCs/>
          <w:lang w:val="en-GB"/>
        </w:rPr>
        <w:t>, the name of the institution initiating the proceedings, the parties involved, the amount of the alleged damage/debt, the cause of large investments/exposures and debts, including overdue ones, the impact on</w:t>
      </w:r>
      <w:r>
        <w:rPr>
          <w:rFonts w:ascii="PermianSerifTypeface" w:hAnsi="PermianSerifTypeface"/>
          <w:i/>
          <w:iCs/>
          <w:lang w:val="en-GB"/>
        </w:rPr>
        <w:t xml:space="preserve"> the controlled legal entities</w:t>
      </w:r>
      <w:r w:rsidRPr="0053044F">
        <w:rPr>
          <w:rFonts w:ascii="PermianSerifTypeface" w:hAnsi="PermianSerifTypeface"/>
          <w:i/>
          <w:iCs/>
          <w:lang w:val="en-GB"/>
        </w:rPr>
        <w:t>, etc.).</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53044F" w:rsidRPr="00292B2D" w14:paraId="1E3AF21B" w14:textId="77777777" w:rsidTr="0001121D">
        <w:tc>
          <w:tcPr>
            <w:tcW w:w="8613" w:type="dxa"/>
            <w:shd w:val="clear" w:color="auto" w:fill="auto"/>
          </w:tcPr>
          <w:p w14:paraId="6B9DC27C" w14:textId="77777777" w:rsidR="0053044F" w:rsidRPr="00CB47ED" w:rsidRDefault="0053044F" w:rsidP="0001121D">
            <w:pPr>
              <w:spacing w:after="0" w:line="276" w:lineRule="auto"/>
              <w:jc w:val="both"/>
              <w:rPr>
                <w:rFonts w:ascii="PermianSerifTypeface" w:hAnsi="PermianSerifTypeface"/>
                <w:lang w:val="ro-RO"/>
              </w:rPr>
            </w:pPr>
          </w:p>
        </w:tc>
      </w:tr>
    </w:tbl>
    <w:p w14:paraId="5666AE61" w14:textId="77777777" w:rsidR="0053044F" w:rsidRDefault="0053044F" w:rsidP="0053044F">
      <w:pPr>
        <w:pStyle w:val="ListParagraph"/>
        <w:ind w:left="567"/>
        <w:jc w:val="both"/>
        <w:rPr>
          <w:rFonts w:ascii="PermianSerifTypeface" w:hAnsi="PermianSerifTypeface"/>
          <w:lang w:val="en-GB"/>
        </w:rPr>
      </w:pPr>
    </w:p>
    <w:p w14:paraId="3C3C9E66" w14:textId="77777777" w:rsidR="0053044F" w:rsidRDefault="0053044F" w:rsidP="0053044F">
      <w:pPr>
        <w:pStyle w:val="ListParagraph"/>
        <w:ind w:left="567"/>
        <w:jc w:val="both"/>
        <w:rPr>
          <w:rFonts w:ascii="PermianSerifTypeface" w:hAnsi="PermianSerifTypeface"/>
          <w:lang w:val="en-GB"/>
        </w:rPr>
      </w:pPr>
    </w:p>
    <w:p w14:paraId="04F88EEA" w14:textId="77777777" w:rsidR="0053044F" w:rsidRDefault="0053044F" w:rsidP="0053044F">
      <w:pPr>
        <w:pStyle w:val="ListParagraph"/>
        <w:ind w:left="567"/>
        <w:jc w:val="both"/>
        <w:rPr>
          <w:rFonts w:ascii="PermianSerifTypeface" w:hAnsi="PermianSerifTypeface"/>
          <w:lang w:val="en-GB"/>
        </w:rPr>
      </w:pPr>
    </w:p>
    <w:p w14:paraId="017AA641" w14:textId="5ADD0BD8" w:rsidR="0053044F" w:rsidRDefault="0053044F" w:rsidP="0053044F">
      <w:pPr>
        <w:pStyle w:val="ListParagraph"/>
        <w:ind w:left="567"/>
        <w:jc w:val="both"/>
        <w:rPr>
          <w:rFonts w:ascii="PermianSerifTypeface" w:hAnsi="PermianSerifTypeface"/>
          <w:lang w:val="en-GB"/>
        </w:rPr>
      </w:pPr>
      <w:r>
        <w:rPr>
          <w:rFonts w:ascii="PermianSerifTypeface" w:hAnsi="PermianSerifTypeface"/>
          <w:lang w:val="en-GB"/>
        </w:rPr>
        <w:t xml:space="preserve">b) </w:t>
      </w:r>
      <w:r w:rsidRPr="0053044F">
        <w:rPr>
          <w:rFonts w:ascii="PermianSerifTypeface" w:hAnsi="PermianSerifTypeface"/>
          <w:lang w:val="en-GB"/>
        </w:rPr>
        <w:t xml:space="preserve">For the members of the management body of the direct and/or indirect holder - legal </w:t>
      </w:r>
      <w:r>
        <w:rPr>
          <w:rFonts w:ascii="PermianSerifTypeface" w:hAnsi="PermianSerifTypeface"/>
          <w:lang w:val="en-GB"/>
        </w:rPr>
        <w:t>entity</w:t>
      </w:r>
      <w:r w:rsidRPr="0053044F">
        <w:rPr>
          <w:rFonts w:ascii="PermianSerifTypeface" w:hAnsi="PermianSerifTypeface"/>
          <w:lang w:val="en-GB"/>
        </w:rPr>
        <w:t xml:space="preserve">, </w:t>
      </w:r>
      <w:r>
        <w:rPr>
          <w:rFonts w:ascii="PermianSerifTypeface" w:hAnsi="PermianSerifTypeface"/>
          <w:lang w:val="en-GB"/>
        </w:rPr>
        <w:t xml:space="preserve">please </w:t>
      </w:r>
      <w:r w:rsidRPr="0053044F">
        <w:rPr>
          <w:rFonts w:ascii="PermianSerifTypeface" w:hAnsi="PermianSerifTypeface"/>
          <w:lang w:val="en-GB"/>
        </w:rPr>
        <w:t xml:space="preserve">provide the information </w:t>
      </w:r>
      <w:r>
        <w:rPr>
          <w:rFonts w:ascii="PermianSerifTypeface" w:hAnsi="PermianSerifTypeface"/>
          <w:lang w:val="en-GB"/>
        </w:rPr>
        <w:t xml:space="preserve">referred to </w:t>
      </w:r>
      <w:r w:rsidRPr="0053044F">
        <w:rPr>
          <w:rFonts w:ascii="PermianSerifTypeface" w:hAnsi="PermianSerifTypeface"/>
          <w:lang w:val="en-GB"/>
        </w:rPr>
        <w:t>in p</w:t>
      </w:r>
      <w:r>
        <w:rPr>
          <w:rFonts w:ascii="PermianSerifTypeface" w:hAnsi="PermianSerifTypeface"/>
          <w:lang w:val="en-GB"/>
        </w:rPr>
        <w:t xml:space="preserve">aragraph </w:t>
      </w:r>
      <w:r w:rsidRPr="0053044F">
        <w:rPr>
          <w:rFonts w:ascii="PermianSerifTypeface" w:hAnsi="PermianSerifTypeface"/>
          <w:lang w:val="en-GB"/>
        </w:rPr>
        <w:t>2.2</w:t>
      </w:r>
      <w:r>
        <w:rPr>
          <w:rFonts w:ascii="PermianSerifTypeface" w:hAnsi="PermianSerifTypeface"/>
          <w:lang w:val="en-GB"/>
        </w:rPr>
        <w:t xml:space="preserve"> letter </w:t>
      </w:r>
      <w:r w:rsidRPr="0053044F">
        <w:rPr>
          <w:rFonts w:ascii="PermianSerifTypeface" w:hAnsi="PermianSerifTypeface"/>
          <w:lang w:val="en-GB"/>
        </w:rPr>
        <w:t>a), with the exception of the fourth indented paragraph, and attach it to this questionnaire under the signature of the persons concerned;</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53044F" w:rsidRPr="00292B2D" w14:paraId="156FB562" w14:textId="77777777" w:rsidTr="0001121D">
        <w:tc>
          <w:tcPr>
            <w:tcW w:w="8613" w:type="dxa"/>
            <w:shd w:val="clear" w:color="auto" w:fill="auto"/>
          </w:tcPr>
          <w:p w14:paraId="3161F138" w14:textId="77777777" w:rsidR="0053044F" w:rsidRPr="00CB47ED" w:rsidRDefault="0053044F" w:rsidP="0001121D">
            <w:pPr>
              <w:spacing w:after="0" w:line="276" w:lineRule="auto"/>
              <w:jc w:val="both"/>
              <w:rPr>
                <w:rFonts w:ascii="PermianSerifTypeface" w:hAnsi="PermianSerifTypeface"/>
                <w:lang w:val="ro-RO"/>
              </w:rPr>
            </w:pPr>
          </w:p>
        </w:tc>
      </w:tr>
    </w:tbl>
    <w:p w14:paraId="540DD2EF" w14:textId="77777777" w:rsidR="0053044F" w:rsidRDefault="0053044F" w:rsidP="0053044F">
      <w:pPr>
        <w:pStyle w:val="ListParagraph"/>
        <w:ind w:left="567"/>
        <w:jc w:val="both"/>
        <w:rPr>
          <w:rFonts w:ascii="PermianSerifTypeface" w:hAnsi="PermianSerifTypeface"/>
          <w:lang w:val="en-GB"/>
        </w:rPr>
      </w:pPr>
    </w:p>
    <w:p w14:paraId="5CA36997" w14:textId="77777777" w:rsidR="0053044F" w:rsidRDefault="0053044F" w:rsidP="0053044F">
      <w:pPr>
        <w:pStyle w:val="ListParagraph"/>
        <w:ind w:left="567"/>
        <w:jc w:val="both"/>
        <w:rPr>
          <w:rFonts w:ascii="PermianSerifTypeface" w:hAnsi="PermianSerifTypeface"/>
          <w:lang w:val="en-GB"/>
        </w:rPr>
      </w:pPr>
    </w:p>
    <w:p w14:paraId="77EA086E" w14:textId="77777777" w:rsidR="0053044F" w:rsidRDefault="0053044F" w:rsidP="0053044F">
      <w:pPr>
        <w:pStyle w:val="ListParagraph"/>
        <w:ind w:left="567"/>
        <w:jc w:val="both"/>
        <w:rPr>
          <w:rFonts w:ascii="PermianSerifTypeface" w:hAnsi="PermianSerifTypeface"/>
          <w:lang w:val="en-GB"/>
        </w:rPr>
      </w:pPr>
    </w:p>
    <w:p w14:paraId="701F8D3F" w14:textId="46115AB3" w:rsidR="00E75D47" w:rsidRPr="00E75D47" w:rsidRDefault="00E75D47" w:rsidP="00E75D47">
      <w:pPr>
        <w:pStyle w:val="ListParagraph"/>
        <w:ind w:left="567"/>
        <w:jc w:val="both"/>
        <w:rPr>
          <w:rFonts w:ascii="PermianSerifTypeface" w:hAnsi="PermianSerifTypeface"/>
          <w:lang w:val="en-GB"/>
        </w:rPr>
      </w:pPr>
      <w:r>
        <w:rPr>
          <w:rFonts w:ascii="PermianSerifTypeface" w:hAnsi="PermianSerifTypeface"/>
          <w:lang w:val="en-GB"/>
        </w:rPr>
        <w:t xml:space="preserve">c) </w:t>
      </w:r>
      <w:r w:rsidRPr="00E75D47">
        <w:rPr>
          <w:rFonts w:ascii="PermianSerifTypeface" w:hAnsi="PermianSerifTypeface"/>
          <w:lang w:val="en-GB"/>
        </w:rPr>
        <w:t xml:space="preserve">Provide information on the existence of a previous </w:t>
      </w:r>
      <w:r>
        <w:rPr>
          <w:rFonts w:ascii="PermianSerifTypeface" w:hAnsi="PermianSerifTypeface"/>
          <w:lang w:val="en-GB"/>
        </w:rPr>
        <w:t>evaluation</w:t>
      </w:r>
      <w:r w:rsidRPr="00E75D47">
        <w:rPr>
          <w:rFonts w:ascii="PermianSerifTypeface" w:hAnsi="PermianSerifTypeface"/>
          <w:lang w:val="en-GB"/>
        </w:rPr>
        <w:t xml:space="preserve"> of the reputation of the direct and/or indirect holder - legal </w:t>
      </w:r>
      <w:r>
        <w:rPr>
          <w:rFonts w:ascii="PermianSerifTypeface" w:hAnsi="PermianSerifTypeface"/>
          <w:lang w:val="en-GB"/>
        </w:rPr>
        <w:t>entity</w:t>
      </w:r>
      <w:r w:rsidRPr="00E75D47">
        <w:rPr>
          <w:rFonts w:ascii="PermianSerifTypeface" w:hAnsi="PermianSerifTypeface"/>
          <w:lang w:val="en-GB"/>
        </w:rPr>
        <w:t xml:space="preserve"> as shareholder/</w:t>
      </w:r>
      <w:r>
        <w:rPr>
          <w:rFonts w:ascii="PermianSerifTypeface" w:hAnsi="PermianSerifTypeface"/>
          <w:lang w:val="en-GB"/>
        </w:rPr>
        <w:t>associate</w:t>
      </w:r>
      <w:r w:rsidRPr="00E75D47">
        <w:rPr>
          <w:rFonts w:ascii="PermianSerifTypeface" w:hAnsi="PermianSerifTypeface"/>
          <w:lang w:val="en-GB"/>
        </w:rPr>
        <w:t xml:space="preserve">, member of the </w:t>
      </w:r>
      <w:r w:rsidRPr="00E75D47">
        <w:rPr>
          <w:rFonts w:ascii="PermianSerifTypeface" w:hAnsi="PermianSerifTypeface"/>
          <w:lang w:val="en-GB"/>
        </w:rPr>
        <w:lastRenderedPageBreak/>
        <w:t>management body of a non-bank payment service provider or of a financial institution</w:t>
      </w:r>
      <w:r>
        <w:rPr>
          <w:rFonts w:ascii="PermianSerifTypeface" w:hAnsi="PermianSerifTypeface"/>
          <w:lang w:val="en-GB"/>
        </w:rPr>
        <w:t xml:space="preserve"> </w:t>
      </w:r>
      <w:r w:rsidRPr="00E75D47">
        <w:rPr>
          <w:rFonts w:ascii="PermianSerifTypeface" w:hAnsi="PermianSerifTypeface"/>
          <w:lang w:val="en-GB"/>
        </w:rPr>
        <w:t>carried out by another supervisory authority.</w:t>
      </w:r>
    </w:p>
    <w:p w14:paraId="3A41435F" w14:textId="31182AEB" w:rsidR="0053044F" w:rsidRDefault="00E75D47" w:rsidP="00E75D47">
      <w:pPr>
        <w:pStyle w:val="ListParagraph"/>
        <w:ind w:left="567"/>
        <w:jc w:val="both"/>
        <w:rPr>
          <w:rFonts w:ascii="PermianSerifTypeface" w:hAnsi="PermianSerifTypeface"/>
          <w:lang w:val="en-GB"/>
        </w:rPr>
      </w:pPr>
      <w:r w:rsidRPr="00E75D47">
        <w:rPr>
          <w:rFonts w:ascii="PermianSerifTypeface" w:hAnsi="PermianSerifTypeface"/>
          <w:lang w:val="en-GB"/>
        </w:rPr>
        <w:t xml:space="preserve">Identify the authority and provide evidence of the outcome of that </w:t>
      </w:r>
      <w:r>
        <w:rPr>
          <w:rFonts w:ascii="PermianSerifTypeface" w:hAnsi="PermianSerifTypeface"/>
          <w:lang w:val="en-GB"/>
        </w:rPr>
        <w:t>evaluation</w:t>
      </w:r>
      <w:r w:rsidRPr="00E75D47">
        <w:rPr>
          <w:rFonts w:ascii="PermianSerifTypeface" w:hAnsi="PermianSerifTypeface"/>
          <w:lang w:val="en-GB"/>
        </w:rPr>
        <w:t>:</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E75D47" w:rsidRPr="00292B2D" w14:paraId="2220E083" w14:textId="77777777" w:rsidTr="0001121D">
        <w:tc>
          <w:tcPr>
            <w:tcW w:w="8613" w:type="dxa"/>
            <w:shd w:val="clear" w:color="auto" w:fill="auto"/>
          </w:tcPr>
          <w:p w14:paraId="38835A02" w14:textId="77777777" w:rsidR="00E75D47" w:rsidRPr="00CB47ED" w:rsidRDefault="00E75D47" w:rsidP="0001121D">
            <w:pPr>
              <w:spacing w:after="0" w:line="276" w:lineRule="auto"/>
              <w:jc w:val="both"/>
              <w:rPr>
                <w:rFonts w:ascii="PermianSerifTypeface" w:hAnsi="PermianSerifTypeface"/>
                <w:lang w:val="ro-RO"/>
              </w:rPr>
            </w:pPr>
          </w:p>
        </w:tc>
      </w:tr>
    </w:tbl>
    <w:p w14:paraId="5E150A1B" w14:textId="77777777" w:rsidR="00E75D47" w:rsidRDefault="00E75D47" w:rsidP="00E75D47">
      <w:pPr>
        <w:pStyle w:val="ListParagraph"/>
        <w:ind w:left="567"/>
        <w:jc w:val="both"/>
        <w:rPr>
          <w:rFonts w:ascii="PermianSerifTypeface" w:hAnsi="PermianSerifTypeface"/>
          <w:lang w:val="en-GB"/>
        </w:rPr>
      </w:pPr>
    </w:p>
    <w:p w14:paraId="73D87C21" w14:textId="77777777" w:rsidR="00E75D47" w:rsidRDefault="00E75D47" w:rsidP="00E75D47">
      <w:pPr>
        <w:pStyle w:val="ListParagraph"/>
        <w:ind w:left="567"/>
        <w:jc w:val="both"/>
        <w:rPr>
          <w:rFonts w:ascii="PermianSerifTypeface" w:hAnsi="PermianSerifTypeface"/>
          <w:lang w:val="en-GB"/>
        </w:rPr>
      </w:pPr>
    </w:p>
    <w:p w14:paraId="6580A157" w14:textId="77777777" w:rsidR="00E75D47" w:rsidRDefault="00E75D47" w:rsidP="00E75D47">
      <w:pPr>
        <w:pStyle w:val="ListParagraph"/>
        <w:ind w:left="567"/>
        <w:jc w:val="both"/>
        <w:rPr>
          <w:rFonts w:ascii="PermianSerifTypeface" w:hAnsi="PermianSerifTypeface"/>
          <w:lang w:val="en-GB"/>
        </w:rPr>
      </w:pPr>
    </w:p>
    <w:p w14:paraId="52A65268" w14:textId="0AAE9374" w:rsidR="00E75D47" w:rsidRPr="00E75D47" w:rsidRDefault="00E75D47" w:rsidP="008111BD">
      <w:pPr>
        <w:pStyle w:val="ListParagraph"/>
        <w:ind w:left="0" w:firstLine="567"/>
        <w:jc w:val="both"/>
        <w:rPr>
          <w:rFonts w:ascii="PermianSerifTypeface" w:hAnsi="PermianSerifTypeface"/>
          <w:lang w:val="en-GB"/>
        </w:rPr>
      </w:pPr>
      <w:r>
        <w:rPr>
          <w:rFonts w:ascii="PermianSerifTypeface" w:hAnsi="PermianSerifTypeface"/>
          <w:lang w:val="en-GB"/>
        </w:rPr>
        <w:t xml:space="preserve">d) </w:t>
      </w:r>
      <w:r w:rsidRPr="00E75D47">
        <w:rPr>
          <w:rFonts w:ascii="PermianSerifTypeface" w:hAnsi="PermianSerifTypeface"/>
          <w:lang w:val="en-GB"/>
        </w:rPr>
        <w:t xml:space="preserve">Provide information on the existence of a previous </w:t>
      </w:r>
      <w:r>
        <w:rPr>
          <w:rFonts w:ascii="PermianSerifTypeface" w:hAnsi="PermianSerifTypeface"/>
          <w:lang w:val="en-GB"/>
        </w:rPr>
        <w:t>e</w:t>
      </w:r>
      <w:r w:rsidRPr="00E75D47">
        <w:rPr>
          <w:rFonts w:ascii="PermianSerifTypeface" w:hAnsi="PermianSerifTypeface"/>
          <w:lang w:val="en-GB"/>
        </w:rPr>
        <w:t>valuation of the direct and/or indirect holder - legal entity by an authority outside the banking sector of the Republic of Moldova.</w:t>
      </w:r>
    </w:p>
    <w:p w14:paraId="13776290" w14:textId="70ABF953" w:rsidR="00E75D47" w:rsidRDefault="00E75D47" w:rsidP="008111BD">
      <w:pPr>
        <w:pStyle w:val="ListParagraph"/>
        <w:ind w:left="0" w:firstLine="567"/>
        <w:jc w:val="both"/>
        <w:rPr>
          <w:rFonts w:ascii="PermianSerifTypeface" w:hAnsi="PermianSerifTypeface"/>
          <w:lang w:val="en-GB"/>
        </w:rPr>
      </w:pPr>
      <w:r>
        <w:rPr>
          <w:rFonts w:ascii="PermianSerifTypeface" w:hAnsi="PermianSerifTypeface"/>
          <w:lang w:val="en-GB"/>
        </w:rPr>
        <w:t>I</w:t>
      </w:r>
      <w:r w:rsidRPr="00E75D47">
        <w:rPr>
          <w:rFonts w:ascii="PermianSerifTypeface" w:hAnsi="PermianSerifTypeface"/>
          <w:lang w:val="en-GB"/>
        </w:rPr>
        <w:t>denti</w:t>
      </w:r>
      <w:r>
        <w:rPr>
          <w:rFonts w:ascii="PermianSerifTypeface" w:hAnsi="PermianSerifTypeface"/>
          <w:lang w:val="en-GB"/>
        </w:rPr>
        <w:t>f</w:t>
      </w:r>
      <w:r w:rsidRPr="00E75D47">
        <w:rPr>
          <w:rFonts w:ascii="PermianSerifTypeface" w:hAnsi="PermianSerifTypeface"/>
          <w:lang w:val="en-GB"/>
        </w:rPr>
        <w:t xml:space="preserve">y the authority and provide evidence of the outcome of that </w:t>
      </w:r>
      <w:r>
        <w:rPr>
          <w:rFonts w:ascii="PermianSerifTypeface" w:hAnsi="PermianSerifTypeface"/>
          <w:lang w:val="en-GB"/>
        </w:rPr>
        <w:t>evaluation</w:t>
      </w:r>
      <w:r w:rsidRPr="00E75D47">
        <w:rPr>
          <w:rFonts w:ascii="PermianSerifTypeface" w:hAnsi="PermianSerifTypeface"/>
          <w:lang w:val="en-GB"/>
        </w:rPr>
        <w:t>.</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E75D47" w:rsidRPr="00292B2D" w14:paraId="25BD3026" w14:textId="77777777" w:rsidTr="0001121D">
        <w:tc>
          <w:tcPr>
            <w:tcW w:w="8613" w:type="dxa"/>
            <w:shd w:val="clear" w:color="auto" w:fill="auto"/>
          </w:tcPr>
          <w:p w14:paraId="69D183E1" w14:textId="77777777" w:rsidR="00E75D47" w:rsidRPr="00CB47ED" w:rsidRDefault="00E75D47" w:rsidP="0001121D">
            <w:pPr>
              <w:spacing w:after="0" w:line="276" w:lineRule="auto"/>
              <w:jc w:val="both"/>
              <w:rPr>
                <w:rFonts w:ascii="PermianSerifTypeface" w:hAnsi="PermianSerifTypeface"/>
                <w:lang w:val="ro-RO"/>
              </w:rPr>
            </w:pPr>
          </w:p>
        </w:tc>
      </w:tr>
    </w:tbl>
    <w:p w14:paraId="6D91B44A" w14:textId="77777777" w:rsidR="00E75D47" w:rsidRDefault="00E75D47" w:rsidP="00E75D47">
      <w:pPr>
        <w:pStyle w:val="ListParagraph"/>
        <w:ind w:left="567"/>
        <w:jc w:val="both"/>
        <w:rPr>
          <w:rFonts w:ascii="PermianSerifTypeface" w:hAnsi="PermianSerifTypeface"/>
          <w:lang w:val="en-GB"/>
        </w:rPr>
      </w:pPr>
    </w:p>
    <w:p w14:paraId="4A827409" w14:textId="77777777" w:rsidR="00E75D47" w:rsidRDefault="00E75D47" w:rsidP="00E75D47">
      <w:pPr>
        <w:pStyle w:val="ListParagraph"/>
        <w:ind w:left="567"/>
        <w:jc w:val="both"/>
        <w:rPr>
          <w:rFonts w:ascii="PermianSerifTypeface" w:hAnsi="PermianSerifTypeface"/>
          <w:lang w:val="en-GB"/>
        </w:rPr>
      </w:pPr>
    </w:p>
    <w:p w14:paraId="650AF3CB" w14:textId="77777777" w:rsidR="00E75D47" w:rsidRDefault="00E75D47" w:rsidP="00E75D47">
      <w:pPr>
        <w:pStyle w:val="ListParagraph"/>
        <w:ind w:left="567"/>
        <w:jc w:val="both"/>
        <w:rPr>
          <w:rFonts w:ascii="PermianSerifTypeface" w:hAnsi="PermianSerifTypeface"/>
          <w:lang w:val="en-GB"/>
        </w:rPr>
      </w:pPr>
    </w:p>
    <w:p w14:paraId="0F13D28F" w14:textId="0721AC1A" w:rsidR="00E75D47" w:rsidRDefault="00E75D47" w:rsidP="008111BD">
      <w:pPr>
        <w:pStyle w:val="ListParagraph"/>
        <w:ind w:left="0" w:firstLine="567"/>
        <w:jc w:val="both"/>
        <w:rPr>
          <w:rFonts w:ascii="PermianSerifTypeface" w:hAnsi="PermianSerifTypeface"/>
          <w:lang w:val="en-GB"/>
        </w:rPr>
      </w:pPr>
      <w:r>
        <w:rPr>
          <w:rFonts w:ascii="PermianSerifTypeface" w:hAnsi="PermianSerifTypeface"/>
          <w:lang w:val="en-GB"/>
        </w:rPr>
        <w:t>e) Describe the financial and non-financial interest and relationships of the direct and/or indirect holder – legal entity with:</w:t>
      </w:r>
    </w:p>
    <w:p w14:paraId="0B80A368" w14:textId="4FAEA8EC" w:rsidR="00E75D47" w:rsidRPr="00684056" w:rsidRDefault="00E75D47" w:rsidP="008111BD">
      <w:pPr>
        <w:pStyle w:val="ListParagraph"/>
        <w:ind w:left="0" w:firstLine="567"/>
        <w:jc w:val="both"/>
        <w:rPr>
          <w:rFonts w:ascii="PermianSerifTypeface" w:hAnsi="PermianSerifTypeface"/>
          <w:lang w:val="en-GB"/>
        </w:rPr>
      </w:pPr>
      <w:r>
        <w:rPr>
          <w:rFonts w:ascii="PermianSerifTypeface" w:hAnsi="PermianSerifTypeface"/>
          <w:lang w:val="en-GB"/>
        </w:rPr>
        <w:t>- any shareholder/associate of the concerned payment service provider and/or any indirect holder/beneficial owner of a holding in the share capital of th</w:t>
      </w:r>
      <w:r w:rsidR="008111BD">
        <w:rPr>
          <w:rFonts w:ascii="PermianSerifTypeface" w:hAnsi="PermianSerifTypeface"/>
          <w:lang w:val="en-GB"/>
        </w:rPr>
        <w:t>at</w:t>
      </w:r>
      <w:r>
        <w:rPr>
          <w:rFonts w:ascii="PermianSerifTypeface" w:hAnsi="PermianSerifTypeface"/>
          <w:lang w:val="en-GB"/>
        </w:rPr>
        <w:t xml:space="preserve"> provider. </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E75D47" w:rsidRPr="00292B2D" w14:paraId="46BABC6E" w14:textId="77777777" w:rsidTr="0001121D">
        <w:tc>
          <w:tcPr>
            <w:tcW w:w="8613" w:type="dxa"/>
            <w:shd w:val="clear" w:color="auto" w:fill="auto"/>
          </w:tcPr>
          <w:p w14:paraId="61098EDE" w14:textId="77777777" w:rsidR="00E75D47" w:rsidRPr="00CB47ED" w:rsidRDefault="00E75D47" w:rsidP="0001121D">
            <w:pPr>
              <w:spacing w:after="0" w:line="276" w:lineRule="auto"/>
              <w:jc w:val="both"/>
              <w:rPr>
                <w:rFonts w:ascii="PermianSerifTypeface" w:hAnsi="PermianSerifTypeface"/>
                <w:lang w:val="ro-RO"/>
              </w:rPr>
            </w:pPr>
          </w:p>
        </w:tc>
      </w:tr>
    </w:tbl>
    <w:p w14:paraId="20580E4D" w14:textId="2D2F529A" w:rsidR="00E75D47" w:rsidRDefault="00E75D47" w:rsidP="00E75D47">
      <w:pPr>
        <w:jc w:val="both"/>
        <w:rPr>
          <w:rFonts w:ascii="PermianSerifTypeface" w:hAnsi="PermianSerifTypeface"/>
          <w:lang w:val="ro-RO"/>
        </w:rPr>
      </w:pPr>
    </w:p>
    <w:p w14:paraId="01B51124" w14:textId="77777777" w:rsidR="008111BD" w:rsidRDefault="008111BD" w:rsidP="00E75D47">
      <w:pPr>
        <w:jc w:val="both"/>
        <w:rPr>
          <w:rFonts w:ascii="PermianSerifTypeface" w:hAnsi="PermianSerifTypeface"/>
          <w:lang w:val="ro-RO"/>
        </w:rPr>
      </w:pPr>
    </w:p>
    <w:p w14:paraId="55DF1488" w14:textId="1BD9070E" w:rsidR="008111BD" w:rsidRDefault="008111BD" w:rsidP="008111BD">
      <w:pPr>
        <w:pStyle w:val="ListParagraph"/>
        <w:numPr>
          <w:ilvl w:val="0"/>
          <w:numId w:val="13"/>
        </w:numPr>
        <w:ind w:left="0" w:firstLine="567"/>
        <w:jc w:val="both"/>
        <w:rPr>
          <w:rFonts w:ascii="PermianSerifTypeface" w:hAnsi="PermianSerifTypeface"/>
          <w:lang w:val="en-GB"/>
        </w:rPr>
      </w:pPr>
      <w:r w:rsidRPr="008111BD">
        <w:rPr>
          <w:rFonts w:ascii="PermianSerifTypeface" w:hAnsi="PermianSerifTypeface"/>
          <w:lang w:val="en-GB"/>
        </w:rPr>
        <w:t>Any person authorised to represent the sh</w:t>
      </w:r>
      <w:r>
        <w:rPr>
          <w:rFonts w:ascii="PermianSerifTypeface" w:hAnsi="PermianSerifTypeface"/>
          <w:lang w:val="en-GB"/>
        </w:rPr>
        <w:t>are</w:t>
      </w:r>
      <w:r w:rsidRPr="008111BD">
        <w:rPr>
          <w:rFonts w:ascii="PermianSerifTypeface" w:hAnsi="PermianSerifTypeface"/>
          <w:lang w:val="en-GB"/>
        </w:rPr>
        <w:t xml:space="preserve">holder/associate of the concerned payment service provider and/or indirect holder/beneficial owner of the holding in the share capital of that provider:  </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8111BD" w:rsidRPr="00292B2D" w14:paraId="74CA3EE8" w14:textId="77777777" w:rsidTr="0001121D">
        <w:tc>
          <w:tcPr>
            <w:tcW w:w="8613" w:type="dxa"/>
            <w:shd w:val="clear" w:color="auto" w:fill="auto"/>
          </w:tcPr>
          <w:p w14:paraId="472F1876" w14:textId="77777777" w:rsidR="008111BD" w:rsidRPr="00CB47ED" w:rsidRDefault="008111BD" w:rsidP="0001121D">
            <w:pPr>
              <w:spacing w:after="0" w:line="276" w:lineRule="auto"/>
              <w:jc w:val="both"/>
              <w:rPr>
                <w:rFonts w:ascii="PermianSerifTypeface" w:hAnsi="PermianSerifTypeface"/>
                <w:lang w:val="ro-RO"/>
              </w:rPr>
            </w:pPr>
          </w:p>
        </w:tc>
      </w:tr>
    </w:tbl>
    <w:p w14:paraId="6D573F95" w14:textId="77777777" w:rsidR="008111BD" w:rsidRDefault="008111BD" w:rsidP="008111BD">
      <w:pPr>
        <w:pStyle w:val="ListParagraph"/>
        <w:ind w:left="567"/>
        <w:jc w:val="both"/>
        <w:rPr>
          <w:rFonts w:ascii="PermianSerifTypeface" w:hAnsi="PermianSerifTypeface"/>
          <w:lang w:val="en-GB"/>
        </w:rPr>
      </w:pPr>
    </w:p>
    <w:p w14:paraId="575BE2BB" w14:textId="77777777" w:rsidR="008111BD" w:rsidRDefault="008111BD" w:rsidP="008111BD">
      <w:pPr>
        <w:pStyle w:val="ListParagraph"/>
        <w:ind w:left="567"/>
        <w:jc w:val="both"/>
        <w:rPr>
          <w:rFonts w:ascii="PermianSerifTypeface" w:hAnsi="PermianSerifTypeface"/>
          <w:lang w:val="en-GB"/>
        </w:rPr>
      </w:pPr>
    </w:p>
    <w:p w14:paraId="15A30C87" w14:textId="77777777" w:rsidR="008111BD" w:rsidRDefault="008111BD" w:rsidP="008111BD">
      <w:pPr>
        <w:pStyle w:val="ListParagraph"/>
        <w:ind w:left="567"/>
        <w:jc w:val="both"/>
        <w:rPr>
          <w:rFonts w:ascii="PermianSerifTypeface" w:hAnsi="PermianSerifTypeface"/>
          <w:lang w:val="en-GB"/>
        </w:rPr>
      </w:pPr>
    </w:p>
    <w:p w14:paraId="29F565DF" w14:textId="35D622EF" w:rsidR="008111BD" w:rsidRDefault="008111BD" w:rsidP="008111BD">
      <w:pPr>
        <w:pStyle w:val="ListParagraph"/>
        <w:numPr>
          <w:ilvl w:val="0"/>
          <w:numId w:val="13"/>
        </w:numPr>
        <w:ind w:left="0" w:firstLine="567"/>
        <w:jc w:val="both"/>
        <w:rPr>
          <w:rFonts w:ascii="PermianSerifTypeface" w:hAnsi="PermianSerifTypeface"/>
          <w:lang w:val="en-GB"/>
        </w:rPr>
      </w:pPr>
      <w:r>
        <w:rPr>
          <w:rFonts w:ascii="PermianSerifTypeface" w:hAnsi="PermianSerifTypeface"/>
          <w:lang w:val="en-GB"/>
        </w:rPr>
        <w:t xml:space="preserve">Any person </w:t>
      </w:r>
      <w:r w:rsidRPr="008111BD">
        <w:rPr>
          <w:rFonts w:ascii="PermianSerifTypeface" w:hAnsi="PermianSerifTypeface"/>
          <w:lang w:val="en-GB"/>
        </w:rPr>
        <w:t xml:space="preserve">who is a member of the management body of the </w:t>
      </w:r>
      <w:r>
        <w:rPr>
          <w:rFonts w:ascii="PermianSerifTypeface" w:hAnsi="PermianSerifTypeface"/>
          <w:lang w:val="en-GB"/>
        </w:rPr>
        <w:t xml:space="preserve">concerned </w:t>
      </w:r>
      <w:r w:rsidRPr="008111BD">
        <w:rPr>
          <w:rFonts w:ascii="PermianSerifTypeface" w:hAnsi="PermianSerifTypeface"/>
          <w:lang w:val="en-GB"/>
        </w:rPr>
        <w:t>payment service provider and/or a shareholder/</w:t>
      </w:r>
      <w:r>
        <w:rPr>
          <w:rFonts w:ascii="PermianSerifTypeface" w:hAnsi="PermianSerifTypeface"/>
          <w:lang w:val="en-GB"/>
        </w:rPr>
        <w:t xml:space="preserve">associate </w:t>
      </w:r>
      <w:r w:rsidRPr="008111BD">
        <w:rPr>
          <w:rFonts w:ascii="PermianSerifTypeface" w:hAnsi="PermianSerifTypeface"/>
          <w:lang w:val="en-GB"/>
        </w:rPr>
        <w:t>and/or indirect holder of a</w:t>
      </w:r>
      <w:r>
        <w:rPr>
          <w:rFonts w:ascii="PermianSerifTypeface" w:hAnsi="PermianSerifTypeface"/>
          <w:lang w:val="en-GB"/>
        </w:rPr>
        <w:t xml:space="preserve"> holding </w:t>
      </w:r>
      <w:r w:rsidRPr="008111BD">
        <w:rPr>
          <w:rFonts w:ascii="PermianSerifTypeface" w:hAnsi="PermianSerifTypeface"/>
          <w:lang w:val="en-GB"/>
        </w:rPr>
        <w:t>in the share capital of that payment service provider:</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8111BD" w:rsidRPr="00292B2D" w14:paraId="7948CCA8" w14:textId="77777777" w:rsidTr="0001121D">
        <w:tc>
          <w:tcPr>
            <w:tcW w:w="8613" w:type="dxa"/>
            <w:shd w:val="clear" w:color="auto" w:fill="auto"/>
          </w:tcPr>
          <w:p w14:paraId="31327F42" w14:textId="77777777" w:rsidR="008111BD" w:rsidRPr="00CB47ED" w:rsidRDefault="008111BD" w:rsidP="0001121D">
            <w:pPr>
              <w:spacing w:after="0" w:line="276" w:lineRule="auto"/>
              <w:jc w:val="both"/>
              <w:rPr>
                <w:rFonts w:ascii="PermianSerifTypeface" w:hAnsi="PermianSerifTypeface"/>
                <w:lang w:val="ro-RO"/>
              </w:rPr>
            </w:pPr>
          </w:p>
        </w:tc>
      </w:tr>
    </w:tbl>
    <w:p w14:paraId="4BA9190A" w14:textId="77777777" w:rsidR="008111BD" w:rsidRDefault="008111BD" w:rsidP="008111BD">
      <w:pPr>
        <w:pStyle w:val="ListParagraph"/>
        <w:ind w:left="927"/>
        <w:jc w:val="both"/>
        <w:rPr>
          <w:rFonts w:ascii="PermianSerifTypeface" w:hAnsi="PermianSerifTypeface"/>
          <w:lang w:val="en-GB"/>
        </w:rPr>
      </w:pPr>
    </w:p>
    <w:p w14:paraId="4EF91975" w14:textId="17F4A873" w:rsidR="008111BD" w:rsidRDefault="008111BD" w:rsidP="008111BD">
      <w:pPr>
        <w:pStyle w:val="ListParagraph"/>
        <w:numPr>
          <w:ilvl w:val="0"/>
          <w:numId w:val="13"/>
        </w:numPr>
        <w:ind w:left="0" w:firstLine="567"/>
        <w:jc w:val="both"/>
        <w:rPr>
          <w:rFonts w:ascii="PermianSerifTypeface" w:hAnsi="PermianSerifTypeface"/>
          <w:lang w:val="en-GB"/>
        </w:rPr>
      </w:pPr>
      <w:r>
        <w:rPr>
          <w:rFonts w:ascii="PermianSerifTypeface" w:hAnsi="PermianSerifTypeface"/>
          <w:lang w:val="en-GB"/>
        </w:rPr>
        <w:t xml:space="preserve">The non-bank payment service provider itself and the group of persons to which it belongs: </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8111BD" w:rsidRPr="00292B2D" w14:paraId="519EC644" w14:textId="77777777" w:rsidTr="0001121D">
        <w:tc>
          <w:tcPr>
            <w:tcW w:w="8613" w:type="dxa"/>
            <w:shd w:val="clear" w:color="auto" w:fill="auto"/>
          </w:tcPr>
          <w:p w14:paraId="3C277ACC" w14:textId="77777777" w:rsidR="008111BD" w:rsidRPr="00CB47ED" w:rsidRDefault="008111BD" w:rsidP="0001121D">
            <w:pPr>
              <w:spacing w:after="0" w:line="276" w:lineRule="auto"/>
              <w:jc w:val="both"/>
              <w:rPr>
                <w:rFonts w:ascii="PermianSerifTypeface" w:hAnsi="PermianSerifTypeface"/>
                <w:lang w:val="ro-RO"/>
              </w:rPr>
            </w:pPr>
          </w:p>
        </w:tc>
      </w:tr>
    </w:tbl>
    <w:p w14:paraId="2FA9D21A" w14:textId="77777777" w:rsidR="008111BD" w:rsidRDefault="008111BD" w:rsidP="008111BD">
      <w:pPr>
        <w:pStyle w:val="ListParagraph"/>
        <w:ind w:left="927"/>
        <w:jc w:val="both"/>
        <w:rPr>
          <w:rFonts w:ascii="PermianSerifTypeface" w:hAnsi="PermianSerifTypeface"/>
          <w:lang w:val="ro-RO"/>
        </w:rPr>
      </w:pPr>
    </w:p>
    <w:p w14:paraId="5BE02AAA" w14:textId="4B46AD8B" w:rsidR="009D3AEF" w:rsidRPr="009D3AEF" w:rsidRDefault="008111BD" w:rsidP="009D3AEF">
      <w:pPr>
        <w:pStyle w:val="ListParagraph"/>
        <w:numPr>
          <w:ilvl w:val="0"/>
          <w:numId w:val="13"/>
        </w:numPr>
        <w:ind w:left="0" w:firstLine="567"/>
        <w:jc w:val="both"/>
        <w:rPr>
          <w:rFonts w:ascii="PermianSerifTypeface" w:hAnsi="PermianSerifTypeface"/>
          <w:lang w:val="en-GB"/>
        </w:rPr>
      </w:pPr>
      <w:r w:rsidRPr="008111BD">
        <w:rPr>
          <w:rFonts w:ascii="PermianSerifTypeface" w:hAnsi="PermianSerifTypeface"/>
          <w:lang w:val="en-GB"/>
        </w:rPr>
        <w:t>Any othe</w:t>
      </w:r>
      <w:r>
        <w:rPr>
          <w:rFonts w:ascii="PermianSerifTypeface" w:hAnsi="PermianSerifTypeface"/>
          <w:lang w:val="en-GB"/>
        </w:rPr>
        <w:t>r</w:t>
      </w:r>
      <w:r w:rsidRPr="008111BD">
        <w:rPr>
          <w:rFonts w:ascii="PermianSerifTypeface" w:hAnsi="PermianSerifTypeface"/>
          <w:lang w:val="en-GB"/>
        </w:rPr>
        <w:t xml:space="preserve"> interests</w:t>
      </w:r>
      <w:r>
        <w:rPr>
          <w:rFonts w:ascii="PermianSerifTypeface" w:hAnsi="PermianSerifTypeface"/>
          <w:lang w:val="en-GB"/>
        </w:rPr>
        <w:t xml:space="preserve"> or activities of the direct and/or indirect holder – legal entity that would </w:t>
      </w:r>
      <w:r w:rsidR="009D3AEF">
        <w:rPr>
          <w:rFonts w:ascii="PermianSerifTypeface" w:hAnsi="PermianSerifTypeface"/>
          <w:lang w:val="en-GB"/>
        </w:rPr>
        <w:t>give rise to</w:t>
      </w:r>
      <w:r>
        <w:rPr>
          <w:rFonts w:ascii="PermianSerifTypeface" w:hAnsi="PermianSerifTypeface"/>
          <w:lang w:val="en-GB"/>
        </w:rPr>
        <w:t xml:space="preserve"> conflicts of interests </w:t>
      </w:r>
      <w:r w:rsidR="009D3AEF">
        <w:rPr>
          <w:rFonts w:ascii="PermianSerifTypeface" w:hAnsi="PermianSerifTypeface"/>
          <w:lang w:val="en-GB"/>
        </w:rPr>
        <w:t>in relation to</w:t>
      </w:r>
      <w:r>
        <w:rPr>
          <w:rFonts w:ascii="PermianSerifTypeface" w:hAnsi="PermianSerifTypeface"/>
          <w:lang w:val="en-GB"/>
        </w:rPr>
        <w:t xml:space="preserve"> the non-bank payment service provider</w:t>
      </w:r>
      <w:r w:rsidR="009D3AEF">
        <w:rPr>
          <w:rFonts w:ascii="PermianSerifTypeface" w:hAnsi="PermianSerifTypeface"/>
          <w:lang w:val="en-GB"/>
        </w:rPr>
        <w:t xml:space="preserve"> and possible solutions to address them: </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9D3AEF" w:rsidRPr="00292B2D" w14:paraId="245E897A" w14:textId="77777777" w:rsidTr="0001121D">
        <w:tc>
          <w:tcPr>
            <w:tcW w:w="8613" w:type="dxa"/>
            <w:shd w:val="clear" w:color="auto" w:fill="auto"/>
          </w:tcPr>
          <w:p w14:paraId="41D1B020" w14:textId="77777777" w:rsidR="009D3AEF" w:rsidRPr="00CB47ED" w:rsidRDefault="009D3AEF" w:rsidP="0001121D">
            <w:pPr>
              <w:spacing w:after="0" w:line="276" w:lineRule="auto"/>
              <w:jc w:val="both"/>
              <w:rPr>
                <w:rFonts w:ascii="PermianSerifTypeface" w:hAnsi="PermianSerifTypeface"/>
                <w:lang w:val="ro-RO"/>
              </w:rPr>
            </w:pPr>
          </w:p>
        </w:tc>
      </w:tr>
    </w:tbl>
    <w:p w14:paraId="65890187" w14:textId="02504127" w:rsidR="008111BD" w:rsidRDefault="008111BD" w:rsidP="009D3AEF">
      <w:pPr>
        <w:pStyle w:val="ListParagraph"/>
        <w:ind w:left="927"/>
        <w:jc w:val="both"/>
        <w:rPr>
          <w:rFonts w:ascii="PermianSerifTypeface" w:hAnsi="PermianSerifTypeface"/>
          <w:lang w:val="en-GB"/>
        </w:rPr>
      </w:pPr>
    </w:p>
    <w:p w14:paraId="4F63F6CE" w14:textId="372030A4" w:rsidR="009D3AEF" w:rsidRDefault="009D3AEF" w:rsidP="00A80E5C">
      <w:pPr>
        <w:pStyle w:val="ListParagraph"/>
        <w:ind w:left="0" w:firstLine="567"/>
        <w:jc w:val="both"/>
        <w:rPr>
          <w:rFonts w:ascii="PermianSerifTypeface" w:hAnsi="PermianSerifTypeface"/>
          <w:lang w:val="en-GB"/>
        </w:rPr>
      </w:pPr>
      <w:r>
        <w:rPr>
          <w:rFonts w:ascii="PermianSerifTypeface" w:hAnsi="PermianSerifTypeface"/>
          <w:lang w:val="en-GB"/>
        </w:rPr>
        <w:t xml:space="preserve">f) </w:t>
      </w:r>
      <w:r w:rsidR="00A80E5C">
        <w:rPr>
          <w:rFonts w:ascii="PermianSerifTypeface" w:hAnsi="PermianSerifTypeface"/>
          <w:lang w:val="en-GB"/>
        </w:rPr>
        <w:t xml:space="preserve">If the direct and/or indirect holder – legal entity is part of a group of </w:t>
      </w:r>
      <w:r w:rsidR="00376004">
        <w:rPr>
          <w:rFonts w:ascii="PermianSerifTypeface" w:hAnsi="PermianSerifTypeface"/>
          <w:lang w:val="en-GB"/>
        </w:rPr>
        <w:t>persons</w:t>
      </w:r>
      <w:r w:rsidR="00A80E5C">
        <w:rPr>
          <w:rFonts w:ascii="PermianSerifTypeface" w:hAnsi="PermianSerifTypeface"/>
          <w:lang w:val="en-GB"/>
        </w:rPr>
        <w:t>, please indicate:</w:t>
      </w:r>
    </w:p>
    <w:p w14:paraId="56206492" w14:textId="66B8CEAD" w:rsidR="00A80E5C" w:rsidRDefault="00A80E5C" w:rsidP="00A80E5C">
      <w:pPr>
        <w:pStyle w:val="ListParagraph"/>
        <w:ind w:left="0" w:firstLine="567"/>
        <w:jc w:val="both"/>
        <w:rPr>
          <w:rFonts w:ascii="PermianSerifTypeface" w:hAnsi="PermianSerifTypeface"/>
          <w:lang w:val="en-GB"/>
        </w:rPr>
      </w:pPr>
      <w:r>
        <w:rPr>
          <w:rFonts w:ascii="PermianSerifTypeface" w:hAnsi="PermianSerifTypeface"/>
          <w:lang w:val="en-GB"/>
        </w:rPr>
        <w:lastRenderedPageBreak/>
        <w:t>- T</w:t>
      </w:r>
      <w:r w:rsidRPr="00A80E5C">
        <w:rPr>
          <w:rFonts w:ascii="PermianSerifTypeface" w:hAnsi="PermianSerifTypeface"/>
          <w:lang w:val="en-GB"/>
        </w:rPr>
        <w:t>he supervised persons within the group and the name of the relevant supervisory authority:</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A80E5C" w:rsidRPr="00292B2D" w14:paraId="54497DEA" w14:textId="77777777" w:rsidTr="0001121D">
        <w:tc>
          <w:tcPr>
            <w:tcW w:w="8613" w:type="dxa"/>
            <w:shd w:val="clear" w:color="auto" w:fill="auto"/>
          </w:tcPr>
          <w:p w14:paraId="2F5E6B5C" w14:textId="77777777" w:rsidR="00A80E5C" w:rsidRPr="00CB47ED" w:rsidRDefault="00A80E5C" w:rsidP="0001121D">
            <w:pPr>
              <w:spacing w:after="0" w:line="276" w:lineRule="auto"/>
              <w:jc w:val="both"/>
              <w:rPr>
                <w:rFonts w:ascii="PermianSerifTypeface" w:hAnsi="PermianSerifTypeface"/>
                <w:lang w:val="ro-RO"/>
              </w:rPr>
            </w:pPr>
          </w:p>
        </w:tc>
      </w:tr>
    </w:tbl>
    <w:p w14:paraId="0FD6B294" w14:textId="77777777" w:rsidR="00A80E5C" w:rsidRDefault="00A80E5C" w:rsidP="009D3AEF">
      <w:pPr>
        <w:pStyle w:val="ListParagraph"/>
        <w:ind w:left="927"/>
        <w:jc w:val="both"/>
        <w:rPr>
          <w:rFonts w:ascii="PermianSerifTypeface" w:hAnsi="PermianSerifTypeface"/>
          <w:lang w:val="en-GB"/>
        </w:rPr>
      </w:pPr>
    </w:p>
    <w:p w14:paraId="4BC04CD2" w14:textId="0651B543" w:rsidR="00A80E5C" w:rsidRDefault="00A80E5C" w:rsidP="00A80E5C">
      <w:pPr>
        <w:pStyle w:val="ListParagraph"/>
        <w:numPr>
          <w:ilvl w:val="0"/>
          <w:numId w:val="13"/>
        </w:numPr>
        <w:ind w:left="0" w:firstLine="567"/>
        <w:jc w:val="both"/>
        <w:rPr>
          <w:rFonts w:ascii="PermianSerifTypeface" w:hAnsi="PermianSerifTypeface"/>
          <w:lang w:val="en-GB"/>
        </w:rPr>
      </w:pPr>
      <w:r>
        <w:rPr>
          <w:rFonts w:ascii="PermianSerifTypeface" w:hAnsi="PermianSerifTypeface"/>
          <w:lang w:val="en-GB"/>
        </w:rPr>
        <w:t>W</w:t>
      </w:r>
      <w:r w:rsidRPr="00A80E5C">
        <w:rPr>
          <w:rFonts w:ascii="PermianSerifTypeface" w:hAnsi="PermianSerifTypeface"/>
          <w:lang w:val="en-GB"/>
        </w:rPr>
        <w:t>hether the group to which it belongs is structured in such a way as to allow effective supervision, effective exchange of information between the competent authorities and determination of the allocation of responsibilities between those authorities (written confirmation by the person controlling a majority of the members of the group):</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A80E5C" w:rsidRPr="00292B2D" w14:paraId="2510B6CA" w14:textId="77777777" w:rsidTr="0001121D">
        <w:tc>
          <w:tcPr>
            <w:tcW w:w="8613" w:type="dxa"/>
            <w:shd w:val="clear" w:color="auto" w:fill="auto"/>
          </w:tcPr>
          <w:p w14:paraId="3E9995B3" w14:textId="77777777" w:rsidR="00A80E5C" w:rsidRPr="00CB47ED" w:rsidRDefault="00A80E5C" w:rsidP="0001121D">
            <w:pPr>
              <w:spacing w:after="0" w:line="276" w:lineRule="auto"/>
              <w:jc w:val="both"/>
              <w:rPr>
                <w:rFonts w:ascii="PermianSerifTypeface" w:hAnsi="PermianSerifTypeface"/>
                <w:lang w:val="ro-RO"/>
              </w:rPr>
            </w:pPr>
          </w:p>
        </w:tc>
      </w:tr>
    </w:tbl>
    <w:p w14:paraId="0016DC23" w14:textId="77777777" w:rsidR="00A80E5C" w:rsidRDefault="00A80E5C" w:rsidP="00A80E5C">
      <w:pPr>
        <w:pStyle w:val="ListParagraph"/>
        <w:ind w:left="567"/>
        <w:jc w:val="both"/>
        <w:rPr>
          <w:rFonts w:ascii="PermianSerifTypeface" w:hAnsi="PermianSerifTypeface"/>
          <w:lang w:val="en-GB"/>
        </w:rPr>
      </w:pPr>
    </w:p>
    <w:p w14:paraId="19EDAFDB" w14:textId="77777777" w:rsidR="00A80E5C" w:rsidRDefault="00A80E5C" w:rsidP="00A80E5C">
      <w:pPr>
        <w:pStyle w:val="ListParagraph"/>
        <w:ind w:left="567"/>
        <w:jc w:val="both"/>
        <w:rPr>
          <w:rFonts w:ascii="PermianSerifTypeface" w:hAnsi="PermianSerifTypeface"/>
          <w:lang w:val="en-GB"/>
        </w:rPr>
      </w:pPr>
    </w:p>
    <w:p w14:paraId="271D954B" w14:textId="77777777" w:rsidR="00A80E5C" w:rsidRDefault="00A80E5C" w:rsidP="00A80E5C">
      <w:pPr>
        <w:pStyle w:val="ListParagraph"/>
        <w:ind w:left="567"/>
        <w:jc w:val="both"/>
        <w:rPr>
          <w:rFonts w:ascii="PermianSerifTypeface" w:hAnsi="PermianSerifTypeface"/>
          <w:lang w:val="en-GB"/>
        </w:rPr>
      </w:pPr>
    </w:p>
    <w:p w14:paraId="391A535A" w14:textId="1FB2F202" w:rsidR="00A80E5C" w:rsidRDefault="00A80E5C" w:rsidP="00A80E5C">
      <w:pPr>
        <w:pStyle w:val="ListParagraph"/>
        <w:numPr>
          <w:ilvl w:val="0"/>
          <w:numId w:val="13"/>
        </w:numPr>
        <w:ind w:left="0" w:firstLine="567"/>
        <w:jc w:val="both"/>
        <w:rPr>
          <w:rFonts w:ascii="PermianSerifTypeface" w:hAnsi="PermianSerifTypeface"/>
          <w:lang w:val="en-GB"/>
        </w:rPr>
      </w:pPr>
      <w:r>
        <w:rPr>
          <w:rFonts w:ascii="PermianSerifTypeface" w:hAnsi="PermianSerifTypeface"/>
          <w:lang w:val="en-GB"/>
        </w:rPr>
        <w:t>W</w:t>
      </w:r>
      <w:r w:rsidRPr="00A80E5C">
        <w:rPr>
          <w:rFonts w:ascii="PermianSerifTypeface" w:hAnsi="PermianSerifTypeface"/>
          <w:lang w:val="en-GB"/>
        </w:rPr>
        <w:t>hether the direct and/or indirect holder - legal entity or group to which it belongs is rated; provide relevant information and documentation on the credit rating of the p</w:t>
      </w:r>
      <w:r>
        <w:rPr>
          <w:rFonts w:ascii="PermianSerifTypeface" w:hAnsi="PermianSerifTypeface"/>
          <w:lang w:val="en-GB"/>
        </w:rPr>
        <w:t xml:space="preserve">roposed </w:t>
      </w:r>
      <w:r w:rsidRPr="00A80E5C">
        <w:rPr>
          <w:rFonts w:ascii="PermianSerifTypeface" w:hAnsi="PermianSerifTypeface"/>
          <w:lang w:val="en-GB"/>
        </w:rPr>
        <w:t>acquirer and the overall rating of the group:</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A80E5C" w:rsidRPr="00292B2D" w14:paraId="61E4AA96" w14:textId="77777777" w:rsidTr="0001121D">
        <w:tc>
          <w:tcPr>
            <w:tcW w:w="8613" w:type="dxa"/>
            <w:shd w:val="clear" w:color="auto" w:fill="auto"/>
          </w:tcPr>
          <w:p w14:paraId="08C0A773" w14:textId="77777777" w:rsidR="00A80E5C" w:rsidRPr="00CB47ED" w:rsidRDefault="00A80E5C" w:rsidP="0001121D">
            <w:pPr>
              <w:spacing w:after="0" w:line="276" w:lineRule="auto"/>
              <w:jc w:val="both"/>
              <w:rPr>
                <w:rFonts w:ascii="PermianSerifTypeface" w:hAnsi="PermianSerifTypeface"/>
                <w:lang w:val="ro-RO"/>
              </w:rPr>
            </w:pPr>
          </w:p>
        </w:tc>
      </w:tr>
    </w:tbl>
    <w:p w14:paraId="6FDA064E" w14:textId="77777777" w:rsidR="00A80E5C" w:rsidRDefault="00A80E5C" w:rsidP="00A80E5C">
      <w:pPr>
        <w:pStyle w:val="ListParagraph"/>
        <w:ind w:left="567"/>
        <w:jc w:val="both"/>
        <w:rPr>
          <w:rFonts w:ascii="PermianSerifTypeface" w:hAnsi="PermianSerifTypeface"/>
          <w:lang w:val="en-GB"/>
        </w:rPr>
      </w:pPr>
    </w:p>
    <w:p w14:paraId="3BA8D313" w14:textId="77777777" w:rsidR="00A80E5C" w:rsidRDefault="00A80E5C" w:rsidP="00A80E5C">
      <w:pPr>
        <w:pStyle w:val="ListParagraph"/>
        <w:ind w:left="567"/>
        <w:jc w:val="both"/>
        <w:rPr>
          <w:rFonts w:ascii="PermianSerifTypeface" w:hAnsi="PermianSerifTypeface"/>
          <w:lang w:val="en-GB"/>
        </w:rPr>
      </w:pPr>
    </w:p>
    <w:p w14:paraId="2B9DCB35" w14:textId="77777777" w:rsidR="00A80E5C" w:rsidRDefault="00A80E5C" w:rsidP="00A80E5C">
      <w:pPr>
        <w:pStyle w:val="ListParagraph"/>
        <w:ind w:left="567"/>
        <w:jc w:val="both"/>
        <w:rPr>
          <w:rFonts w:ascii="PermianSerifTypeface" w:hAnsi="PermianSerifTypeface"/>
          <w:lang w:val="en-GB"/>
        </w:rPr>
      </w:pPr>
    </w:p>
    <w:p w14:paraId="37EB8A44" w14:textId="54AE7CCB" w:rsidR="00A80E5C" w:rsidRDefault="00A80E5C" w:rsidP="00A80E5C">
      <w:pPr>
        <w:pStyle w:val="ListParagraph"/>
        <w:ind w:left="0" w:firstLine="567"/>
        <w:jc w:val="both"/>
        <w:rPr>
          <w:rFonts w:ascii="PermianSerifTypeface" w:hAnsi="PermianSerifTypeface"/>
          <w:lang w:val="en-GB"/>
        </w:rPr>
      </w:pPr>
      <w:r>
        <w:rPr>
          <w:rFonts w:ascii="PermianSerifTypeface" w:hAnsi="PermianSerifTypeface"/>
          <w:lang w:val="en-GB"/>
        </w:rPr>
        <w:t xml:space="preserve">g) </w:t>
      </w:r>
      <w:r w:rsidRPr="00A80E5C">
        <w:rPr>
          <w:rFonts w:ascii="PermianSerifTypeface" w:hAnsi="PermianSerifTypeface"/>
          <w:lang w:val="en-GB"/>
        </w:rPr>
        <w:t xml:space="preserve">Indicate whether you are aware of any legal or administrative measures in your home country (e.g. agreement to maintain anonymity with regard to the identity of shareholders/associates, persons with managerial responsibilities for the direct and/or indirect holder - legal </w:t>
      </w:r>
      <w:r>
        <w:rPr>
          <w:rFonts w:ascii="PermianSerifTypeface" w:hAnsi="PermianSerifTypeface"/>
          <w:lang w:val="en-GB"/>
        </w:rPr>
        <w:t>entity</w:t>
      </w:r>
      <w:r w:rsidRPr="00A80E5C">
        <w:rPr>
          <w:rFonts w:ascii="PermianSerifTypeface" w:hAnsi="PermianSerifTypeface"/>
          <w:lang w:val="en-GB"/>
        </w:rPr>
        <w:t xml:space="preserve">, lack of obligation to organise and keep accounts or to prepare or publish financial statements) which may prevent the effective supervision of the non-bank payment service provider in which you have </w:t>
      </w:r>
      <w:r>
        <w:rPr>
          <w:rFonts w:ascii="PermianSerifTypeface" w:hAnsi="PermianSerifTypeface"/>
          <w:lang w:val="en-GB"/>
        </w:rPr>
        <w:t>shareholdings</w:t>
      </w:r>
      <w:r w:rsidRPr="00A80E5C">
        <w:rPr>
          <w:rFonts w:ascii="PermianSerifTypeface" w:hAnsi="PermianSerifTypeface"/>
          <w:lang w:val="en-GB"/>
        </w:rPr>
        <w:t>:</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A80E5C" w:rsidRPr="00292B2D" w14:paraId="5949491C" w14:textId="77777777" w:rsidTr="0001121D">
        <w:tc>
          <w:tcPr>
            <w:tcW w:w="8613" w:type="dxa"/>
            <w:shd w:val="clear" w:color="auto" w:fill="auto"/>
          </w:tcPr>
          <w:p w14:paraId="14BAB1F2" w14:textId="77777777" w:rsidR="00A80E5C" w:rsidRPr="00CB47ED" w:rsidRDefault="00A80E5C" w:rsidP="0001121D">
            <w:pPr>
              <w:spacing w:after="0" w:line="276" w:lineRule="auto"/>
              <w:jc w:val="both"/>
              <w:rPr>
                <w:rFonts w:ascii="PermianSerifTypeface" w:hAnsi="PermianSerifTypeface"/>
                <w:lang w:val="ro-RO"/>
              </w:rPr>
            </w:pPr>
          </w:p>
        </w:tc>
      </w:tr>
    </w:tbl>
    <w:p w14:paraId="31373832" w14:textId="77777777" w:rsidR="00A80E5C" w:rsidRDefault="00A80E5C" w:rsidP="00A80E5C">
      <w:pPr>
        <w:pStyle w:val="ListParagraph"/>
        <w:ind w:left="0" w:firstLine="567"/>
        <w:jc w:val="both"/>
        <w:rPr>
          <w:rFonts w:ascii="PermianSerifTypeface" w:hAnsi="PermianSerifTypeface"/>
          <w:lang w:val="en-GB"/>
        </w:rPr>
      </w:pPr>
    </w:p>
    <w:p w14:paraId="25C92281" w14:textId="77777777" w:rsidR="00A80E5C" w:rsidRDefault="00A80E5C" w:rsidP="00A80E5C">
      <w:pPr>
        <w:pStyle w:val="ListParagraph"/>
        <w:ind w:left="0" w:firstLine="567"/>
        <w:jc w:val="both"/>
        <w:rPr>
          <w:rFonts w:ascii="PermianSerifTypeface" w:hAnsi="PermianSerifTypeface"/>
          <w:lang w:val="en-GB"/>
        </w:rPr>
      </w:pPr>
    </w:p>
    <w:p w14:paraId="3FBE6096" w14:textId="77777777" w:rsidR="00A80E5C" w:rsidRDefault="00A80E5C" w:rsidP="00A80E5C">
      <w:pPr>
        <w:pStyle w:val="ListParagraph"/>
        <w:ind w:left="0" w:firstLine="567"/>
        <w:jc w:val="both"/>
        <w:rPr>
          <w:rFonts w:ascii="PermianSerifTypeface" w:hAnsi="PermianSerifTypeface"/>
          <w:lang w:val="en-GB"/>
        </w:rPr>
      </w:pPr>
    </w:p>
    <w:p w14:paraId="6D9B3FBD" w14:textId="792A56CA" w:rsidR="00A80E5C" w:rsidRDefault="00A80E5C" w:rsidP="00A80E5C">
      <w:pPr>
        <w:pStyle w:val="ListParagraph"/>
        <w:ind w:left="0" w:firstLine="567"/>
        <w:jc w:val="both"/>
        <w:rPr>
          <w:rFonts w:ascii="PermianSerifTypeface" w:hAnsi="PermianSerifTypeface"/>
          <w:lang w:val="en-GB"/>
        </w:rPr>
      </w:pPr>
      <w:r>
        <w:rPr>
          <w:rFonts w:ascii="PermianSerifTypeface" w:hAnsi="PermianSerifTypeface"/>
          <w:lang w:val="en-GB"/>
        </w:rPr>
        <w:t xml:space="preserve">h) </w:t>
      </w:r>
      <w:r w:rsidR="00FA03E0" w:rsidRPr="00FA03E0">
        <w:rPr>
          <w:rFonts w:ascii="PermianSerifTypeface" w:hAnsi="PermianSerifTypeface"/>
          <w:lang w:val="en-GB"/>
        </w:rPr>
        <w:t>Are or were the direct</w:t>
      </w:r>
      <w:r w:rsidR="00FA03E0">
        <w:rPr>
          <w:rFonts w:ascii="PermianSerifTypeface" w:hAnsi="PermianSerifTypeface"/>
          <w:lang w:val="en-GB"/>
        </w:rPr>
        <w:t xml:space="preserve"> or</w:t>
      </w:r>
      <w:r w:rsidR="00FA03E0" w:rsidRPr="00FA03E0">
        <w:rPr>
          <w:rFonts w:ascii="PermianSerifTypeface" w:hAnsi="PermianSerifTypeface"/>
          <w:lang w:val="en-GB"/>
        </w:rPr>
        <w:t xml:space="preserve"> indirect legal entity</w:t>
      </w:r>
      <w:r w:rsidR="00FA03E0">
        <w:rPr>
          <w:rFonts w:ascii="PermianSerifTypeface" w:hAnsi="PermianSerifTypeface"/>
          <w:lang w:val="en-GB"/>
        </w:rPr>
        <w:t xml:space="preserve"> holder</w:t>
      </w:r>
      <w:r w:rsidR="00FA03E0" w:rsidRPr="00FA03E0">
        <w:rPr>
          <w:rFonts w:ascii="PermianSerifTypeface" w:hAnsi="PermianSerifTypeface"/>
          <w:lang w:val="en-GB"/>
        </w:rPr>
        <w:t xml:space="preserve"> and/or its governing bodies and/or </w:t>
      </w:r>
      <w:r w:rsidR="00FA03E0">
        <w:rPr>
          <w:rFonts w:ascii="PermianSerifTypeface" w:hAnsi="PermianSerifTypeface"/>
          <w:lang w:val="en-GB"/>
        </w:rPr>
        <w:t xml:space="preserve">related parties </w:t>
      </w:r>
      <w:r w:rsidR="00FA03E0" w:rsidRPr="00FA03E0">
        <w:rPr>
          <w:rFonts w:ascii="PermianSerifTypeface" w:hAnsi="PermianSerifTypeface"/>
          <w:lang w:val="en-GB"/>
        </w:rPr>
        <w:t>politically exposed persons?</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FA03E0" w:rsidRPr="00CB47ED" w14:paraId="3C1E0054" w14:textId="77777777" w:rsidTr="0001121D">
        <w:tc>
          <w:tcPr>
            <w:tcW w:w="733" w:type="dxa"/>
            <w:shd w:val="clear" w:color="auto" w:fill="auto"/>
          </w:tcPr>
          <w:p w14:paraId="6F0ADFD5" w14:textId="77777777" w:rsidR="00FA03E0" w:rsidRPr="00CB47ED" w:rsidRDefault="00FA03E0" w:rsidP="0001121D">
            <w:pPr>
              <w:spacing w:after="0" w:line="276" w:lineRule="auto"/>
              <w:jc w:val="both"/>
              <w:rPr>
                <w:rFonts w:ascii="PermianSerifTypeface" w:hAnsi="PermianSerifTypeface"/>
                <w:b/>
                <w:bCs/>
                <w:lang w:val="ro-RO"/>
              </w:rPr>
            </w:pPr>
            <w:r>
              <w:rPr>
                <w:rFonts w:ascii="PermianSerifTypeface" w:hAnsi="PermianSerifTypeface"/>
                <w:b/>
                <w:bCs/>
                <w:lang w:val="ro-RO"/>
              </w:rPr>
              <w:t>YES</w:t>
            </w:r>
          </w:p>
        </w:tc>
        <w:tc>
          <w:tcPr>
            <w:tcW w:w="685" w:type="dxa"/>
            <w:shd w:val="clear" w:color="auto" w:fill="auto"/>
          </w:tcPr>
          <w:p w14:paraId="0F39EBF6" w14:textId="77777777" w:rsidR="00FA03E0" w:rsidRPr="00CB47ED" w:rsidRDefault="00FA03E0" w:rsidP="0001121D">
            <w:pPr>
              <w:spacing w:after="0" w:line="276" w:lineRule="auto"/>
              <w:jc w:val="both"/>
              <w:rPr>
                <w:rFonts w:ascii="PermianSerifTypeface" w:hAnsi="PermianSerifTypeface"/>
                <w:b/>
                <w:bCs/>
                <w:lang w:val="ro-RO"/>
              </w:rPr>
            </w:pPr>
            <w:r w:rsidRPr="00CB47ED">
              <w:rPr>
                <w:rFonts w:ascii="PermianSerifTypeface" w:hAnsi="PermianSerifTypeface"/>
                <w:b/>
                <w:bCs/>
                <w:lang w:val="ro-RO"/>
              </w:rPr>
              <w:t>N</w:t>
            </w:r>
            <w:r>
              <w:rPr>
                <w:rFonts w:ascii="PermianSerifTypeface" w:hAnsi="PermianSerifTypeface"/>
                <w:b/>
                <w:bCs/>
                <w:lang w:val="ro-RO"/>
              </w:rPr>
              <w:t>O</w:t>
            </w:r>
          </w:p>
        </w:tc>
      </w:tr>
      <w:tr w:rsidR="00FA03E0" w:rsidRPr="00CB47ED" w14:paraId="0AC0976E" w14:textId="77777777" w:rsidTr="0001121D">
        <w:tc>
          <w:tcPr>
            <w:tcW w:w="733" w:type="dxa"/>
            <w:shd w:val="clear" w:color="auto" w:fill="auto"/>
          </w:tcPr>
          <w:p w14:paraId="65FF66B0" w14:textId="77777777" w:rsidR="00FA03E0" w:rsidRPr="00CB47ED" w:rsidRDefault="00FA03E0" w:rsidP="0001121D">
            <w:pPr>
              <w:spacing w:after="0" w:line="276" w:lineRule="auto"/>
              <w:jc w:val="both"/>
              <w:rPr>
                <w:rFonts w:ascii="PermianSerifTypeface" w:hAnsi="PermianSerifTypeface"/>
                <w:lang w:val="ro-RO"/>
              </w:rPr>
            </w:pPr>
          </w:p>
        </w:tc>
        <w:tc>
          <w:tcPr>
            <w:tcW w:w="685" w:type="dxa"/>
            <w:shd w:val="clear" w:color="auto" w:fill="auto"/>
          </w:tcPr>
          <w:p w14:paraId="1213556B" w14:textId="77777777" w:rsidR="00FA03E0" w:rsidRPr="00CB47ED" w:rsidRDefault="00FA03E0" w:rsidP="0001121D">
            <w:pPr>
              <w:spacing w:after="0" w:line="276" w:lineRule="auto"/>
              <w:jc w:val="both"/>
              <w:rPr>
                <w:rFonts w:ascii="PermianSerifTypeface" w:hAnsi="PermianSerifTypeface"/>
                <w:lang w:val="ro-RO"/>
              </w:rPr>
            </w:pPr>
          </w:p>
        </w:tc>
      </w:tr>
    </w:tbl>
    <w:p w14:paraId="793EAD15" w14:textId="77777777" w:rsidR="00FA03E0" w:rsidRDefault="00FA03E0" w:rsidP="00A80E5C">
      <w:pPr>
        <w:pStyle w:val="ListParagraph"/>
        <w:ind w:left="0" w:firstLine="567"/>
        <w:jc w:val="both"/>
        <w:rPr>
          <w:rFonts w:ascii="PermianSerifTypeface" w:hAnsi="PermianSerifTypeface"/>
          <w:lang w:val="en-GB"/>
        </w:rPr>
      </w:pPr>
    </w:p>
    <w:p w14:paraId="6FF52FEE" w14:textId="77777777" w:rsidR="00FA03E0" w:rsidRDefault="00FA03E0" w:rsidP="00A80E5C">
      <w:pPr>
        <w:pStyle w:val="ListParagraph"/>
        <w:ind w:left="0" w:firstLine="567"/>
        <w:jc w:val="both"/>
        <w:rPr>
          <w:rFonts w:ascii="PermianSerifTypeface" w:hAnsi="PermianSerifTypeface"/>
          <w:lang w:val="en-GB"/>
        </w:rPr>
      </w:pPr>
    </w:p>
    <w:p w14:paraId="2DE3BB82" w14:textId="77777777" w:rsidR="00FA03E0" w:rsidRDefault="00FA03E0" w:rsidP="00A80E5C">
      <w:pPr>
        <w:pStyle w:val="ListParagraph"/>
        <w:ind w:left="0" w:firstLine="567"/>
        <w:jc w:val="both"/>
        <w:rPr>
          <w:rFonts w:ascii="PermianSerifTypeface" w:hAnsi="PermianSerifTypeface"/>
          <w:lang w:val="en-GB"/>
        </w:rPr>
      </w:pPr>
    </w:p>
    <w:p w14:paraId="6E7A46AB" w14:textId="3E6372E7" w:rsidR="00FA03E0" w:rsidRDefault="00FA03E0" w:rsidP="00A80E5C">
      <w:pPr>
        <w:pStyle w:val="ListParagraph"/>
        <w:ind w:left="0" w:firstLine="567"/>
        <w:jc w:val="both"/>
        <w:rPr>
          <w:rFonts w:ascii="PermianSerifTypeface" w:hAnsi="PermianSerifTypeface"/>
          <w:i/>
          <w:iCs/>
          <w:lang w:val="en-GB"/>
        </w:rPr>
      </w:pPr>
      <w:r w:rsidRPr="00FA03E0">
        <w:rPr>
          <w:rFonts w:ascii="PermianSerifTypeface" w:hAnsi="PermianSerifTypeface"/>
          <w:i/>
          <w:iCs/>
          <w:lang w:val="en-GB"/>
        </w:rPr>
        <w:t xml:space="preserve">If </w:t>
      </w:r>
      <w:r>
        <w:rPr>
          <w:rFonts w:ascii="PermianSerifTypeface" w:hAnsi="PermianSerifTypeface"/>
          <w:i/>
          <w:iCs/>
          <w:lang w:val="en-GB"/>
        </w:rPr>
        <w:t>so</w:t>
      </w:r>
      <w:r w:rsidRPr="00FA03E0">
        <w:rPr>
          <w:rFonts w:ascii="PermianSerifTypeface" w:hAnsi="PermianSerifTypeface"/>
          <w:i/>
          <w:iCs/>
          <w:lang w:val="en-GB"/>
        </w:rPr>
        <w:t>, please provide details of the criteria for identifying politically exposed persons.</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FA03E0" w:rsidRPr="00292B2D" w14:paraId="5F61CD1D" w14:textId="77777777" w:rsidTr="0001121D">
        <w:tc>
          <w:tcPr>
            <w:tcW w:w="8613" w:type="dxa"/>
            <w:shd w:val="clear" w:color="auto" w:fill="auto"/>
          </w:tcPr>
          <w:p w14:paraId="1D624E47" w14:textId="77777777" w:rsidR="00FA03E0" w:rsidRPr="00CB47ED" w:rsidRDefault="00FA03E0" w:rsidP="0001121D">
            <w:pPr>
              <w:spacing w:after="0" w:line="276" w:lineRule="auto"/>
              <w:jc w:val="both"/>
              <w:rPr>
                <w:rFonts w:ascii="PermianSerifTypeface" w:hAnsi="PermianSerifTypeface"/>
                <w:lang w:val="ro-RO"/>
              </w:rPr>
            </w:pPr>
          </w:p>
        </w:tc>
      </w:tr>
    </w:tbl>
    <w:p w14:paraId="797961DD" w14:textId="77777777" w:rsidR="00FA03E0" w:rsidRDefault="00FA03E0" w:rsidP="00A80E5C">
      <w:pPr>
        <w:pStyle w:val="ListParagraph"/>
        <w:ind w:left="0" w:firstLine="567"/>
        <w:jc w:val="both"/>
        <w:rPr>
          <w:rFonts w:ascii="PermianSerifTypeface" w:hAnsi="PermianSerifTypeface"/>
          <w:lang w:val="en-GB"/>
        </w:rPr>
      </w:pPr>
    </w:p>
    <w:p w14:paraId="08D25496" w14:textId="77777777" w:rsidR="00FA03E0" w:rsidRDefault="00FA03E0" w:rsidP="00A80E5C">
      <w:pPr>
        <w:pStyle w:val="ListParagraph"/>
        <w:ind w:left="0" w:firstLine="567"/>
        <w:jc w:val="both"/>
        <w:rPr>
          <w:rFonts w:ascii="PermianSerifTypeface" w:hAnsi="PermianSerifTypeface"/>
          <w:lang w:val="en-GB"/>
        </w:rPr>
      </w:pPr>
    </w:p>
    <w:p w14:paraId="0FEF12DB" w14:textId="77777777" w:rsidR="00FA03E0" w:rsidRDefault="00FA03E0" w:rsidP="00A80E5C">
      <w:pPr>
        <w:pStyle w:val="ListParagraph"/>
        <w:ind w:left="0" w:firstLine="567"/>
        <w:jc w:val="both"/>
        <w:rPr>
          <w:rFonts w:ascii="PermianSerifTypeface" w:hAnsi="PermianSerifTypeface"/>
          <w:lang w:val="en-GB"/>
        </w:rPr>
      </w:pPr>
    </w:p>
    <w:p w14:paraId="2F7105A1" w14:textId="0FB3ADE3" w:rsidR="00FA03E0" w:rsidRPr="00FA03E0" w:rsidRDefault="00FA03E0" w:rsidP="00FA03E0">
      <w:pPr>
        <w:pStyle w:val="ListParagraph"/>
        <w:ind w:left="0" w:firstLine="567"/>
        <w:jc w:val="center"/>
        <w:rPr>
          <w:rFonts w:ascii="PermianSerifTypeface" w:hAnsi="PermianSerifTypeface"/>
          <w:b/>
          <w:bCs/>
          <w:lang w:val="en-GB"/>
        </w:rPr>
      </w:pPr>
      <w:r w:rsidRPr="00FA03E0">
        <w:rPr>
          <w:rFonts w:ascii="PermianSerifTypeface" w:hAnsi="PermianSerifTypeface"/>
          <w:b/>
          <w:bCs/>
          <w:lang w:val="en-GB"/>
        </w:rPr>
        <w:t>Section 3</w:t>
      </w:r>
    </w:p>
    <w:p w14:paraId="7BD3D48B" w14:textId="49D61A17" w:rsidR="00FA03E0" w:rsidRDefault="00FA03E0" w:rsidP="00FA03E0">
      <w:pPr>
        <w:pStyle w:val="ListParagraph"/>
        <w:ind w:left="0" w:firstLine="567"/>
        <w:jc w:val="center"/>
        <w:rPr>
          <w:rFonts w:ascii="PermianSerifTypeface" w:hAnsi="PermianSerifTypeface"/>
          <w:b/>
          <w:bCs/>
          <w:lang w:val="en-GB"/>
        </w:rPr>
      </w:pPr>
      <w:r w:rsidRPr="00FA03E0">
        <w:rPr>
          <w:rFonts w:ascii="PermianSerifTypeface" w:hAnsi="PermianSerifTypeface"/>
          <w:b/>
          <w:bCs/>
          <w:lang w:val="en-GB"/>
        </w:rPr>
        <w:t>Information on holdings in the share capital of the non-bank payment service provider</w:t>
      </w:r>
    </w:p>
    <w:p w14:paraId="4D3802F4" w14:textId="7C2E4F16" w:rsidR="00FA03E0" w:rsidRDefault="00FA03E0" w:rsidP="00FA03E0">
      <w:pPr>
        <w:pStyle w:val="ListParagraph"/>
        <w:ind w:left="0" w:firstLine="567"/>
        <w:jc w:val="both"/>
        <w:rPr>
          <w:rFonts w:ascii="PermianSerifTypeface" w:hAnsi="PermianSerifTypeface"/>
          <w:lang w:val="en-GB"/>
        </w:rPr>
      </w:pPr>
      <w:r w:rsidRPr="00FA03E0">
        <w:rPr>
          <w:rFonts w:ascii="PermianSerifTypeface" w:hAnsi="PermianSerifTypeface"/>
          <w:lang w:val="en-GB"/>
        </w:rPr>
        <w:t>a) Indicate the name of the non-bank payment service provider in Moldova for which the information is provided.</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FA03E0" w:rsidRPr="00292B2D" w14:paraId="3A930905" w14:textId="77777777" w:rsidTr="0001121D">
        <w:tc>
          <w:tcPr>
            <w:tcW w:w="8613" w:type="dxa"/>
            <w:shd w:val="clear" w:color="auto" w:fill="auto"/>
          </w:tcPr>
          <w:p w14:paraId="72DA44EC" w14:textId="77777777" w:rsidR="00FA03E0" w:rsidRPr="00CB47ED" w:rsidRDefault="00FA03E0" w:rsidP="0001121D">
            <w:pPr>
              <w:spacing w:after="0" w:line="276" w:lineRule="auto"/>
              <w:jc w:val="both"/>
              <w:rPr>
                <w:rFonts w:ascii="PermianSerifTypeface" w:hAnsi="PermianSerifTypeface"/>
                <w:lang w:val="ro-RO"/>
              </w:rPr>
            </w:pPr>
          </w:p>
        </w:tc>
      </w:tr>
    </w:tbl>
    <w:p w14:paraId="3DBC10B8" w14:textId="77777777" w:rsidR="00FA03E0" w:rsidRDefault="00FA03E0" w:rsidP="00FA03E0">
      <w:pPr>
        <w:pStyle w:val="ListParagraph"/>
        <w:ind w:left="0" w:firstLine="567"/>
        <w:jc w:val="both"/>
        <w:rPr>
          <w:rFonts w:ascii="PermianSerifTypeface" w:hAnsi="PermianSerifTypeface"/>
          <w:lang w:val="en-GB"/>
        </w:rPr>
      </w:pPr>
    </w:p>
    <w:p w14:paraId="36E09953" w14:textId="77777777" w:rsidR="00FA03E0" w:rsidRDefault="00FA03E0" w:rsidP="00FA03E0">
      <w:pPr>
        <w:pStyle w:val="ListParagraph"/>
        <w:ind w:left="0" w:firstLine="567"/>
        <w:jc w:val="both"/>
        <w:rPr>
          <w:rFonts w:ascii="PermianSerifTypeface" w:hAnsi="PermianSerifTypeface"/>
          <w:lang w:val="en-GB"/>
        </w:rPr>
      </w:pPr>
    </w:p>
    <w:p w14:paraId="5CA02D65" w14:textId="77777777" w:rsidR="00FA03E0" w:rsidRDefault="00FA03E0" w:rsidP="00FA03E0">
      <w:pPr>
        <w:pStyle w:val="ListParagraph"/>
        <w:ind w:left="0" w:firstLine="567"/>
        <w:jc w:val="both"/>
        <w:rPr>
          <w:rFonts w:ascii="PermianSerifTypeface" w:hAnsi="PermianSerifTypeface"/>
          <w:lang w:val="en-GB"/>
        </w:rPr>
      </w:pPr>
    </w:p>
    <w:p w14:paraId="3FD966BA" w14:textId="5581C391" w:rsidR="00FA03E0" w:rsidRDefault="00FA03E0" w:rsidP="00FA03E0">
      <w:pPr>
        <w:pStyle w:val="ListParagraph"/>
        <w:ind w:left="0" w:firstLine="567"/>
        <w:jc w:val="both"/>
        <w:rPr>
          <w:rFonts w:ascii="PermianSerifTypeface" w:hAnsi="PermianSerifTypeface"/>
          <w:lang w:val="en-GB"/>
        </w:rPr>
      </w:pPr>
      <w:r>
        <w:rPr>
          <w:rFonts w:ascii="PermianSerifTypeface" w:hAnsi="PermianSerifTypeface"/>
          <w:lang w:val="en-GB"/>
        </w:rPr>
        <w:lastRenderedPageBreak/>
        <w:t xml:space="preserve">b) </w:t>
      </w:r>
      <w:r w:rsidR="00376004">
        <w:rPr>
          <w:rFonts w:ascii="PermianSerifTypeface" w:hAnsi="PermianSerifTypeface"/>
          <w:lang w:val="en-GB"/>
        </w:rPr>
        <w:t>Specify</w:t>
      </w:r>
      <w:r w:rsidRPr="00FA03E0">
        <w:rPr>
          <w:rFonts w:ascii="PermianSerifTypeface" w:hAnsi="PermianSerifTypeface"/>
          <w:lang w:val="en-GB"/>
        </w:rPr>
        <w:t xml:space="preserve"> the general objective of the </w:t>
      </w:r>
      <w:r w:rsidR="00A906C7">
        <w:rPr>
          <w:rFonts w:ascii="PermianSerifTypeface" w:hAnsi="PermianSerifTypeface"/>
          <w:lang w:val="en-GB"/>
        </w:rPr>
        <w:t xml:space="preserve">share capital </w:t>
      </w:r>
      <w:r w:rsidRPr="00FA03E0">
        <w:rPr>
          <w:rFonts w:ascii="PermianSerifTypeface" w:hAnsi="PermianSerifTypeface"/>
          <w:lang w:val="en-GB"/>
        </w:rPr>
        <w:t>investment in the non-bank payment service provider (e.g. strategic investment, portfolio investment):</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A906C7" w:rsidRPr="00292B2D" w14:paraId="25B2ADC5" w14:textId="77777777" w:rsidTr="0001121D">
        <w:tc>
          <w:tcPr>
            <w:tcW w:w="8613" w:type="dxa"/>
            <w:shd w:val="clear" w:color="auto" w:fill="auto"/>
          </w:tcPr>
          <w:p w14:paraId="41243930" w14:textId="77777777" w:rsidR="00A906C7" w:rsidRPr="00CB47ED" w:rsidRDefault="00A906C7" w:rsidP="0001121D">
            <w:pPr>
              <w:spacing w:after="0" w:line="276" w:lineRule="auto"/>
              <w:jc w:val="both"/>
              <w:rPr>
                <w:rFonts w:ascii="PermianSerifTypeface" w:hAnsi="PermianSerifTypeface"/>
                <w:lang w:val="ro-RO"/>
              </w:rPr>
            </w:pPr>
          </w:p>
        </w:tc>
      </w:tr>
    </w:tbl>
    <w:p w14:paraId="06550819" w14:textId="77777777" w:rsidR="00A906C7" w:rsidRDefault="00A906C7" w:rsidP="00FA03E0">
      <w:pPr>
        <w:pStyle w:val="ListParagraph"/>
        <w:ind w:left="0" w:firstLine="567"/>
        <w:jc w:val="both"/>
        <w:rPr>
          <w:rFonts w:ascii="PermianSerifTypeface" w:hAnsi="PermianSerifTypeface"/>
          <w:lang w:val="en-GB"/>
        </w:rPr>
      </w:pPr>
    </w:p>
    <w:p w14:paraId="592AC4A0" w14:textId="77777777" w:rsidR="00A906C7" w:rsidRDefault="00A906C7" w:rsidP="00FA03E0">
      <w:pPr>
        <w:pStyle w:val="ListParagraph"/>
        <w:ind w:left="0" w:firstLine="567"/>
        <w:jc w:val="both"/>
        <w:rPr>
          <w:rFonts w:ascii="PermianSerifTypeface" w:hAnsi="PermianSerifTypeface"/>
          <w:lang w:val="en-GB"/>
        </w:rPr>
      </w:pPr>
    </w:p>
    <w:p w14:paraId="41D00D85" w14:textId="77777777" w:rsidR="00A906C7" w:rsidRDefault="00A906C7" w:rsidP="00FA03E0">
      <w:pPr>
        <w:pStyle w:val="ListParagraph"/>
        <w:ind w:left="0" w:firstLine="567"/>
        <w:jc w:val="both"/>
        <w:rPr>
          <w:rFonts w:ascii="PermianSerifTypeface" w:hAnsi="PermianSerifTypeface"/>
          <w:lang w:val="en-GB"/>
        </w:rPr>
      </w:pPr>
    </w:p>
    <w:p w14:paraId="104CBF60" w14:textId="5EFC654F" w:rsidR="00A906C7" w:rsidRPr="00A906C7" w:rsidRDefault="00A906C7" w:rsidP="00A906C7">
      <w:pPr>
        <w:ind w:firstLine="567"/>
        <w:jc w:val="both"/>
        <w:rPr>
          <w:rFonts w:ascii="PermianSerifTypeface" w:hAnsi="PermianSerifTypeface"/>
          <w:lang w:val="en-GB"/>
        </w:rPr>
      </w:pPr>
      <w:r w:rsidRPr="00A906C7">
        <w:rPr>
          <w:rFonts w:ascii="PermianSerifTypeface" w:hAnsi="PermianSerifTypeface"/>
          <w:lang w:val="en-GB"/>
        </w:rPr>
        <w:t>c) Please provide the following information on the direct and/or indirect shareholding in the non-bank payment service provider:</w:t>
      </w:r>
      <w:r>
        <w:rPr>
          <w:rFonts w:ascii="PermianSerifTypeface" w:hAnsi="PermianSerifTypeface"/>
          <w:lang w:val="en-GB"/>
        </w:rPr>
        <w:t xml:space="preserve"> </w:t>
      </w:r>
    </w:p>
    <w:p w14:paraId="4E5F1907" w14:textId="6B567933" w:rsidR="00A906C7" w:rsidRDefault="00A906C7" w:rsidP="00A906C7">
      <w:pPr>
        <w:pStyle w:val="ListParagraph"/>
        <w:ind w:left="0" w:firstLine="567"/>
        <w:jc w:val="both"/>
        <w:rPr>
          <w:rFonts w:ascii="PermianSerifTypeface" w:hAnsi="PermianSerifTypeface"/>
          <w:lang w:val="en-GB"/>
        </w:rPr>
      </w:pPr>
      <w:r w:rsidRPr="00A906C7">
        <w:rPr>
          <w:rFonts w:ascii="PermianSerifTypeface" w:hAnsi="PermianSerifTypeface"/>
          <w:lang w:val="en-GB"/>
        </w:rPr>
        <w:t>- currently held, directly and/or indirectly, by the holder, directly and/or indirectly, including the beneficial owner:</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1"/>
        <w:gridCol w:w="3236"/>
      </w:tblGrid>
      <w:tr w:rsidR="00A906C7" w:rsidRPr="00A906C7" w14:paraId="5E14F406" w14:textId="77777777" w:rsidTr="0001121D">
        <w:tc>
          <w:tcPr>
            <w:tcW w:w="3851" w:type="dxa"/>
            <w:shd w:val="clear" w:color="auto" w:fill="auto"/>
          </w:tcPr>
          <w:p w14:paraId="68674E04" w14:textId="6EDFC11E" w:rsidR="00A906C7" w:rsidRPr="00A906C7" w:rsidRDefault="00A906C7" w:rsidP="0001121D">
            <w:pPr>
              <w:spacing w:after="0" w:line="276" w:lineRule="auto"/>
              <w:jc w:val="both"/>
              <w:rPr>
                <w:rFonts w:ascii="PermianSerifTypeface" w:hAnsi="PermianSerifTypeface"/>
                <w:sz w:val="20"/>
                <w:szCs w:val="20"/>
                <w:lang w:val="en-GB"/>
              </w:rPr>
            </w:pPr>
            <w:r w:rsidRPr="00A906C7">
              <w:rPr>
                <w:rFonts w:ascii="PermianSerifTypeface" w:hAnsi="PermianSerifTypeface"/>
                <w:sz w:val="20"/>
                <w:szCs w:val="20"/>
                <w:lang w:val="en-GB"/>
              </w:rPr>
              <w:t xml:space="preserve">Number and type of shares, nominal values of a share (for JSC) </w:t>
            </w:r>
          </w:p>
        </w:tc>
        <w:tc>
          <w:tcPr>
            <w:tcW w:w="3236" w:type="dxa"/>
            <w:shd w:val="clear" w:color="auto" w:fill="auto"/>
          </w:tcPr>
          <w:p w14:paraId="5E28CB87" w14:textId="77777777" w:rsidR="00A906C7" w:rsidRPr="00A906C7" w:rsidRDefault="00A906C7" w:rsidP="0001121D">
            <w:pPr>
              <w:spacing w:after="0" w:line="276" w:lineRule="auto"/>
              <w:jc w:val="both"/>
              <w:rPr>
                <w:rFonts w:ascii="PermianSerifTypeface" w:hAnsi="PermianSerifTypeface"/>
                <w:lang w:val="en-GB"/>
              </w:rPr>
            </w:pPr>
          </w:p>
        </w:tc>
      </w:tr>
      <w:tr w:rsidR="00A906C7" w:rsidRPr="00A906C7" w14:paraId="34465601" w14:textId="77777777" w:rsidTr="0001121D">
        <w:tc>
          <w:tcPr>
            <w:tcW w:w="3851" w:type="dxa"/>
            <w:shd w:val="clear" w:color="auto" w:fill="auto"/>
          </w:tcPr>
          <w:p w14:paraId="64E27F4A" w14:textId="36D85389" w:rsidR="00A906C7" w:rsidRPr="00A906C7" w:rsidRDefault="00A906C7" w:rsidP="0001121D">
            <w:pPr>
              <w:spacing w:after="0" w:line="276" w:lineRule="auto"/>
              <w:jc w:val="both"/>
              <w:rPr>
                <w:rFonts w:ascii="PermianSerifTypeface" w:hAnsi="PermianSerifTypeface"/>
                <w:sz w:val="20"/>
                <w:szCs w:val="20"/>
                <w:lang w:val="en-GB"/>
              </w:rPr>
            </w:pPr>
            <w:r w:rsidRPr="00A906C7">
              <w:rPr>
                <w:rFonts w:ascii="PermianSerifTypeface" w:hAnsi="PermianSerifTypeface"/>
                <w:sz w:val="20"/>
                <w:szCs w:val="20"/>
                <w:lang w:val="en-GB"/>
              </w:rPr>
              <w:t xml:space="preserve">Amount in MDL </w:t>
            </w:r>
          </w:p>
        </w:tc>
        <w:tc>
          <w:tcPr>
            <w:tcW w:w="3236" w:type="dxa"/>
            <w:shd w:val="clear" w:color="auto" w:fill="auto"/>
          </w:tcPr>
          <w:p w14:paraId="603A3669" w14:textId="77777777" w:rsidR="00A906C7" w:rsidRPr="00A906C7" w:rsidRDefault="00A906C7" w:rsidP="0001121D">
            <w:pPr>
              <w:spacing w:after="0" w:line="276" w:lineRule="auto"/>
              <w:jc w:val="both"/>
              <w:rPr>
                <w:rFonts w:ascii="PermianSerifTypeface" w:hAnsi="PermianSerifTypeface"/>
                <w:lang w:val="en-GB"/>
              </w:rPr>
            </w:pPr>
          </w:p>
        </w:tc>
      </w:tr>
      <w:tr w:rsidR="00A906C7" w:rsidRPr="00A906C7" w14:paraId="36335B94" w14:textId="77777777" w:rsidTr="0001121D">
        <w:tc>
          <w:tcPr>
            <w:tcW w:w="3851" w:type="dxa"/>
            <w:shd w:val="clear" w:color="auto" w:fill="auto"/>
          </w:tcPr>
          <w:p w14:paraId="095E2182" w14:textId="07198802" w:rsidR="00A906C7" w:rsidRPr="00A906C7" w:rsidRDefault="00A906C7" w:rsidP="0001121D">
            <w:pPr>
              <w:spacing w:after="0" w:line="276" w:lineRule="auto"/>
              <w:jc w:val="both"/>
              <w:rPr>
                <w:rFonts w:ascii="PermianSerifTypeface" w:hAnsi="PermianSerifTypeface"/>
                <w:sz w:val="20"/>
                <w:szCs w:val="20"/>
                <w:lang w:val="en-GB"/>
              </w:rPr>
            </w:pPr>
            <w:r w:rsidRPr="00A906C7">
              <w:rPr>
                <w:rFonts w:ascii="PermianSerifTypeface" w:hAnsi="PermianSerifTypeface"/>
                <w:sz w:val="20"/>
                <w:szCs w:val="20"/>
                <w:lang w:val="en-GB"/>
              </w:rPr>
              <w:t xml:space="preserve">% of the share capital of the non-bank payment service provider </w:t>
            </w:r>
          </w:p>
        </w:tc>
        <w:tc>
          <w:tcPr>
            <w:tcW w:w="3236" w:type="dxa"/>
            <w:shd w:val="clear" w:color="auto" w:fill="auto"/>
          </w:tcPr>
          <w:p w14:paraId="7B383417" w14:textId="77777777" w:rsidR="00A906C7" w:rsidRPr="00A906C7" w:rsidRDefault="00A906C7" w:rsidP="0001121D">
            <w:pPr>
              <w:spacing w:after="0" w:line="276" w:lineRule="auto"/>
              <w:jc w:val="both"/>
              <w:rPr>
                <w:rFonts w:ascii="PermianSerifTypeface" w:hAnsi="PermianSerifTypeface"/>
                <w:lang w:val="en-GB"/>
              </w:rPr>
            </w:pPr>
          </w:p>
        </w:tc>
      </w:tr>
      <w:tr w:rsidR="00A906C7" w:rsidRPr="00A906C7" w14:paraId="463075E9" w14:textId="77777777" w:rsidTr="0001121D">
        <w:tc>
          <w:tcPr>
            <w:tcW w:w="3851" w:type="dxa"/>
            <w:shd w:val="clear" w:color="auto" w:fill="auto"/>
          </w:tcPr>
          <w:p w14:paraId="6B4D151B" w14:textId="751E2349" w:rsidR="00A906C7" w:rsidRPr="00A906C7" w:rsidRDefault="00A906C7" w:rsidP="0001121D">
            <w:pPr>
              <w:spacing w:after="0" w:line="276" w:lineRule="auto"/>
              <w:jc w:val="both"/>
              <w:rPr>
                <w:rFonts w:ascii="PermianSerifTypeface" w:hAnsi="PermianSerifTypeface"/>
                <w:sz w:val="20"/>
                <w:szCs w:val="20"/>
                <w:lang w:val="en-GB"/>
              </w:rPr>
            </w:pPr>
            <w:r w:rsidRPr="00A906C7">
              <w:rPr>
                <w:rFonts w:ascii="PermianSerifTypeface" w:hAnsi="PermianSerifTypeface"/>
                <w:sz w:val="20"/>
                <w:szCs w:val="20"/>
                <w:lang w:val="en-GB"/>
              </w:rPr>
              <w:t>% of the total voting rights</w:t>
            </w:r>
          </w:p>
        </w:tc>
        <w:tc>
          <w:tcPr>
            <w:tcW w:w="3236" w:type="dxa"/>
            <w:shd w:val="clear" w:color="auto" w:fill="auto"/>
          </w:tcPr>
          <w:p w14:paraId="072F8C92" w14:textId="77777777" w:rsidR="00A906C7" w:rsidRPr="00A906C7" w:rsidRDefault="00A906C7" w:rsidP="0001121D">
            <w:pPr>
              <w:spacing w:after="0" w:line="276" w:lineRule="auto"/>
              <w:jc w:val="both"/>
              <w:rPr>
                <w:rFonts w:ascii="PermianSerifTypeface" w:hAnsi="PermianSerifTypeface"/>
                <w:lang w:val="en-GB"/>
              </w:rPr>
            </w:pPr>
          </w:p>
        </w:tc>
      </w:tr>
    </w:tbl>
    <w:p w14:paraId="67202CD3" w14:textId="77777777" w:rsidR="00A906C7" w:rsidRDefault="00A906C7" w:rsidP="00A906C7">
      <w:pPr>
        <w:pStyle w:val="ListParagraph"/>
        <w:ind w:left="0" w:firstLine="567"/>
        <w:jc w:val="both"/>
        <w:rPr>
          <w:rFonts w:ascii="PermianSerifTypeface" w:hAnsi="PermianSerifTypeface"/>
        </w:rPr>
      </w:pPr>
    </w:p>
    <w:p w14:paraId="5303AA0E" w14:textId="28E2EBAA" w:rsidR="00A906C7" w:rsidRDefault="00A906C7" w:rsidP="00A906C7">
      <w:pPr>
        <w:pStyle w:val="ListParagraph"/>
        <w:ind w:left="0" w:firstLine="567"/>
        <w:jc w:val="both"/>
        <w:rPr>
          <w:rFonts w:ascii="PermianSerifTypeface" w:hAnsi="PermianSerifTypeface"/>
          <w:lang w:val="en-GB"/>
        </w:rPr>
      </w:pPr>
      <w:r w:rsidRPr="00A906C7">
        <w:rPr>
          <w:rFonts w:ascii="PermianSerifTypeface" w:hAnsi="PermianSerifTypeface"/>
          <w:lang w:val="en-GB"/>
        </w:rPr>
        <w:t>d) Where the holder, directly and/or indirectly, including the beneficial owner, is part of a group of persons acting in concert: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6"/>
        <w:gridCol w:w="4639"/>
      </w:tblGrid>
      <w:tr w:rsidR="00A906C7" w:rsidRPr="00CB47ED" w14:paraId="49BE300F" w14:textId="77777777" w:rsidTr="0001121D">
        <w:tc>
          <w:tcPr>
            <w:tcW w:w="4952" w:type="dxa"/>
            <w:shd w:val="clear" w:color="auto" w:fill="auto"/>
          </w:tcPr>
          <w:p w14:paraId="3CB136BA" w14:textId="2E2C4FF8" w:rsidR="00A906C7" w:rsidRPr="00376004" w:rsidRDefault="00A906C7" w:rsidP="0001121D">
            <w:pPr>
              <w:spacing w:after="0" w:line="276" w:lineRule="auto"/>
              <w:jc w:val="both"/>
              <w:rPr>
                <w:rFonts w:ascii="PermianSerifTypeface" w:hAnsi="PermianSerifTypeface"/>
                <w:sz w:val="20"/>
                <w:szCs w:val="20"/>
                <w:lang w:val="en-GB"/>
              </w:rPr>
            </w:pPr>
            <w:r w:rsidRPr="00376004">
              <w:rPr>
                <w:rFonts w:ascii="PermianSerifTypeface" w:hAnsi="PermianSerifTypeface"/>
                <w:sz w:val="20"/>
                <w:szCs w:val="20"/>
                <w:lang w:val="en-GB"/>
              </w:rPr>
              <w:t xml:space="preserve">date of issue of prior </w:t>
            </w:r>
            <w:r w:rsidR="00B5332C" w:rsidRPr="00376004">
              <w:rPr>
                <w:rFonts w:ascii="PermianSerifTypeface" w:hAnsi="PermianSerifTypeface"/>
                <w:sz w:val="20"/>
                <w:szCs w:val="20"/>
                <w:lang w:val="en-GB"/>
              </w:rPr>
              <w:t>permission</w:t>
            </w:r>
          </w:p>
        </w:tc>
        <w:tc>
          <w:tcPr>
            <w:tcW w:w="4953" w:type="dxa"/>
            <w:shd w:val="clear" w:color="auto" w:fill="auto"/>
          </w:tcPr>
          <w:p w14:paraId="758D5336" w14:textId="77777777" w:rsidR="00A906C7" w:rsidRPr="00CB47ED" w:rsidRDefault="00A906C7" w:rsidP="0001121D">
            <w:pPr>
              <w:spacing w:after="0" w:line="276" w:lineRule="auto"/>
              <w:jc w:val="both"/>
              <w:rPr>
                <w:rFonts w:ascii="PermianSerifTypeface" w:hAnsi="PermianSerifTypeface"/>
                <w:lang w:val="ro-RO"/>
              </w:rPr>
            </w:pPr>
          </w:p>
        </w:tc>
      </w:tr>
      <w:tr w:rsidR="00A906C7" w:rsidRPr="00CB47ED" w14:paraId="59E1A189" w14:textId="77777777" w:rsidTr="0001121D">
        <w:tc>
          <w:tcPr>
            <w:tcW w:w="4952" w:type="dxa"/>
            <w:shd w:val="clear" w:color="auto" w:fill="auto"/>
          </w:tcPr>
          <w:p w14:paraId="20468997" w14:textId="264420F4" w:rsidR="00A906C7" w:rsidRPr="00CB47ED" w:rsidRDefault="00A906C7" w:rsidP="0001121D">
            <w:pPr>
              <w:spacing w:after="0" w:line="276" w:lineRule="auto"/>
              <w:jc w:val="both"/>
              <w:rPr>
                <w:rFonts w:ascii="PermianSerifTypeface" w:hAnsi="PermianSerifTypeface"/>
                <w:sz w:val="20"/>
                <w:szCs w:val="20"/>
                <w:lang w:val="ro-RO"/>
              </w:rPr>
            </w:pPr>
            <w:r w:rsidRPr="00A906C7">
              <w:rPr>
                <w:rFonts w:ascii="PermianSerifTypeface" w:hAnsi="PermianSerifTypeface"/>
                <w:sz w:val="20"/>
                <w:szCs w:val="20"/>
                <w:lang w:val="en-GB"/>
              </w:rPr>
              <w:t>Number and type of shares, nominal values of a share</w:t>
            </w:r>
          </w:p>
        </w:tc>
        <w:tc>
          <w:tcPr>
            <w:tcW w:w="4953" w:type="dxa"/>
            <w:shd w:val="clear" w:color="auto" w:fill="auto"/>
          </w:tcPr>
          <w:p w14:paraId="4D192D09" w14:textId="77777777" w:rsidR="00A906C7" w:rsidRPr="00CB47ED" w:rsidRDefault="00A906C7" w:rsidP="0001121D">
            <w:pPr>
              <w:spacing w:after="0" w:line="276" w:lineRule="auto"/>
              <w:jc w:val="both"/>
              <w:rPr>
                <w:rFonts w:ascii="PermianSerifTypeface" w:hAnsi="PermianSerifTypeface"/>
                <w:lang w:val="ro-RO"/>
              </w:rPr>
            </w:pPr>
          </w:p>
        </w:tc>
      </w:tr>
      <w:tr w:rsidR="00A906C7" w:rsidRPr="00CB47ED" w14:paraId="47607223" w14:textId="77777777" w:rsidTr="0001121D">
        <w:tc>
          <w:tcPr>
            <w:tcW w:w="4952" w:type="dxa"/>
            <w:shd w:val="clear" w:color="auto" w:fill="auto"/>
          </w:tcPr>
          <w:p w14:paraId="3FFEFADB" w14:textId="56F6CBFC" w:rsidR="00A906C7" w:rsidRPr="00CB47ED" w:rsidRDefault="00A906C7" w:rsidP="0001121D">
            <w:pPr>
              <w:spacing w:after="0" w:line="276" w:lineRule="auto"/>
              <w:jc w:val="both"/>
              <w:rPr>
                <w:rFonts w:ascii="PermianSerifTypeface" w:hAnsi="PermianSerifTypeface"/>
                <w:sz w:val="20"/>
                <w:szCs w:val="20"/>
                <w:lang w:val="ro-RO"/>
              </w:rPr>
            </w:pPr>
            <w:r w:rsidRPr="00A906C7">
              <w:rPr>
                <w:rFonts w:ascii="PermianSerifTypeface" w:hAnsi="PermianSerifTypeface"/>
                <w:sz w:val="20"/>
                <w:szCs w:val="20"/>
                <w:lang w:val="en-GB"/>
              </w:rPr>
              <w:t>Amount in MDL</w:t>
            </w:r>
          </w:p>
        </w:tc>
        <w:tc>
          <w:tcPr>
            <w:tcW w:w="4953" w:type="dxa"/>
            <w:shd w:val="clear" w:color="auto" w:fill="auto"/>
          </w:tcPr>
          <w:p w14:paraId="33EA8797" w14:textId="77777777" w:rsidR="00A906C7" w:rsidRPr="00CB47ED" w:rsidRDefault="00A906C7" w:rsidP="0001121D">
            <w:pPr>
              <w:spacing w:after="0" w:line="276" w:lineRule="auto"/>
              <w:jc w:val="both"/>
              <w:rPr>
                <w:rFonts w:ascii="PermianSerifTypeface" w:hAnsi="PermianSerifTypeface"/>
                <w:lang w:val="ro-RO"/>
              </w:rPr>
            </w:pPr>
          </w:p>
        </w:tc>
      </w:tr>
      <w:tr w:rsidR="00A906C7" w:rsidRPr="00CB47ED" w14:paraId="506B2327" w14:textId="77777777" w:rsidTr="0001121D">
        <w:tc>
          <w:tcPr>
            <w:tcW w:w="4952" w:type="dxa"/>
            <w:shd w:val="clear" w:color="auto" w:fill="auto"/>
          </w:tcPr>
          <w:p w14:paraId="5A079117" w14:textId="604589B6" w:rsidR="00A906C7" w:rsidRPr="00CB47ED" w:rsidRDefault="00926942" w:rsidP="0001121D">
            <w:pPr>
              <w:spacing w:after="0" w:line="276" w:lineRule="auto"/>
              <w:jc w:val="both"/>
              <w:rPr>
                <w:rFonts w:ascii="PermianSerifTypeface" w:hAnsi="PermianSerifTypeface"/>
                <w:sz w:val="20"/>
                <w:szCs w:val="20"/>
                <w:lang w:val="ro-RO"/>
              </w:rPr>
            </w:pPr>
            <w:r w:rsidRPr="00A906C7">
              <w:rPr>
                <w:rFonts w:ascii="PermianSerifTypeface" w:hAnsi="PermianSerifTypeface"/>
                <w:sz w:val="20"/>
                <w:szCs w:val="20"/>
                <w:lang w:val="en-GB"/>
              </w:rPr>
              <w:t>% of the share capital of the non-bank payment service provider</w:t>
            </w:r>
            <w:r>
              <w:rPr>
                <w:rFonts w:ascii="PermianSerifTypeface" w:hAnsi="PermianSerifTypeface"/>
                <w:sz w:val="20"/>
                <w:szCs w:val="20"/>
                <w:lang w:val="en-GB"/>
              </w:rPr>
              <w:t xml:space="preserve"> </w:t>
            </w:r>
          </w:p>
        </w:tc>
        <w:tc>
          <w:tcPr>
            <w:tcW w:w="4953" w:type="dxa"/>
            <w:shd w:val="clear" w:color="auto" w:fill="auto"/>
          </w:tcPr>
          <w:p w14:paraId="6F55FA2A" w14:textId="77777777" w:rsidR="00A906C7" w:rsidRPr="00CB47ED" w:rsidRDefault="00A906C7" w:rsidP="0001121D">
            <w:pPr>
              <w:spacing w:after="0" w:line="276" w:lineRule="auto"/>
              <w:jc w:val="both"/>
              <w:rPr>
                <w:rFonts w:ascii="PermianSerifTypeface" w:hAnsi="PermianSerifTypeface"/>
                <w:lang w:val="ro-RO"/>
              </w:rPr>
            </w:pPr>
          </w:p>
        </w:tc>
      </w:tr>
      <w:tr w:rsidR="00A906C7" w:rsidRPr="00CB47ED" w14:paraId="50793834" w14:textId="77777777" w:rsidTr="0001121D">
        <w:tc>
          <w:tcPr>
            <w:tcW w:w="4952" w:type="dxa"/>
            <w:shd w:val="clear" w:color="auto" w:fill="auto"/>
          </w:tcPr>
          <w:p w14:paraId="39307FC9" w14:textId="0BE7A141" w:rsidR="00A906C7" w:rsidRPr="00CB47ED" w:rsidRDefault="00926942" w:rsidP="0001121D">
            <w:pPr>
              <w:spacing w:after="0" w:line="276" w:lineRule="auto"/>
              <w:jc w:val="both"/>
              <w:rPr>
                <w:rFonts w:ascii="PermianSerifTypeface" w:hAnsi="PermianSerifTypeface"/>
                <w:sz w:val="20"/>
                <w:szCs w:val="20"/>
                <w:lang w:val="ro-RO"/>
              </w:rPr>
            </w:pPr>
            <w:r w:rsidRPr="00A906C7">
              <w:rPr>
                <w:rFonts w:ascii="PermianSerifTypeface" w:hAnsi="PermianSerifTypeface"/>
                <w:sz w:val="20"/>
                <w:szCs w:val="20"/>
                <w:lang w:val="en-GB"/>
              </w:rPr>
              <w:t>% of the total voting rights</w:t>
            </w:r>
          </w:p>
        </w:tc>
        <w:tc>
          <w:tcPr>
            <w:tcW w:w="4953" w:type="dxa"/>
            <w:shd w:val="clear" w:color="auto" w:fill="auto"/>
          </w:tcPr>
          <w:p w14:paraId="14A31C16" w14:textId="77777777" w:rsidR="00A906C7" w:rsidRPr="00CB47ED" w:rsidRDefault="00A906C7" w:rsidP="0001121D">
            <w:pPr>
              <w:spacing w:after="0" w:line="276" w:lineRule="auto"/>
              <w:jc w:val="both"/>
              <w:rPr>
                <w:rFonts w:ascii="PermianSerifTypeface" w:hAnsi="PermianSerifTypeface"/>
                <w:lang w:val="ro-RO"/>
              </w:rPr>
            </w:pPr>
          </w:p>
        </w:tc>
      </w:tr>
    </w:tbl>
    <w:p w14:paraId="1B5F738C" w14:textId="77777777" w:rsidR="00A906C7" w:rsidRDefault="00A906C7" w:rsidP="00A906C7">
      <w:pPr>
        <w:pStyle w:val="ListParagraph"/>
        <w:ind w:left="0" w:firstLine="567"/>
        <w:jc w:val="both"/>
        <w:rPr>
          <w:rFonts w:ascii="PermianSerifTypeface" w:hAnsi="PermianSerifTypeface"/>
        </w:rPr>
      </w:pPr>
    </w:p>
    <w:p w14:paraId="5981AB11" w14:textId="6E29265D" w:rsidR="00926942" w:rsidRPr="00926942" w:rsidRDefault="00926942" w:rsidP="00926942">
      <w:pPr>
        <w:pStyle w:val="ListParagraph"/>
        <w:ind w:left="0" w:firstLine="567"/>
        <w:jc w:val="both"/>
        <w:rPr>
          <w:rFonts w:ascii="PermianSerifTypeface" w:hAnsi="PermianSerifTypeface"/>
          <w:lang w:val="en-GB"/>
        </w:rPr>
      </w:pPr>
      <w:r w:rsidRPr="00926942">
        <w:rPr>
          <w:rFonts w:ascii="PermianSerifTypeface" w:hAnsi="PermianSerifTypeface"/>
          <w:lang w:val="en-GB"/>
        </w:rPr>
        <w:t xml:space="preserve">e) </w:t>
      </w:r>
      <w:r>
        <w:rPr>
          <w:rFonts w:ascii="PermianSerifTypeface" w:hAnsi="PermianSerifTypeface"/>
          <w:lang w:val="en-GB"/>
        </w:rPr>
        <w:t>Provide</w:t>
      </w:r>
      <w:r w:rsidRPr="00926942">
        <w:rPr>
          <w:rFonts w:ascii="PermianSerifTypeface" w:hAnsi="PermianSerifTypeface"/>
          <w:lang w:val="en-GB"/>
        </w:rPr>
        <w:t xml:space="preserve"> information on the existence of any agreement, in whatever form, which has as its object or effect the concerted exercise of voting rights at general meetings of shareholders/</w:t>
      </w:r>
      <w:r>
        <w:rPr>
          <w:rFonts w:ascii="PermianSerifTypeface" w:hAnsi="PermianSerifTypeface"/>
          <w:lang w:val="en-GB"/>
        </w:rPr>
        <w:t xml:space="preserve">associates </w:t>
      </w:r>
      <w:r w:rsidRPr="00926942">
        <w:rPr>
          <w:rFonts w:ascii="PermianSerifTypeface" w:hAnsi="PermianSerifTypeface"/>
          <w:lang w:val="en-GB"/>
        </w:rPr>
        <w:t>of the non-bank payment service provider or at general meetings of the persons controlling the non-bank payment service provider, concerted action in the management of the non-bank payment service provider or of the persons controlling it, or the exercise of the right to appoint a majority of the members of the management body of the non-bank payment service provider or of the persons controlling it.</w:t>
      </w:r>
    </w:p>
    <w:p w14:paraId="5E8C8BC2" w14:textId="5286EDDD" w:rsidR="00926942" w:rsidRPr="00926942" w:rsidRDefault="00926942" w:rsidP="00926942">
      <w:pPr>
        <w:pStyle w:val="ListParagraph"/>
        <w:ind w:left="0" w:firstLine="567"/>
        <w:jc w:val="both"/>
        <w:rPr>
          <w:rFonts w:ascii="PermianSerifTypeface" w:hAnsi="PermianSerifTypeface"/>
          <w:lang w:val="en-GB"/>
        </w:rPr>
      </w:pPr>
      <w:r>
        <w:rPr>
          <w:rFonts w:ascii="PermianSerifTypeface" w:hAnsi="PermianSerifTypeface"/>
          <w:lang w:val="en-GB"/>
        </w:rPr>
        <w:t>Provide i</w:t>
      </w:r>
      <w:r w:rsidRPr="00926942">
        <w:rPr>
          <w:rFonts w:ascii="PermianSerifTypeface" w:hAnsi="PermianSerifTypeface"/>
          <w:lang w:val="en-GB"/>
        </w:rPr>
        <w:t>nformation on the intention to enter into such an agreement.</w:t>
      </w:r>
    </w:p>
    <w:p w14:paraId="43301D93" w14:textId="50DA707C" w:rsidR="00926942" w:rsidRDefault="00926942" w:rsidP="00926942">
      <w:pPr>
        <w:pStyle w:val="ListParagraph"/>
        <w:ind w:left="0" w:firstLine="567"/>
        <w:jc w:val="both"/>
        <w:rPr>
          <w:rFonts w:ascii="PermianSerifTypeface" w:hAnsi="PermianSerifTypeface"/>
          <w:lang w:val="en-GB"/>
        </w:rPr>
      </w:pPr>
      <w:r w:rsidRPr="00926942">
        <w:rPr>
          <w:rFonts w:ascii="PermianSerifTypeface" w:hAnsi="PermianSerifTypeface"/>
          <w:lang w:val="en-GB"/>
        </w:rPr>
        <w:t>The agreement(s) or draft agreement(s) shall be attached.</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926942" w:rsidRPr="00CB47ED" w14:paraId="42EEBE42" w14:textId="77777777" w:rsidTr="0001121D">
        <w:trPr>
          <w:trHeight w:val="291"/>
        </w:trPr>
        <w:tc>
          <w:tcPr>
            <w:tcW w:w="8012" w:type="dxa"/>
            <w:shd w:val="clear" w:color="auto" w:fill="auto"/>
          </w:tcPr>
          <w:p w14:paraId="793009A4" w14:textId="77777777" w:rsidR="00926942" w:rsidRPr="00CB47ED" w:rsidRDefault="00926942" w:rsidP="0001121D">
            <w:pPr>
              <w:spacing w:after="0" w:line="276" w:lineRule="auto"/>
              <w:jc w:val="both"/>
              <w:rPr>
                <w:rFonts w:ascii="PermianSerifTypeface" w:hAnsi="PermianSerifTypeface"/>
                <w:lang w:val="ro-RO"/>
              </w:rPr>
            </w:pPr>
          </w:p>
        </w:tc>
      </w:tr>
    </w:tbl>
    <w:p w14:paraId="0A35C206" w14:textId="77777777" w:rsidR="00926942" w:rsidRDefault="00926942" w:rsidP="00926942">
      <w:pPr>
        <w:pStyle w:val="ListParagraph"/>
        <w:ind w:left="0" w:firstLine="567"/>
        <w:jc w:val="both"/>
        <w:rPr>
          <w:rFonts w:ascii="PermianSerifTypeface" w:hAnsi="PermianSerifTypeface"/>
          <w:lang w:val="en-GB"/>
        </w:rPr>
      </w:pPr>
    </w:p>
    <w:p w14:paraId="03EF3C42" w14:textId="77777777" w:rsidR="00926942" w:rsidRDefault="00926942" w:rsidP="00926942">
      <w:pPr>
        <w:pStyle w:val="ListParagraph"/>
        <w:ind w:left="0" w:firstLine="567"/>
        <w:jc w:val="both"/>
        <w:rPr>
          <w:rFonts w:ascii="PermianSerifTypeface" w:hAnsi="PermianSerifTypeface"/>
          <w:lang w:val="en-GB"/>
        </w:rPr>
      </w:pPr>
    </w:p>
    <w:p w14:paraId="48E49389" w14:textId="77777777" w:rsidR="00926942" w:rsidRDefault="00926942" w:rsidP="00926942">
      <w:pPr>
        <w:pStyle w:val="ListParagraph"/>
        <w:ind w:left="0" w:firstLine="567"/>
        <w:jc w:val="both"/>
        <w:rPr>
          <w:rFonts w:ascii="PermianSerifTypeface" w:hAnsi="PermianSerifTypeface"/>
          <w:lang w:val="en-GB"/>
        </w:rPr>
      </w:pPr>
    </w:p>
    <w:p w14:paraId="11A9315E" w14:textId="50A9C3BA" w:rsidR="00926942" w:rsidRPr="00926942" w:rsidRDefault="00926942" w:rsidP="00926942">
      <w:pPr>
        <w:pStyle w:val="ListParagraph"/>
        <w:ind w:left="0" w:firstLine="567"/>
        <w:jc w:val="center"/>
        <w:rPr>
          <w:rFonts w:ascii="PermianSerifTypeface" w:hAnsi="PermianSerifTypeface"/>
          <w:b/>
          <w:bCs/>
          <w:lang w:val="en-GB"/>
        </w:rPr>
      </w:pPr>
      <w:r w:rsidRPr="00926942">
        <w:rPr>
          <w:rFonts w:ascii="PermianSerifTypeface" w:hAnsi="PermianSerifTypeface"/>
          <w:b/>
          <w:bCs/>
          <w:lang w:val="en-GB"/>
        </w:rPr>
        <w:t>Section 4</w:t>
      </w:r>
    </w:p>
    <w:p w14:paraId="2D456ACF" w14:textId="33F3F52F" w:rsidR="00926942" w:rsidRDefault="00926942" w:rsidP="00926942">
      <w:pPr>
        <w:pStyle w:val="ListParagraph"/>
        <w:ind w:left="0" w:firstLine="567"/>
        <w:jc w:val="center"/>
        <w:rPr>
          <w:rFonts w:ascii="PermianSerifTypeface" w:hAnsi="PermianSerifTypeface"/>
          <w:b/>
          <w:bCs/>
          <w:lang w:val="en-GB"/>
        </w:rPr>
      </w:pPr>
      <w:r w:rsidRPr="00926942">
        <w:rPr>
          <w:rFonts w:ascii="PermianSerifTypeface" w:hAnsi="PermianSerifTypeface"/>
          <w:b/>
          <w:bCs/>
          <w:lang w:val="en-GB"/>
        </w:rPr>
        <w:t xml:space="preserve">Information on the financing of the non-bank payment service provider’s shareholdings  </w:t>
      </w:r>
    </w:p>
    <w:p w14:paraId="1726CE40" w14:textId="54DF2627" w:rsidR="00926942" w:rsidRDefault="00926942" w:rsidP="00926942">
      <w:pPr>
        <w:pStyle w:val="ListParagraph"/>
        <w:ind w:left="0" w:firstLine="567"/>
        <w:jc w:val="both"/>
        <w:rPr>
          <w:rFonts w:ascii="PermianSerifTypeface" w:hAnsi="PermianSerifTypeface"/>
          <w:lang w:val="en-GB"/>
        </w:rPr>
      </w:pPr>
      <w:r w:rsidRPr="00926942">
        <w:rPr>
          <w:rFonts w:ascii="PermianSerifTypeface" w:hAnsi="PermianSerifTypeface"/>
          <w:lang w:val="en-GB"/>
        </w:rPr>
        <w:t>a) Information on the direct and/or indirect holder, including the beneficial owner - natural person drawn up in accordance with the tables below:</w:t>
      </w:r>
    </w:p>
    <w:p w14:paraId="748672E3" w14:textId="77777777" w:rsidR="00926942" w:rsidRDefault="00926942" w:rsidP="00926942">
      <w:pPr>
        <w:pStyle w:val="ListParagraph"/>
        <w:ind w:left="0" w:firstLine="567"/>
        <w:jc w:val="both"/>
        <w:rPr>
          <w:rFonts w:ascii="PermianSerifTypeface" w:hAnsi="PermianSerifTypeface"/>
          <w:lang w:val="en-GB"/>
        </w:rPr>
      </w:pPr>
    </w:p>
    <w:p w14:paraId="40422DD6" w14:textId="71486E2E" w:rsidR="00926942" w:rsidRDefault="00926942" w:rsidP="00926942">
      <w:pPr>
        <w:pStyle w:val="ListParagraph"/>
        <w:ind w:left="0" w:firstLine="567"/>
        <w:jc w:val="center"/>
        <w:rPr>
          <w:rFonts w:ascii="PermianSerifTypeface" w:hAnsi="PermianSerifTypeface"/>
          <w:lang w:val="en-GB"/>
        </w:rPr>
      </w:pPr>
      <w:r w:rsidRPr="00926942">
        <w:rPr>
          <w:rFonts w:ascii="PermianSerifTypeface" w:hAnsi="PermianSerifTypeface"/>
          <w:lang w:val="en-GB"/>
        </w:rPr>
        <w:lastRenderedPageBreak/>
        <w:t>Information on the assets, liabilities</w:t>
      </w:r>
      <w:r w:rsidR="0035716F">
        <w:rPr>
          <w:rFonts w:ascii="PermianSerifTypeface" w:hAnsi="PermianSerifTypeface"/>
          <w:lang w:val="en-GB"/>
        </w:rPr>
        <w:t>,</w:t>
      </w:r>
      <w:r w:rsidRPr="00926942">
        <w:rPr>
          <w:rFonts w:ascii="PermianSerifTypeface" w:hAnsi="PermianSerifTypeface"/>
          <w:lang w:val="en-GB"/>
        </w:rPr>
        <w:t xml:space="preserve"> and </w:t>
      </w:r>
      <w:r w:rsidR="0035716F">
        <w:rPr>
          <w:rFonts w:ascii="PermianSerifTypeface" w:hAnsi="PermianSerifTypeface"/>
          <w:lang w:val="en-GB"/>
        </w:rPr>
        <w:t>own funds</w:t>
      </w:r>
      <w:r w:rsidRPr="00926942">
        <w:rPr>
          <w:rFonts w:ascii="PermianSerifTypeface" w:hAnsi="PermianSerifTypeface"/>
          <w:lang w:val="en-GB"/>
        </w:rPr>
        <w:t xml:space="preserve"> of the direct and/or indirect holder, including the beneficial owner - natural person</w:t>
      </w:r>
    </w:p>
    <w:p w14:paraId="5E2BA4A8" w14:textId="05E710F8" w:rsidR="0035716F" w:rsidRDefault="0035716F" w:rsidP="00926942">
      <w:pPr>
        <w:pStyle w:val="ListParagraph"/>
        <w:ind w:left="0" w:firstLine="567"/>
        <w:jc w:val="center"/>
        <w:rPr>
          <w:rFonts w:ascii="PermianSerifTypeface" w:hAnsi="PermianSerifTypeface"/>
          <w:lang w:val="en-GB"/>
        </w:rPr>
      </w:pPr>
      <w:r>
        <w:rPr>
          <w:rFonts w:ascii="PermianSerifTypeface" w:hAnsi="PermianSerifTypeface"/>
          <w:lang w:val="en-GB"/>
        </w:rPr>
        <w:t>as of _______________________</w:t>
      </w:r>
    </w:p>
    <w:p w14:paraId="0994CAE2" w14:textId="21C63190" w:rsidR="0035716F" w:rsidRDefault="0035716F" w:rsidP="00926942">
      <w:pPr>
        <w:pStyle w:val="ListParagraph"/>
        <w:ind w:left="0" w:firstLine="567"/>
        <w:jc w:val="center"/>
        <w:rPr>
          <w:rFonts w:ascii="PermianSerifTypeface" w:hAnsi="PermianSerifTypeface"/>
          <w:sz w:val="18"/>
          <w:szCs w:val="18"/>
          <w:lang w:val="en-GB"/>
        </w:rPr>
      </w:pPr>
      <w:r w:rsidRPr="0035716F">
        <w:rPr>
          <w:rFonts w:ascii="PermianSerifTypeface" w:hAnsi="PermianSerifTypeface"/>
          <w:sz w:val="18"/>
          <w:szCs w:val="18"/>
          <w:lang w:val="en-GB"/>
        </w:rPr>
        <w:t>(for residents – thousands MDL, for non-residents – foreign currency/thousand MDL)</w:t>
      </w:r>
    </w:p>
    <w:p w14:paraId="0DBF8F5D" w14:textId="08EB9331" w:rsidR="0035716F" w:rsidRDefault="0035716F" w:rsidP="00926942">
      <w:pPr>
        <w:pStyle w:val="ListParagraph"/>
        <w:ind w:left="0" w:firstLine="567"/>
        <w:jc w:val="center"/>
        <w:rPr>
          <w:rFonts w:ascii="PermianSerifTypeface" w:hAnsi="PermianSerifTypeface"/>
          <w:sz w:val="18"/>
          <w:szCs w:val="18"/>
          <w:lang w:val="en-GB"/>
        </w:rPr>
      </w:pPr>
      <w:r>
        <w:rPr>
          <w:rFonts w:ascii="PermianSerifTypeface" w:hAnsi="PermianSerifTypeface"/>
          <w:sz w:val="18"/>
          <w:szCs w:val="18"/>
          <w:lang w:val="en-GB"/>
        </w:rPr>
        <w:t xml:space="preserve"> </w:t>
      </w:r>
    </w:p>
    <w:p w14:paraId="067308F7" w14:textId="57597A71" w:rsidR="0035716F" w:rsidRDefault="0035716F" w:rsidP="0035716F">
      <w:pPr>
        <w:pStyle w:val="ListParagraph"/>
        <w:ind w:left="0" w:firstLine="567"/>
        <w:jc w:val="both"/>
        <w:rPr>
          <w:rFonts w:ascii="PermianSerifTypeface" w:hAnsi="PermianSerifTypeface"/>
          <w:lang w:val="en-GB"/>
        </w:rPr>
      </w:pPr>
      <w:r>
        <w:rPr>
          <w:rFonts w:ascii="PermianSerifTypeface" w:hAnsi="PermianSerifTypeface"/>
          <w:lang w:val="en-GB"/>
        </w:rPr>
        <w:t>Name, surname of the direct and/or indirect holder, including the beneficial owner submitting the information for examination:</w:t>
      </w:r>
      <w:r w:rsidR="00A76267">
        <w:rPr>
          <w:rFonts w:ascii="PermianSerifTypeface" w:hAnsi="PermianSerifTypeface"/>
          <w:lang w:val="en-GB"/>
        </w:rPr>
        <w:t>____________________________________________</w:t>
      </w:r>
      <w:r>
        <w:rPr>
          <w:rFonts w:ascii="PermianSerifTypeface" w:hAnsi="PermianSerifTypeface"/>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6620"/>
        <w:gridCol w:w="1000"/>
        <w:gridCol w:w="1162"/>
      </w:tblGrid>
      <w:tr w:rsidR="0035716F" w:rsidRPr="0035716F" w14:paraId="151CF5D1" w14:textId="77777777" w:rsidTr="0001121D">
        <w:tc>
          <w:tcPr>
            <w:tcW w:w="7763" w:type="dxa"/>
            <w:gridSpan w:val="2"/>
            <w:shd w:val="clear" w:color="auto" w:fill="auto"/>
          </w:tcPr>
          <w:p w14:paraId="3C573575" w14:textId="77777777" w:rsidR="0035716F" w:rsidRPr="0035716F" w:rsidRDefault="0035716F" w:rsidP="0001121D">
            <w:pPr>
              <w:spacing w:after="0" w:line="276" w:lineRule="auto"/>
              <w:jc w:val="both"/>
              <w:rPr>
                <w:rFonts w:ascii="PermianSerifTypeface" w:hAnsi="PermianSerifTypeface"/>
                <w:lang w:val="en-GB"/>
              </w:rPr>
            </w:pPr>
          </w:p>
        </w:tc>
        <w:tc>
          <w:tcPr>
            <w:tcW w:w="975" w:type="dxa"/>
            <w:shd w:val="clear" w:color="auto" w:fill="auto"/>
          </w:tcPr>
          <w:p w14:paraId="78AAAAFC" w14:textId="6386E899" w:rsidR="0035716F" w:rsidRPr="0035716F" w:rsidRDefault="0035716F" w:rsidP="0001121D">
            <w:pPr>
              <w:spacing w:after="0" w:line="276" w:lineRule="auto"/>
              <w:jc w:val="both"/>
              <w:rPr>
                <w:rFonts w:ascii="PermianSerifTypeface" w:hAnsi="PermianSerifTypeface"/>
                <w:b/>
                <w:bCs/>
                <w:lang w:val="en-GB"/>
              </w:rPr>
            </w:pPr>
            <w:r>
              <w:rPr>
                <w:rFonts w:ascii="PermianSerifTypeface" w:hAnsi="PermianSerifTypeface"/>
                <w:b/>
                <w:bCs/>
                <w:lang w:val="en-GB"/>
              </w:rPr>
              <w:t xml:space="preserve">current year </w:t>
            </w:r>
            <w:r w:rsidRPr="0035716F">
              <w:rPr>
                <w:rFonts w:ascii="PermianSerifTypeface" w:hAnsi="PermianSerifTypeface"/>
                <w:b/>
                <w:bCs/>
                <w:lang w:val="en-GB"/>
              </w:rPr>
              <w:t>20_</w:t>
            </w:r>
          </w:p>
        </w:tc>
        <w:tc>
          <w:tcPr>
            <w:tcW w:w="1167" w:type="dxa"/>
            <w:shd w:val="clear" w:color="auto" w:fill="auto"/>
          </w:tcPr>
          <w:p w14:paraId="466E6B73" w14:textId="499626B9" w:rsidR="0035716F" w:rsidRPr="0035716F" w:rsidRDefault="0035716F" w:rsidP="0001121D">
            <w:pPr>
              <w:spacing w:after="0" w:line="276" w:lineRule="auto"/>
              <w:jc w:val="both"/>
              <w:rPr>
                <w:rFonts w:ascii="PermianSerifTypeface" w:hAnsi="PermianSerifTypeface"/>
                <w:b/>
                <w:bCs/>
                <w:lang w:val="en-GB"/>
              </w:rPr>
            </w:pPr>
            <w:r>
              <w:rPr>
                <w:rFonts w:ascii="PermianSerifTypeface" w:hAnsi="PermianSerifTypeface"/>
                <w:b/>
                <w:bCs/>
                <w:lang w:val="en-GB"/>
              </w:rPr>
              <w:t xml:space="preserve">previous year </w:t>
            </w:r>
            <w:r w:rsidRPr="0035716F">
              <w:rPr>
                <w:rFonts w:ascii="PermianSerifTypeface" w:hAnsi="PermianSerifTypeface"/>
                <w:b/>
                <w:bCs/>
                <w:lang w:val="en-GB"/>
              </w:rPr>
              <w:t>20_</w:t>
            </w:r>
          </w:p>
        </w:tc>
      </w:tr>
      <w:tr w:rsidR="0035716F" w:rsidRPr="0035716F" w14:paraId="20310B99" w14:textId="77777777" w:rsidTr="0001121D">
        <w:tc>
          <w:tcPr>
            <w:tcW w:w="7763" w:type="dxa"/>
            <w:gridSpan w:val="2"/>
            <w:shd w:val="clear" w:color="auto" w:fill="auto"/>
          </w:tcPr>
          <w:p w14:paraId="130F2101" w14:textId="11E4C641" w:rsidR="0035716F" w:rsidRPr="0035716F" w:rsidRDefault="0035716F" w:rsidP="0001121D">
            <w:pPr>
              <w:spacing w:after="0" w:line="276" w:lineRule="auto"/>
              <w:jc w:val="both"/>
              <w:rPr>
                <w:rFonts w:ascii="PermianSerifTypeface" w:hAnsi="PermianSerifTypeface"/>
                <w:b/>
                <w:bCs/>
                <w:lang w:val="en-GB"/>
              </w:rPr>
            </w:pPr>
            <w:r w:rsidRPr="0035716F">
              <w:rPr>
                <w:rFonts w:ascii="PermianSerifTypeface" w:hAnsi="PermianSerifTypeface"/>
                <w:b/>
                <w:bCs/>
                <w:lang w:val="en-GB"/>
              </w:rPr>
              <w:t>A</w:t>
            </w:r>
            <w:r>
              <w:rPr>
                <w:rFonts w:ascii="PermianSerifTypeface" w:hAnsi="PermianSerifTypeface"/>
                <w:b/>
                <w:bCs/>
                <w:lang w:val="en-GB"/>
              </w:rPr>
              <w:t xml:space="preserve">ssets </w:t>
            </w:r>
          </w:p>
        </w:tc>
        <w:tc>
          <w:tcPr>
            <w:tcW w:w="975" w:type="dxa"/>
            <w:shd w:val="clear" w:color="auto" w:fill="auto"/>
          </w:tcPr>
          <w:p w14:paraId="4671E12E" w14:textId="77777777" w:rsidR="0035716F" w:rsidRPr="0035716F" w:rsidRDefault="0035716F" w:rsidP="0001121D">
            <w:pPr>
              <w:spacing w:after="0" w:line="276" w:lineRule="auto"/>
              <w:jc w:val="both"/>
              <w:rPr>
                <w:rFonts w:ascii="PermianSerifTypeface" w:hAnsi="PermianSerifTypeface"/>
                <w:lang w:val="en-GB"/>
              </w:rPr>
            </w:pPr>
          </w:p>
        </w:tc>
        <w:tc>
          <w:tcPr>
            <w:tcW w:w="1167" w:type="dxa"/>
            <w:shd w:val="clear" w:color="auto" w:fill="auto"/>
          </w:tcPr>
          <w:p w14:paraId="19D875EF" w14:textId="77777777" w:rsidR="0035716F" w:rsidRPr="0035716F" w:rsidRDefault="0035716F" w:rsidP="0001121D">
            <w:pPr>
              <w:spacing w:after="0" w:line="276" w:lineRule="auto"/>
              <w:jc w:val="both"/>
              <w:rPr>
                <w:rFonts w:ascii="PermianSerifTypeface" w:hAnsi="PermianSerifTypeface"/>
                <w:lang w:val="en-GB"/>
              </w:rPr>
            </w:pPr>
          </w:p>
        </w:tc>
      </w:tr>
      <w:tr w:rsidR="0035716F" w:rsidRPr="0035716F" w14:paraId="13865D6F" w14:textId="77777777" w:rsidTr="0001121D">
        <w:tc>
          <w:tcPr>
            <w:tcW w:w="563" w:type="dxa"/>
            <w:shd w:val="clear" w:color="auto" w:fill="auto"/>
          </w:tcPr>
          <w:p w14:paraId="1496A1C9" w14:textId="77777777" w:rsidR="0035716F" w:rsidRPr="0035716F" w:rsidRDefault="0035716F" w:rsidP="0001121D">
            <w:pPr>
              <w:spacing w:after="0" w:line="276" w:lineRule="auto"/>
              <w:jc w:val="both"/>
              <w:rPr>
                <w:rFonts w:ascii="PermianSerifTypeface" w:hAnsi="PermianSerifTypeface"/>
                <w:lang w:val="en-GB"/>
              </w:rPr>
            </w:pPr>
            <w:r w:rsidRPr="0035716F">
              <w:rPr>
                <w:rFonts w:ascii="PermianSerifTypeface" w:hAnsi="PermianSerifTypeface"/>
                <w:lang w:val="en-GB"/>
              </w:rPr>
              <w:t>1.</w:t>
            </w:r>
          </w:p>
        </w:tc>
        <w:tc>
          <w:tcPr>
            <w:tcW w:w="7200" w:type="dxa"/>
            <w:shd w:val="clear" w:color="auto" w:fill="auto"/>
          </w:tcPr>
          <w:p w14:paraId="71C94E25" w14:textId="70D05E9B" w:rsidR="0035716F" w:rsidRPr="0035716F" w:rsidRDefault="007447D7" w:rsidP="0001121D">
            <w:pPr>
              <w:spacing w:after="0" w:line="276" w:lineRule="auto"/>
              <w:jc w:val="both"/>
              <w:rPr>
                <w:rFonts w:ascii="PermianSerifTypeface" w:hAnsi="PermianSerifTypeface"/>
                <w:lang w:val="en-GB"/>
              </w:rPr>
            </w:pPr>
            <w:r>
              <w:rPr>
                <w:rFonts w:ascii="PermianSerifTypeface" w:hAnsi="PermianSerifTypeface"/>
                <w:lang w:val="en-GB"/>
              </w:rPr>
              <w:t>Cash</w:t>
            </w:r>
          </w:p>
        </w:tc>
        <w:tc>
          <w:tcPr>
            <w:tcW w:w="975" w:type="dxa"/>
            <w:shd w:val="clear" w:color="auto" w:fill="auto"/>
          </w:tcPr>
          <w:p w14:paraId="52C7CF23" w14:textId="77777777" w:rsidR="0035716F" w:rsidRPr="0035716F" w:rsidRDefault="0035716F" w:rsidP="0001121D">
            <w:pPr>
              <w:spacing w:after="0" w:line="276" w:lineRule="auto"/>
              <w:jc w:val="both"/>
              <w:rPr>
                <w:rFonts w:ascii="PermianSerifTypeface" w:hAnsi="PermianSerifTypeface"/>
                <w:lang w:val="en-GB"/>
              </w:rPr>
            </w:pPr>
          </w:p>
        </w:tc>
        <w:tc>
          <w:tcPr>
            <w:tcW w:w="1167" w:type="dxa"/>
            <w:shd w:val="clear" w:color="auto" w:fill="auto"/>
          </w:tcPr>
          <w:p w14:paraId="5662488E" w14:textId="77777777" w:rsidR="0035716F" w:rsidRPr="0035716F" w:rsidRDefault="0035716F" w:rsidP="0001121D">
            <w:pPr>
              <w:spacing w:after="0" w:line="276" w:lineRule="auto"/>
              <w:jc w:val="both"/>
              <w:rPr>
                <w:rFonts w:ascii="PermianSerifTypeface" w:hAnsi="PermianSerifTypeface"/>
                <w:lang w:val="en-GB"/>
              </w:rPr>
            </w:pPr>
          </w:p>
        </w:tc>
      </w:tr>
      <w:tr w:rsidR="0035716F" w:rsidRPr="0035716F" w14:paraId="2657C2F0" w14:textId="77777777" w:rsidTr="0001121D">
        <w:tc>
          <w:tcPr>
            <w:tcW w:w="563" w:type="dxa"/>
            <w:shd w:val="clear" w:color="auto" w:fill="auto"/>
          </w:tcPr>
          <w:p w14:paraId="24BB29BE" w14:textId="77777777" w:rsidR="0035716F" w:rsidRPr="0035716F" w:rsidRDefault="0035716F" w:rsidP="0001121D">
            <w:pPr>
              <w:spacing w:after="0" w:line="276" w:lineRule="auto"/>
              <w:jc w:val="both"/>
              <w:rPr>
                <w:rFonts w:ascii="PermianSerifTypeface" w:hAnsi="PermianSerifTypeface"/>
                <w:lang w:val="en-GB"/>
              </w:rPr>
            </w:pPr>
            <w:r w:rsidRPr="0035716F">
              <w:rPr>
                <w:rFonts w:ascii="PermianSerifTypeface" w:hAnsi="PermianSerifTypeface"/>
                <w:lang w:val="en-GB"/>
              </w:rPr>
              <w:t>2.</w:t>
            </w:r>
          </w:p>
        </w:tc>
        <w:tc>
          <w:tcPr>
            <w:tcW w:w="7200" w:type="dxa"/>
            <w:shd w:val="clear" w:color="auto" w:fill="auto"/>
          </w:tcPr>
          <w:p w14:paraId="3B3D1D43" w14:textId="3D5670F0" w:rsidR="0035716F" w:rsidRPr="0035716F" w:rsidRDefault="0035716F" w:rsidP="0001121D">
            <w:pPr>
              <w:spacing w:after="0" w:line="276" w:lineRule="auto"/>
              <w:jc w:val="both"/>
              <w:rPr>
                <w:rFonts w:ascii="PermianSerifTypeface" w:hAnsi="PermianSerifTypeface"/>
                <w:lang w:val="en-GB"/>
              </w:rPr>
            </w:pPr>
            <w:r w:rsidRPr="0035716F">
              <w:rPr>
                <w:rFonts w:ascii="PermianSerifTypeface" w:hAnsi="PermianSerifTypeface"/>
                <w:lang w:val="en-GB"/>
              </w:rPr>
              <w:t>Depo</w:t>
            </w:r>
            <w:r w:rsidR="007447D7">
              <w:rPr>
                <w:rFonts w:ascii="PermianSerifTypeface" w:hAnsi="PermianSerifTypeface"/>
                <w:lang w:val="en-GB"/>
              </w:rPr>
              <w:t xml:space="preserve">sits </w:t>
            </w:r>
          </w:p>
        </w:tc>
        <w:tc>
          <w:tcPr>
            <w:tcW w:w="975" w:type="dxa"/>
            <w:shd w:val="clear" w:color="auto" w:fill="auto"/>
          </w:tcPr>
          <w:p w14:paraId="329878DE" w14:textId="77777777" w:rsidR="0035716F" w:rsidRPr="0035716F" w:rsidRDefault="0035716F" w:rsidP="0001121D">
            <w:pPr>
              <w:spacing w:after="0" w:line="276" w:lineRule="auto"/>
              <w:jc w:val="both"/>
              <w:rPr>
                <w:rFonts w:ascii="PermianSerifTypeface" w:hAnsi="PermianSerifTypeface"/>
                <w:lang w:val="en-GB"/>
              </w:rPr>
            </w:pPr>
          </w:p>
        </w:tc>
        <w:tc>
          <w:tcPr>
            <w:tcW w:w="1167" w:type="dxa"/>
            <w:shd w:val="clear" w:color="auto" w:fill="auto"/>
          </w:tcPr>
          <w:p w14:paraId="1E61BB36" w14:textId="77777777" w:rsidR="0035716F" w:rsidRPr="0035716F" w:rsidRDefault="0035716F" w:rsidP="0001121D">
            <w:pPr>
              <w:spacing w:after="0" w:line="276" w:lineRule="auto"/>
              <w:jc w:val="both"/>
              <w:rPr>
                <w:rFonts w:ascii="PermianSerifTypeface" w:hAnsi="PermianSerifTypeface"/>
                <w:lang w:val="en-GB"/>
              </w:rPr>
            </w:pPr>
          </w:p>
        </w:tc>
      </w:tr>
      <w:tr w:rsidR="0035716F" w:rsidRPr="0035716F" w14:paraId="3CAFB42F" w14:textId="77777777" w:rsidTr="0001121D">
        <w:tc>
          <w:tcPr>
            <w:tcW w:w="563" w:type="dxa"/>
            <w:shd w:val="clear" w:color="auto" w:fill="auto"/>
          </w:tcPr>
          <w:p w14:paraId="0FDE2D22" w14:textId="77777777" w:rsidR="0035716F" w:rsidRPr="0035716F" w:rsidRDefault="0035716F" w:rsidP="0001121D">
            <w:pPr>
              <w:spacing w:after="0" w:line="276" w:lineRule="auto"/>
              <w:jc w:val="both"/>
              <w:rPr>
                <w:rFonts w:ascii="PermianSerifTypeface" w:hAnsi="PermianSerifTypeface"/>
                <w:lang w:val="en-GB"/>
              </w:rPr>
            </w:pPr>
            <w:r w:rsidRPr="0035716F">
              <w:rPr>
                <w:rFonts w:ascii="PermianSerifTypeface" w:hAnsi="PermianSerifTypeface"/>
                <w:lang w:val="en-GB"/>
              </w:rPr>
              <w:t>3.</w:t>
            </w:r>
          </w:p>
        </w:tc>
        <w:tc>
          <w:tcPr>
            <w:tcW w:w="7200" w:type="dxa"/>
            <w:shd w:val="clear" w:color="auto" w:fill="auto"/>
          </w:tcPr>
          <w:p w14:paraId="597630D1" w14:textId="53206110" w:rsidR="0035716F" w:rsidRPr="0035716F" w:rsidRDefault="007447D7" w:rsidP="0001121D">
            <w:pPr>
              <w:spacing w:after="0" w:line="276" w:lineRule="auto"/>
              <w:jc w:val="both"/>
              <w:rPr>
                <w:rFonts w:ascii="PermianSerifTypeface" w:hAnsi="PermianSerifTypeface"/>
                <w:lang w:val="en-GB"/>
              </w:rPr>
            </w:pPr>
            <w:r w:rsidRPr="007447D7">
              <w:rPr>
                <w:rFonts w:ascii="PermianSerifTypeface" w:hAnsi="PermianSerifTypeface"/>
                <w:lang w:val="en-GB"/>
              </w:rPr>
              <w:t>Securities for sale</w:t>
            </w:r>
          </w:p>
        </w:tc>
        <w:tc>
          <w:tcPr>
            <w:tcW w:w="975" w:type="dxa"/>
            <w:shd w:val="clear" w:color="auto" w:fill="auto"/>
          </w:tcPr>
          <w:p w14:paraId="263B95FF" w14:textId="77777777" w:rsidR="0035716F" w:rsidRPr="0035716F" w:rsidRDefault="0035716F" w:rsidP="0001121D">
            <w:pPr>
              <w:spacing w:after="0" w:line="276" w:lineRule="auto"/>
              <w:jc w:val="both"/>
              <w:rPr>
                <w:rFonts w:ascii="PermianSerifTypeface" w:hAnsi="PermianSerifTypeface"/>
                <w:lang w:val="en-GB"/>
              </w:rPr>
            </w:pPr>
          </w:p>
        </w:tc>
        <w:tc>
          <w:tcPr>
            <w:tcW w:w="1167" w:type="dxa"/>
            <w:shd w:val="clear" w:color="auto" w:fill="auto"/>
          </w:tcPr>
          <w:p w14:paraId="56F629D5" w14:textId="77777777" w:rsidR="0035716F" w:rsidRPr="0035716F" w:rsidRDefault="0035716F" w:rsidP="0001121D">
            <w:pPr>
              <w:spacing w:after="0" w:line="276" w:lineRule="auto"/>
              <w:jc w:val="both"/>
              <w:rPr>
                <w:rFonts w:ascii="PermianSerifTypeface" w:hAnsi="PermianSerifTypeface"/>
                <w:lang w:val="en-GB"/>
              </w:rPr>
            </w:pPr>
          </w:p>
        </w:tc>
      </w:tr>
      <w:tr w:rsidR="0035716F" w:rsidRPr="0035716F" w14:paraId="142E6D68" w14:textId="77777777" w:rsidTr="0001121D">
        <w:tc>
          <w:tcPr>
            <w:tcW w:w="563" w:type="dxa"/>
            <w:shd w:val="clear" w:color="auto" w:fill="auto"/>
          </w:tcPr>
          <w:p w14:paraId="3BA046D1" w14:textId="77777777" w:rsidR="0035716F" w:rsidRPr="0035716F" w:rsidRDefault="0035716F" w:rsidP="0001121D">
            <w:pPr>
              <w:spacing w:after="0" w:line="276" w:lineRule="auto"/>
              <w:jc w:val="both"/>
              <w:rPr>
                <w:rFonts w:ascii="PermianSerifTypeface" w:hAnsi="PermianSerifTypeface"/>
                <w:lang w:val="en-GB"/>
              </w:rPr>
            </w:pPr>
            <w:r w:rsidRPr="0035716F">
              <w:rPr>
                <w:rFonts w:ascii="PermianSerifTypeface" w:hAnsi="PermianSerifTypeface"/>
                <w:lang w:val="en-GB"/>
              </w:rPr>
              <w:t xml:space="preserve">4. </w:t>
            </w:r>
          </w:p>
        </w:tc>
        <w:tc>
          <w:tcPr>
            <w:tcW w:w="7200" w:type="dxa"/>
            <w:shd w:val="clear" w:color="auto" w:fill="auto"/>
          </w:tcPr>
          <w:p w14:paraId="0EC98E4E" w14:textId="59D6EA6A" w:rsidR="0035716F" w:rsidRPr="0035716F" w:rsidRDefault="007447D7" w:rsidP="0001121D">
            <w:pPr>
              <w:spacing w:after="0" w:line="276" w:lineRule="auto"/>
              <w:jc w:val="both"/>
              <w:rPr>
                <w:rFonts w:ascii="PermianSerifTypeface" w:hAnsi="PermianSerifTypeface"/>
                <w:lang w:val="en-GB"/>
              </w:rPr>
            </w:pPr>
            <w:r>
              <w:rPr>
                <w:rFonts w:ascii="PermianSerifTypeface" w:hAnsi="PermianSerifTypeface"/>
                <w:lang w:val="en-GB"/>
              </w:rPr>
              <w:t xml:space="preserve">Other securities </w:t>
            </w:r>
          </w:p>
        </w:tc>
        <w:tc>
          <w:tcPr>
            <w:tcW w:w="975" w:type="dxa"/>
            <w:shd w:val="clear" w:color="auto" w:fill="auto"/>
          </w:tcPr>
          <w:p w14:paraId="6564F9A9" w14:textId="77777777" w:rsidR="0035716F" w:rsidRPr="0035716F" w:rsidRDefault="0035716F" w:rsidP="0001121D">
            <w:pPr>
              <w:spacing w:after="0" w:line="276" w:lineRule="auto"/>
              <w:jc w:val="both"/>
              <w:rPr>
                <w:rFonts w:ascii="PermianSerifTypeface" w:hAnsi="PermianSerifTypeface"/>
                <w:lang w:val="en-GB"/>
              </w:rPr>
            </w:pPr>
          </w:p>
        </w:tc>
        <w:tc>
          <w:tcPr>
            <w:tcW w:w="1167" w:type="dxa"/>
            <w:shd w:val="clear" w:color="auto" w:fill="auto"/>
          </w:tcPr>
          <w:p w14:paraId="6DCAB27E" w14:textId="77777777" w:rsidR="0035716F" w:rsidRPr="0035716F" w:rsidRDefault="0035716F" w:rsidP="0001121D">
            <w:pPr>
              <w:spacing w:after="0" w:line="276" w:lineRule="auto"/>
              <w:jc w:val="both"/>
              <w:rPr>
                <w:rFonts w:ascii="PermianSerifTypeface" w:hAnsi="PermianSerifTypeface"/>
                <w:lang w:val="en-GB"/>
              </w:rPr>
            </w:pPr>
          </w:p>
        </w:tc>
      </w:tr>
      <w:tr w:rsidR="0035716F" w:rsidRPr="0035716F" w14:paraId="7CD158FD" w14:textId="77777777" w:rsidTr="0001121D">
        <w:tc>
          <w:tcPr>
            <w:tcW w:w="563" w:type="dxa"/>
            <w:shd w:val="clear" w:color="auto" w:fill="auto"/>
          </w:tcPr>
          <w:p w14:paraId="5427FC55" w14:textId="77777777" w:rsidR="0035716F" w:rsidRPr="0035716F" w:rsidRDefault="0035716F" w:rsidP="0001121D">
            <w:pPr>
              <w:spacing w:after="0" w:line="276" w:lineRule="auto"/>
              <w:jc w:val="both"/>
              <w:rPr>
                <w:rFonts w:ascii="PermianSerifTypeface" w:hAnsi="PermianSerifTypeface"/>
                <w:lang w:val="en-GB"/>
              </w:rPr>
            </w:pPr>
            <w:r w:rsidRPr="0035716F">
              <w:rPr>
                <w:rFonts w:ascii="PermianSerifTypeface" w:hAnsi="PermianSerifTypeface"/>
                <w:lang w:val="en-GB"/>
              </w:rPr>
              <w:t xml:space="preserve">5. </w:t>
            </w:r>
          </w:p>
        </w:tc>
        <w:tc>
          <w:tcPr>
            <w:tcW w:w="7200" w:type="dxa"/>
            <w:shd w:val="clear" w:color="auto" w:fill="auto"/>
          </w:tcPr>
          <w:p w14:paraId="1D0822A5" w14:textId="2A5E7761" w:rsidR="0035716F" w:rsidRPr="0035716F" w:rsidRDefault="007447D7" w:rsidP="0001121D">
            <w:pPr>
              <w:spacing w:after="0" w:line="276" w:lineRule="auto"/>
              <w:jc w:val="both"/>
              <w:rPr>
                <w:rFonts w:ascii="PermianSerifTypeface" w:hAnsi="PermianSerifTypeface"/>
                <w:lang w:val="en-GB"/>
              </w:rPr>
            </w:pPr>
            <w:r w:rsidRPr="007447D7">
              <w:rPr>
                <w:rFonts w:ascii="PermianSerifTypeface" w:hAnsi="PermianSerifTypeface"/>
                <w:lang w:val="en-GB"/>
              </w:rPr>
              <w:t>Loans granted</w:t>
            </w:r>
          </w:p>
        </w:tc>
        <w:tc>
          <w:tcPr>
            <w:tcW w:w="975" w:type="dxa"/>
            <w:shd w:val="clear" w:color="auto" w:fill="auto"/>
          </w:tcPr>
          <w:p w14:paraId="5C25DEA5" w14:textId="77777777" w:rsidR="0035716F" w:rsidRPr="0035716F" w:rsidRDefault="0035716F" w:rsidP="0001121D">
            <w:pPr>
              <w:spacing w:after="0" w:line="276" w:lineRule="auto"/>
              <w:jc w:val="both"/>
              <w:rPr>
                <w:rFonts w:ascii="PermianSerifTypeface" w:hAnsi="PermianSerifTypeface"/>
                <w:lang w:val="en-GB"/>
              </w:rPr>
            </w:pPr>
          </w:p>
        </w:tc>
        <w:tc>
          <w:tcPr>
            <w:tcW w:w="1167" w:type="dxa"/>
            <w:shd w:val="clear" w:color="auto" w:fill="auto"/>
          </w:tcPr>
          <w:p w14:paraId="33DB3D74" w14:textId="77777777" w:rsidR="0035716F" w:rsidRPr="0035716F" w:rsidRDefault="0035716F" w:rsidP="0001121D">
            <w:pPr>
              <w:spacing w:after="0" w:line="276" w:lineRule="auto"/>
              <w:jc w:val="both"/>
              <w:rPr>
                <w:rFonts w:ascii="PermianSerifTypeface" w:hAnsi="PermianSerifTypeface"/>
                <w:lang w:val="en-GB"/>
              </w:rPr>
            </w:pPr>
          </w:p>
        </w:tc>
      </w:tr>
      <w:tr w:rsidR="0035716F" w:rsidRPr="0035716F" w14:paraId="55A794C0" w14:textId="77777777" w:rsidTr="0001121D">
        <w:tc>
          <w:tcPr>
            <w:tcW w:w="563" w:type="dxa"/>
            <w:shd w:val="clear" w:color="auto" w:fill="auto"/>
          </w:tcPr>
          <w:p w14:paraId="064FD78D" w14:textId="77777777" w:rsidR="0035716F" w:rsidRPr="0035716F" w:rsidRDefault="0035716F" w:rsidP="0001121D">
            <w:pPr>
              <w:spacing w:after="0" w:line="276" w:lineRule="auto"/>
              <w:jc w:val="both"/>
              <w:rPr>
                <w:rFonts w:ascii="PermianSerifTypeface" w:hAnsi="PermianSerifTypeface"/>
                <w:lang w:val="en-GB"/>
              </w:rPr>
            </w:pPr>
            <w:r w:rsidRPr="0035716F">
              <w:rPr>
                <w:rFonts w:ascii="PermianSerifTypeface" w:hAnsi="PermianSerifTypeface"/>
                <w:lang w:val="en-GB"/>
              </w:rPr>
              <w:t>6.</w:t>
            </w:r>
          </w:p>
        </w:tc>
        <w:tc>
          <w:tcPr>
            <w:tcW w:w="7200" w:type="dxa"/>
            <w:shd w:val="clear" w:color="auto" w:fill="auto"/>
          </w:tcPr>
          <w:p w14:paraId="400CF698" w14:textId="09E1DB1D" w:rsidR="0035716F" w:rsidRPr="0035716F" w:rsidRDefault="007447D7" w:rsidP="0001121D">
            <w:pPr>
              <w:spacing w:after="0" w:line="276" w:lineRule="auto"/>
              <w:jc w:val="both"/>
              <w:rPr>
                <w:rFonts w:ascii="PermianSerifTypeface" w:hAnsi="PermianSerifTypeface"/>
                <w:lang w:val="en-GB"/>
              </w:rPr>
            </w:pPr>
            <w:r w:rsidRPr="007447D7">
              <w:rPr>
                <w:rFonts w:ascii="PermianSerifTypeface" w:hAnsi="PermianSerifTypeface"/>
                <w:lang w:val="en-GB"/>
              </w:rPr>
              <w:t>Real estate investments</w:t>
            </w:r>
          </w:p>
        </w:tc>
        <w:tc>
          <w:tcPr>
            <w:tcW w:w="975" w:type="dxa"/>
            <w:shd w:val="clear" w:color="auto" w:fill="auto"/>
          </w:tcPr>
          <w:p w14:paraId="4C5CEBCD" w14:textId="77777777" w:rsidR="0035716F" w:rsidRPr="0035716F" w:rsidRDefault="0035716F" w:rsidP="0001121D">
            <w:pPr>
              <w:spacing w:after="0" w:line="276" w:lineRule="auto"/>
              <w:jc w:val="both"/>
              <w:rPr>
                <w:rFonts w:ascii="PermianSerifTypeface" w:hAnsi="PermianSerifTypeface"/>
                <w:lang w:val="en-GB"/>
              </w:rPr>
            </w:pPr>
          </w:p>
        </w:tc>
        <w:tc>
          <w:tcPr>
            <w:tcW w:w="1167" w:type="dxa"/>
            <w:shd w:val="clear" w:color="auto" w:fill="auto"/>
          </w:tcPr>
          <w:p w14:paraId="23CEF55C" w14:textId="77777777" w:rsidR="0035716F" w:rsidRPr="0035716F" w:rsidRDefault="0035716F" w:rsidP="0001121D">
            <w:pPr>
              <w:spacing w:after="0" w:line="276" w:lineRule="auto"/>
              <w:jc w:val="both"/>
              <w:rPr>
                <w:rFonts w:ascii="PermianSerifTypeface" w:hAnsi="PermianSerifTypeface"/>
                <w:lang w:val="en-GB"/>
              </w:rPr>
            </w:pPr>
          </w:p>
        </w:tc>
      </w:tr>
      <w:tr w:rsidR="0035716F" w:rsidRPr="0035716F" w14:paraId="640A2166" w14:textId="77777777" w:rsidTr="0001121D">
        <w:tc>
          <w:tcPr>
            <w:tcW w:w="563" w:type="dxa"/>
            <w:shd w:val="clear" w:color="auto" w:fill="auto"/>
          </w:tcPr>
          <w:p w14:paraId="19026AC9" w14:textId="77777777" w:rsidR="0035716F" w:rsidRPr="0035716F" w:rsidRDefault="0035716F" w:rsidP="0001121D">
            <w:pPr>
              <w:spacing w:after="0" w:line="276" w:lineRule="auto"/>
              <w:jc w:val="both"/>
              <w:rPr>
                <w:rFonts w:ascii="PermianSerifTypeface" w:hAnsi="PermianSerifTypeface"/>
                <w:lang w:val="en-GB"/>
              </w:rPr>
            </w:pPr>
            <w:r w:rsidRPr="0035716F">
              <w:rPr>
                <w:rFonts w:ascii="PermianSerifTypeface" w:hAnsi="PermianSerifTypeface"/>
                <w:lang w:val="en-GB"/>
              </w:rPr>
              <w:t>7.</w:t>
            </w:r>
          </w:p>
        </w:tc>
        <w:tc>
          <w:tcPr>
            <w:tcW w:w="7200" w:type="dxa"/>
            <w:shd w:val="clear" w:color="auto" w:fill="auto"/>
          </w:tcPr>
          <w:p w14:paraId="0CC75D1E" w14:textId="2ECB3099" w:rsidR="0035716F" w:rsidRPr="0035716F" w:rsidRDefault="007447D7" w:rsidP="0001121D">
            <w:pPr>
              <w:spacing w:after="0" w:line="276" w:lineRule="auto"/>
              <w:jc w:val="both"/>
              <w:rPr>
                <w:rFonts w:ascii="PermianSerifTypeface" w:hAnsi="PermianSerifTypeface"/>
                <w:lang w:val="en-GB"/>
              </w:rPr>
            </w:pPr>
            <w:r w:rsidRPr="007447D7">
              <w:rPr>
                <w:rFonts w:ascii="PermianSerifTypeface" w:hAnsi="PermianSerifTypeface"/>
                <w:lang w:val="en-GB"/>
              </w:rPr>
              <w:t>Holdings in the capital of economic agents, except shares</w:t>
            </w:r>
          </w:p>
        </w:tc>
        <w:tc>
          <w:tcPr>
            <w:tcW w:w="975" w:type="dxa"/>
            <w:shd w:val="clear" w:color="auto" w:fill="auto"/>
          </w:tcPr>
          <w:p w14:paraId="574BEEEF" w14:textId="77777777" w:rsidR="0035716F" w:rsidRPr="0035716F" w:rsidRDefault="0035716F" w:rsidP="0001121D">
            <w:pPr>
              <w:spacing w:after="0" w:line="276" w:lineRule="auto"/>
              <w:jc w:val="both"/>
              <w:rPr>
                <w:rFonts w:ascii="PermianSerifTypeface" w:hAnsi="PermianSerifTypeface"/>
                <w:lang w:val="en-GB"/>
              </w:rPr>
            </w:pPr>
          </w:p>
        </w:tc>
        <w:tc>
          <w:tcPr>
            <w:tcW w:w="1167" w:type="dxa"/>
            <w:shd w:val="clear" w:color="auto" w:fill="auto"/>
          </w:tcPr>
          <w:p w14:paraId="171A3905" w14:textId="77777777" w:rsidR="0035716F" w:rsidRPr="0035716F" w:rsidRDefault="0035716F" w:rsidP="0001121D">
            <w:pPr>
              <w:spacing w:after="0" w:line="276" w:lineRule="auto"/>
              <w:jc w:val="both"/>
              <w:rPr>
                <w:rFonts w:ascii="PermianSerifTypeface" w:hAnsi="PermianSerifTypeface"/>
                <w:lang w:val="en-GB"/>
              </w:rPr>
            </w:pPr>
          </w:p>
        </w:tc>
      </w:tr>
      <w:tr w:rsidR="0035716F" w:rsidRPr="0035716F" w14:paraId="47DAB4F0" w14:textId="77777777" w:rsidTr="0001121D">
        <w:tc>
          <w:tcPr>
            <w:tcW w:w="563" w:type="dxa"/>
            <w:shd w:val="clear" w:color="auto" w:fill="auto"/>
          </w:tcPr>
          <w:p w14:paraId="73B022D0" w14:textId="77777777" w:rsidR="0035716F" w:rsidRPr="0035716F" w:rsidRDefault="0035716F" w:rsidP="0001121D">
            <w:pPr>
              <w:spacing w:after="0" w:line="276" w:lineRule="auto"/>
              <w:jc w:val="both"/>
              <w:rPr>
                <w:rFonts w:ascii="PermianSerifTypeface" w:hAnsi="PermianSerifTypeface"/>
                <w:lang w:val="en-GB"/>
              </w:rPr>
            </w:pPr>
            <w:r w:rsidRPr="0035716F">
              <w:rPr>
                <w:rFonts w:ascii="PermianSerifTypeface" w:hAnsi="PermianSerifTypeface"/>
                <w:lang w:val="en-GB"/>
              </w:rPr>
              <w:t xml:space="preserve">8. </w:t>
            </w:r>
          </w:p>
        </w:tc>
        <w:tc>
          <w:tcPr>
            <w:tcW w:w="7200" w:type="dxa"/>
            <w:shd w:val="clear" w:color="auto" w:fill="auto"/>
          </w:tcPr>
          <w:p w14:paraId="473480D2" w14:textId="412E667E" w:rsidR="0035716F" w:rsidRPr="0035716F" w:rsidRDefault="007447D7" w:rsidP="0001121D">
            <w:pPr>
              <w:spacing w:after="0" w:line="276" w:lineRule="auto"/>
              <w:jc w:val="both"/>
              <w:rPr>
                <w:rFonts w:ascii="PermianSerifTypeface" w:hAnsi="PermianSerifTypeface"/>
                <w:lang w:val="en-GB"/>
              </w:rPr>
            </w:pPr>
            <w:r w:rsidRPr="007447D7">
              <w:rPr>
                <w:rFonts w:ascii="PermianSerifTypeface" w:hAnsi="PermianSerifTypeface"/>
                <w:lang w:val="en-GB"/>
              </w:rPr>
              <w:t>Tangible fixed assets</w:t>
            </w:r>
          </w:p>
        </w:tc>
        <w:tc>
          <w:tcPr>
            <w:tcW w:w="975" w:type="dxa"/>
            <w:shd w:val="clear" w:color="auto" w:fill="auto"/>
          </w:tcPr>
          <w:p w14:paraId="443ECA7C" w14:textId="77777777" w:rsidR="0035716F" w:rsidRPr="0035716F" w:rsidRDefault="0035716F" w:rsidP="0001121D">
            <w:pPr>
              <w:spacing w:after="0" w:line="276" w:lineRule="auto"/>
              <w:jc w:val="both"/>
              <w:rPr>
                <w:rFonts w:ascii="PermianSerifTypeface" w:hAnsi="PermianSerifTypeface"/>
                <w:lang w:val="en-GB"/>
              </w:rPr>
            </w:pPr>
          </w:p>
        </w:tc>
        <w:tc>
          <w:tcPr>
            <w:tcW w:w="1167" w:type="dxa"/>
            <w:shd w:val="clear" w:color="auto" w:fill="auto"/>
          </w:tcPr>
          <w:p w14:paraId="37EADADA" w14:textId="77777777" w:rsidR="0035716F" w:rsidRPr="0035716F" w:rsidRDefault="0035716F" w:rsidP="0001121D">
            <w:pPr>
              <w:spacing w:after="0" w:line="276" w:lineRule="auto"/>
              <w:jc w:val="both"/>
              <w:rPr>
                <w:rFonts w:ascii="PermianSerifTypeface" w:hAnsi="PermianSerifTypeface"/>
                <w:lang w:val="en-GB"/>
              </w:rPr>
            </w:pPr>
          </w:p>
        </w:tc>
      </w:tr>
      <w:tr w:rsidR="0035716F" w:rsidRPr="0035716F" w14:paraId="4730B2F5" w14:textId="77777777" w:rsidTr="0001121D">
        <w:tc>
          <w:tcPr>
            <w:tcW w:w="563" w:type="dxa"/>
            <w:shd w:val="clear" w:color="auto" w:fill="auto"/>
          </w:tcPr>
          <w:p w14:paraId="2C5C2990" w14:textId="77777777" w:rsidR="0035716F" w:rsidRPr="0035716F" w:rsidRDefault="0035716F" w:rsidP="0001121D">
            <w:pPr>
              <w:spacing w:after="0" w:line="276" w:lineRule="auto"/>
              <w:jc w:val="both"/>
              <w:rPr>
                <w:rFonts w:ascii="PermianSerifTypeface" w:hAnsi="PermianSerifTypeface"/>
                <w:lang w:val="en-GB"/>
              </w:rPr>
            </w:pPr>
            <w:r w:rsidRPr="0035716F">
              <w:rPr>
                <w:rFonts w:ascii="PermianSerifTypeface" w:hAnsi="PermianSerifTypeface"/>
                <w:lang w:val="en-GB"/>
              </w:rPr>
              <w:t>9,</w:t>
            </w:r>
          </w:p>
        </w:tc>
        <w:tc>
          <w:tcPr>
            <w:tcW w:w="7200" w:type="dxa"/>
            <w:shd w:val="clear" w:color="auto" w:fill="auto"/>
          </w:tcPr>
          <w:p w14:paraId="66B35300" w14:textId="33D2E1C4" w:rsidR="0035716F" w:rsidRPr="0035716F" w:rsidRDefault="007447D7" w:rsidP="0001121D">
            <w:pPr>
              <w:spacing w:after="0" w:line="276" w:lineRule="auto"/>
              <w:jc w:val="both"/>
              <w:rPr>
                <w:rFonts w:ascii="PermianSerifTypeface" w:hAnsi="PermianSerifTypeface"/>
                <w:lang w:val="en-GB"/>
              </w:rPr>
            </w:pPr>
            <w:r>
              <w:rPr>
                <w:rFonts w:ascii="PermianSerifTypeface" w:hAnsi="PermianSerifTypeface"/>
                <w:lang w:val="en-GB"/>
              </w:rPr>
              <w:t xml:space="preserve">Other assets </w:t>
            </w:r>
          </w:p>
        </w:tc>
        <w:tc>
          <w:tcPr>
            <w:tcW w:w="975" w:type="dxa"/>
            <w:shd w:val="clear" w:color="auto" w:fill="auto"/>
          </w:tcPr>
          <w:p w14:paraId="0884111A" w14:textId="77777777" w:rsidR="0035716F" w:rsidRPr="0035716F" w:rsidRDefault="0035716F" w:rsidP="0001121D">
            <w:pPr>
              <w:spacing w:after="0" w:line="276" w:lineRule="auto"/>
              <w:jc w:val="both"/>
              <w:rPr>
                <w:rFonts w:ascii="PermianSerifTypeface" w:hAnsi="PermianSerifTypeface"/>
                <w:lang w:val="en-GB"/>
              </w:rPr>
            </w:pPr>
          </w:p>
        </w:tc>
        <w:tc>
          <w:tcPr>
            <w:tcW w:w="1167" w:type="dxa"/>
            <w:shd w:val="clear" w:color="auto" w:fill="auto"/>
          </w:tcPr>
          <w:p w14:paraId="4D90CDB7" w14:textId="77777777" w:rsidR="0035716F" w:rsidRPr="0035716F" w:rsidRDefault="0035716F" w:rsidP="0001121D">
            <w:pPr>
              <w:spacing w:after="0" w:line="276" w:lineRule="auto"/>
              <w:jc w:val="both"/>
              <w:rPr>
                <w:rFonts w:ascii="PermianSerifTypeface" w:hAnsi="PermianSerifTypeface"/>
                <w:lang w:val="en-GB"/>
              </w:rPr>
            </w:pPr>
          </w:p>
        </w:tc>
      </w:tr>
      <w:tr w:rsidR="0035716F" w:rsidRPr="0035716F" w14:paraId="43D30C3A" w14:textId="77777777" w:rsidTr="0001121D">
        <w:tc>
          <w:tcPr>
            <w:tcW w:w="563" w:type="dxa"/>
            <w:shd w:val="clear" w:color="auto" w:fill="auto"/>
          </w:tcPr>
          <w:p w14:paraId="324E33CD" w14:textId="77777777" w:rsidR="0035716F" w:rsidRPr="0035716F" w:rsidRDefault="0035716F" w:rsidP="0001121D">
            <w:pPr>
              <w:spacing w:after="0" w:line="276" w:lineRule="auto"/>
              <w:jc w:val="both"/>
              <w:rPr>
                <w:rFonts w:ascii="PermianSerifTypeface" w:hAnsi="PermianSerifTypeface"/>
                <w:lang w:val="en-GB"/>
              </w:rPr>
            </w:pPr>
            <w:r w:rsidRPr="0035716F">
              <w:rPr>
                <w:rFonts w:ascii="PermianSerifTypeface" w:hAnsi="PermianSerifTypeface"/>
                <w:lang w:val="en-GB"/>
              </w:rPr>
              <w:t>10.</w:t>
            </w:r>
          </w:p>
        </w:tc>
        <w:tc>
          <w:tcPr>
            <w:tcW w:w="7200" w:type="dxa"/>
            <w:shd w:val="clear" w:color="auto" w:fill="auto"/>
          </w:tcPr>
          <w:p w14:paraId="7D260E4B" w14:textId="3C677C4F" w:rsidR="0035716F" w:rsidRPr="0035716F" w:rsidRDefault="0035716F" w:rsidP="0001121D">
            <w:pPr>
              <w:spacing w:after="0" w:line="276" w:lineRule="auto"/>
              <w:jc w:val="both"/>
              <w:rPr>
                <w:rFonts w:ascii="PermianSerifTypeface" w:hAnsi="PermianSerifTypeface"/>
                <w:lang w:val="en-GB"/>
              </w:rPr>
            </w:pPr>
            <w:r w:rsidRPr="0035716F">
              <w:rPr>
                <w:rFonts w:ascii="PermianSerifTypeface" w:hAnsi="PermianSerifTypeface"/>
                <w:lang w:val="en-GB"/>
              </w:rPr>
              <w:t>Total a</w:t>
            </w:r>
            <w:r w:rsidR="007447D7">
              <w:rPr>
                <w:rFonts w:ascii="PermianSerifTypeface" w:hAnsi="PermianSerifTypeface"/>
                <w:lang w:val="en-GB"/>
              </w:rPr>
              <w:t>ssets</w:t>
            </w:r>
          </w:p>
        </w:tc>
        <w:tc>
          <w:tcPr>
            <w:tcW w:w="975" w:type="dxa"/>
            <w:shd w:val="clear" w:color="auto" w:fill="auto"/>
          </w:tcPr>
          <w:p w14:paraId="37FF56BF" w14:textId="77777777" w:rsidR="0035716F" w:rsidRPr="0035716F" w:rsidRDefault="0035716F" w:rsidP="0001121D">
            <w:pPr>
              <w:spacing w:after="0" w:line="276" w:lineRule="auto"/>
              <w:jc w:val="both"/>
              <w:rPr>
                <w:rFonts w:ascii="PermianSerifTypeface" w:hAnsi="PermianSerifTypeface"/>
                <w:lang w:val="en-GB"/>
              </w:rPr>
            </w:pPr>
          </w:p>
        </w:tc>
        <w:tc>
          <w:tcPr>
            <w:tcW w:w="1167" w:type="dxa"/>
            <w:shd w:val="clear" w:color="auto" w:fill="auto"/>
          </w:tcPr>
          <w:p w14:paraId="59AFAED5" w14:textId="77777777" w:rsidR="0035716F" w:rsidRPr="0035716F" w:rsidRDefault="0035716F" w:rsidP="0001121D">
            <w:pPr>
              <w:spacing w:after="0" w:line="276" w:lineRule="auto"/>
              <w:jc w:val="both"/>
              <w:rPr>
                <w:rFonts w:ascii="PermianSerifTypeface" w:hAnsi="PermianSerifTypeface"/>
                <w:lang w:val="en-GB"/>
              </w:rPr>
            </w:pPr>
          </w:p>
        </w:tc>
      </w:tr>
      <w:tr w:rsidR="0035716F" w:rsidRPr="0035716F" w14:paraId="42E8FB9C" w14:textId="77777777" w:rsidTr="0001121D">
        <w:tc>
          <w:tcPr>
            <w:tcW w:w="563" w:type="dxa"/>
            <w:shd w:val="clear" w:color="auto" w:fill="auto"/>
          </w:tcPr>
          <w:p w14:paraId="1288E7A9" w14:textId="77777777" w:rsidR="0035716F" w:rsidRPr="0035716F" w:rsidRDefault="0035716F" w:rsidP="0001121D">
            <w:pPr>
              <w:spacing w:after="0" w:line="276" w:lineRule="auto"/>
              <w:jc w:val="both"/>
              <w:rPr>
                <w:rFonts w:ascii="PermianSerifTypeface" w:hAnsi="PermianSerifTypeface"/>
                <w:lang w:val="en-GB"/>
              </w:rPr>
            </w:pPr>
            <w:r w:rsidRPr="0035716F">
              <w:rPr>
                <w:rFonts w:ascii="PermianSerifTypeface" w:hAnsi="PermianSerifTypeface"/>
                <w:lang w:val="en-GB"/>
              </w:rPr>
              <w:t>10.1</w:t>
            </w:r>
          </w:p>
        </w:tc>
        <w:tc>
          <w:tcPr>
            <w:tcW w:w="7200" w:type="dxa"/>
            <w:shd w:val="clear" w:color="auto" w:fill="auto"/>
          </w:tcPr>
          <w:p w14:paraId="292C0906" w14:textId="31249A94" w:rsidR="0035716F" w:rsidRPr="0035716F" w:rsidRDefault="007447D7" w:rsidP="0001121D">
            <w:pPr>
              <w:spacing w:after="0" w:line="276" w:lineRule="auto"/>
              <w:jc w:val="both"/>
              <w:rPr>
                <w:rFonts w:ascii="PermianSerifTypeface" w:hAnsi="PermianSerifTypeface"/>
                <w:lang w:val="en-GB"/>
              </w:rPr>
            </w:pPr>
            <w:r w:rsidRPr="007447D7">
              <w:rPr>
                <w:rFonts w:ascii="PermianSerifTypeface" w:hAnsi="PermianSerifTypeface"/>
                <w:lang w:val="en-GB"/>
              </w:rPr>
              <w:t>of which - pledged</w:t>
            </w:r>
          </w:p>
        </w:tc>
        <w:tc>
          <w:tcPr>
            <w:tcW w:w="975" w:type="dxa"/>
            <w:shd w:val="clear" w:color="auto" w:fill="auto"/>
          </w:tcPr>
          <w:p w14:paraId="196301B9" w14:textId="77777777" w:rsidR="0035716F" w:rsidRPr="0035716F" w:rsidRDefault="0035716F" w:rsidP="0001121D">
            <w:pPr>
              <w:spacing w:after="0" w:line="276" w:lineRule="auto"/>
              <w:jc w:val="both"/>
              <w:rPr>
                <w:rFonts w:ascii="PermianSerifTypeface" w:hAnsi="PermianSerifTypeface"/>
                <w:lang w:val="en-GB"/>
              </w:rPr>
            </w:pPr>
          </w:p>
        </w:tc>
        <w:tc>
          <w:tcPr>
            <w:tcW w:w="1167" w:type="dxa"/>
            <w:shd w:val="clear" w:color="auto" w:fill="auto"/>
          </w:tcPr>
          <w:p w14:paraId="0645E82F" w14:textId="77777777" w:rsidR="0035716F" w:rsidRPr="0035716F" w:rsidRDefault="0035716F" w:rsidP="0001121D">
            <w:pPr>
              <w:spacing w:after="0" w:line="276" w:lineRule="auto"/>
              <w:jc w:val="both"/>
              <w:rPr>
                <w:rFonts w:ascii="PermianSerifTypeface" w:hAnsi="PermianSerifTypeface"/>
                <w:lang w:val="en-GB"/>
              </w:rPr>
            </w:pPr>
          </w:p>
        </w:tc>
      </w:tr>
      <w:tr w:rsidR="0035716F" w:rsidRPr="0035716F" w14:paraId="0A9D6ED0" w14:textId="77777777" w:rsidTr="0001121D">
        <w:tc>
          <w:tcPr>
            <w:tcW w:w="7763" w:type="dxa"/>
            <w:gridSpan w:val="2"/>
            <w:shd w:val="clear" w:color="auto" w:fill="auto"/>
          </w:tcPr>
          <w:p w14:paraId="7F0973C6" w14:textId="75FBE4BF" w:rsidR="0035716F" w:rsidRPr="0035716F" w:rsidRDefault="007447D7" w:rsidP="0001121D">
            <w:pPr>
              <w:spacing w:after="0" w:line="276" w:lineRule="auto"/>
              <w:jc w:val="both"/>
              <w:rPr>
                <w:rFonts w:ascii="PermianSerifTypeface" w:hAnsi="PermianSerifTypeface"/>
                <w:b/>
                <w:bCs/>
                <w:lang w:val="en-GB"/>
              </w:rPr>
            </w:pPr>
            <w:r>
              <w:rPr>
                <w:rFonts w:ascii="PermianSerifTypeface" w:hAnsi="PermianSerifTypeface"/>
                <w:b/>
                <w:bCs/>
                <w:lang w:val="en-GB"/>
              </w:rPr>
              <w:t>Liabilities</w:t>
            </w:r>
            <w:r w:rsidRPr="007447D7">
              <w:rPr>
                <w:rFonts w:ascii="PermianSerifTypeface" w:hAnsi="PermianSerifTypeface"/>
                <w:b/>
                <w:bCs/>
                <w:lang w:val="en-GB"/>
              </w:rPr>
              <w:t xml:space="preserve"> and own funds</w:t>
            </w:r>
          </w:p>
        </w:tc>
        <w:tc>
          <w:tcPr>
            <w:tcW w:w="975" w:type="dxa"/>
            <w:shd w:val="clear" w:color="auto" w:fill="auto"/>
          </w:tcPr>
          <w:p w14:paraId="28AB668C" w14:textId="77777777" w:rsidR="0035716F" w:rsidRPr="0035716F" w:rsidRDefault="0035716F" w:rsidP="0001121D">
            <w:pPr>
              <w:spacing w:after="0" w:line="276" w:lineRule="auto"/>
              <w:jc w:val="both"/>
              <w:rPr>
                <w:rFonts w:ascii="PermianSerifTypeface" w:hAnsi="PermianSerifTypeface"/>
                <w:lang w:val="en-GB"/>
              </w:rPr>
            </w:pPr>
          </w:p>
        </w:tc>
        <w:tc>
          <w:tcPr>
            <w:tcW w:w="1167" w:type="dxa"/>
            <w:shd w:val="clear" w:color="auto" w:fill="auto"/>
          </w:tcPr>
          <w:p w14:paraId="5289C6D3" w14:textId="77777777" w:rsidR="0035716F" w:rsidRPr="0035716F" w:rsidRDefault="0035716F" w:rsidP="0001121D">
            <w:pPr>
              <w:spacing w:after="0" w:line="276" w:lineRule="auto"/>
              <w:jc w:val="both"/>
              <w:rPr>
                <w:rFonts w:ascii="PermianSerifTypeface" w:hAnsi="PermianSerifTypeface"/>
                <w:lang w:val="en-GB"/>
              </w:rPr>
            </w:pPr>
          </w:p>
        </w:tc>
      </w:tr>
      <w:tr w:rsidR="0035716F" w:rsidRPr="0035716F" w14:paraId="54536244" w14:textId="77777777" w:rsidTr="0001121D">
        <w:tc>
          <w:tcPr>
            <w:tcW w:w="563" w:type="dxa"/>
            <w:shd w:val="clear" w:color="auto" w:fill="auto"/>
          </w:tcPr>
          <w:p w14:paraId="54B0D317" w14:textId="77777777" w:rsidR="0035716F" w:rsidRPr="0035716F" w:rsidRDefault="0035716F" w:rsidP="0001121D">
            <w:pPr>
              <w:spacing w:after="0" w:line="276" w:lineRule="auto"/>
              <w:jc w:val="both"/>
              <w:rPr>
                <w:rFonts w:ascii="PermianSerifTypeface" w:hAnsi="PermianSerifTypeface"/>
                <w:lang w:val="en-GB"/>
              </w:rPr>
            </w:pPr>
            <w:r w:rsidRPr="0035716F">
              <w:rPr>
                <w:rFonts w:ascii="PermianSerifTypeface" w:hAnsi="PermianSerifTypeface"/>
                <w:lang w:val="en-GB"/>
              </w:rPr>
              <w:t>11.</w:t>
            </w:r>
          </w:p>
        </w:tc>
        <w:tc>
          <w:tcPr>
            <w:tcW w:w="7200" w:type="dxa"/>
            <w:shd w:val="clear" w:color="auto" w:fill="auto"/>
          </w:tcPr>
          <w:p w14:paraId="1E9EF5AB" w14:textId="179350B8" w:rsidR="0035716F" w:rsidRPr="0035716F" w:rsidRDefault="007447D7" w:rsidP="0001121D">
            <w:pPr>
              <w:spacing w:after="0" w:line="276" w:lineRule="auto"/>
              <w:jc w:val="both"/>
              <w:rPr>
                <w:rFonts w:ascii="PermianSerifTypeface" w:hAnsi="PermianSerifTypeface"/>
                <w:lang w:val="en-GB"/>
              </w:rPr>
            </w:pPr>
            <w:r w:rsidRPr="007447D7">
              <w:rPr>
                <w:rFonts w:ascii="PermianSerifTypeface" w:hAnsi="PermianSerifTypeface"/>
                <w:lang w:val="en-GB"/>
              </w:rPr>
              <w:t>Loans received</w:t>
            </w:r>
          </w:p>
        </w:tc>
        <w:tc>
          <w:tcPr>
            <w:tcW w:w="975" w:type="dxa"/>
            <w:shd w:val="clear" w:color="auto" w:fill="auto"/>
          </w:tcPr>
          <w:p w14:paraId="53437291" w14:textId="77777777" w:rsidR="0035716F" w:rsidRPr="0035716F" w:rsidRDefault="0035716F" w:rsidP="0001121D">
            <w:pPr>
              <w:spacing w:after="0" w:line="276" w:lineRule="auto"/>
              <w:jc w:val="both"/>
              <w:rPr>
                <w:rFonts w:ascii="PermianSerifTypeface" w:hAnsi="PermianSerifTypeface"/>
                <w:lang w:val="en-GB"/>
              </w:rPr>
            </w:pPr>
          </w:p>
        </w:tc>
        <w:tc>
          <w:tcPr>
            <w:tcW w:w="1167" w:type="dxa"/>
            <w:shd w:val="clear" w:color="auto" w:fill="auto"/>
          </w:tcPr>
          <w:p w14:paraId="5D8F0F86" w14:textId="77777777" w:rsidR="0035716F" w:rsidRPr="0035716F" w:rsidRDefault="0035716F" w:rsidP="0001121D">
            <w:pPr>
              <w:spacing w:after="0" w:line="276" w:lineRule="auto"/>
              <w:jc w:val="both"/>
              <w:rPr>
                <w:rFonts w:ascii="PermianSerifTypeface" w:hAnsi="PermianSerifTypeface"/>
                <w:lang w:val="en-GB"/>
              </w:rPr>
            </w:pPr>
          </w:p>
        </w:tc>
      </w:tr>
      <w:tr w:rsidR="0035716F" w:rsidRPr="0035716F" w14:paraId="0B8F8634" w14:textId="77777777" w:rsidTr="0001121D">
        <w:tc>
          <w:tcPr>
            <w:tcW w:w="563" w:type="dxa"/>
            <w:shd w:val="clear" w:color="auto" w:fill="auto"/>
          </w:tcPr>
          <w:p w14:paraId="1DEDBBB3" w14:textId="77777777" w:rsidR="0035716F" w:rsidRPr="0035716F" w:rsidRDefault="0035716F" w:rsidP="0001121D">
            <w:pPr>
              <w:spacing w:after="0" w:line="276" w:lineRule="auto"/>
              <w:jc w:val="both"/>
              <w:rPr>
                <w:rFonts w:ascii="PermianSerifTypeface" w:hAnsi="PermianSerifTypeface"/>
                <w:lang w:val="en-GB"/>
              </w:rPr>
            </w:pPr>
            <w:r w:rsidRPr="0035716F">
              <w:rPr>
                <w:rFonts w:ascii="PermianSerifTypeface" w:hAnsi="PermianSerifTypeface"/>
                <w:lang w:val="en-GB"/>
              </w:rPr>
              <w:t xml:space="preserve">12. </w:t>
            </w:r>
          </w:p>
        </w:tc>
        <w:tc>
          <w:tcPr>
            <w:tcW w:w="7200" w:type="dxa"/>
            <w:shd w:val="clear" w:color="auto" w:fill="auto"/>
          </w:tcPr>
          <w:p w14:paraId="44467235" w14:textId="6B95C051" w:rsidR="0035716F" w:rsidRPr="0035716F" w:rsidRDefault="007447D7" w:rsidP="0001121D">
            <w:pPr>
              <w:spacing w:after="0" w:line="276" w:lineRule="auto"/>
              <w:jc w:val="both"/>
              <w:rPr>
                <w:rFonts w:ascii="PermianSerifTypeface" w:hAnsi="PermianSerifTypeface"/>
                <w:lang w:val="en-GB"/>
              </w:rPr>
            </w:pPr>
            <w:r>
              <w:rPr>
                <w:rFonts w:ascii="PermianSerifTypeface" w:hAnsi="PermianSerifTypeface"/>
                <w:lang w:val="en-GB"/>
              </w:rPr>
              <w:t xml:space="preserve">Other liabilities </w:t>
            </w:r>
          </w:p>
        </w:tc>
        <w:tc>
          <w:tcPr>
            <w:tcW w:w="975" w:type="dxa"/>
            <w:shd w:val="clear" w:color="auto" w:fill="auto"/>
          </w:tcPr>
          <w:p w14:paraId="5D982D39" w14:textId="77777777" w:rsidR="0035716F" w:rsidRPr="0035716F" w:rsidRDefault="0035716F" w:rsidP="0001121D">
            <w:pPr>
              <w:spacing w:after="0" w:line="276" w:lineRule="auto"/>
              <w:jc w:val="both"/>
              <w:rPr>
                <w:rFonts w:ascii="PermianSerifTypeface" w:hAnsi="PermianSerifTypeface"/>
                <w:lang w:val="en-GB"/>
              </w:rPr>
            </w:pPr>
          </w:p>
        </w:tc>
        <w:tc>
          <w:tcPr>
            <w:tcW w:w="1167" w:type="dxa"/>
            <w:shd w:val="clear" w:color="auto" w:fill="auto"/>
          </w:tcPr>
          <w:p w14:paraId="320BD8F9" w14:textId="77777777" w:rsidR="0035716F" w:rsidRPr="0035716F" w:rsidRDefault="0035716F" w:rsidP="0001121D">
            <w:pPr>
              <w:spacing w:after="0" w:line="276" w:lineRule="auto"/>
              <w:jc w:val="both"/>
              <w:rPr>
                <w:rFonts w:ascii="PermianSerifTypeface" w:hAnsi="PermianSerifTypeface"/>
                <w:lang w:val="en-GB"/>
              </w:rPr>
            </w:pPr>
          </w:p>
        </w:tc>
      </w:tr>
      <w:tr w:rsidR="0035716F" w:rsidRPr="0035716F" w14:paraId="1A63E352" w14:textId="77777777" w:rsidTr="0001121D">
        <w:tc>
          <w:tcPr>
            <w:tcW w:w="563" w:type="dxa"/>
            <w:shd w:val="clear" w:color="auto" w:fill="auto"/>
          </w:tcPr>
          <w:p w14:paraId="1C1C1FC8" w14:textId="77777777" w:rsidR="0035716F" w:rsidRPr="0035716F" w:rsidRDefault="0035716F" w:rsidP="0001121D">
            <w:pPr>
              <w:spacing w:after="0" w:line="276" w:lineRule="auto"/>
              <w:jc w:val="both"/>
              <w:rPr>
                <w:rFonts w:ascii="PermianSerifTypeface" w:hAnsi="PermianSerifTypeface"/>
                <w:lang w:val="en-GB"/>
              </w:rPr>
            </w:pPr>
            <w:r w:rsidRPr="0035716F">
              <w:rPr>
                <w:rFonts w:ascii="PermianSerifTypeface" w:hAnsi="PermianSerifTypeface"/>
                <w:lang w:val="en-GB"/>
              </w:rPr>
              <w:t>13.</w:t>
            </w:r>
          </w:p>
        </w:tc>
        <w:tc>
          <w:tcPr>
            <w:tcW w:w="7200" w:type="dxa"/>
            <w:shd w:val="clear" w:color="auto" w:fill="auto"/>
          </w:tcPr>
          <w:p w14:paraId="7DFBF98B" w14:textId="53FB45BA" w:rsidR="0035716F" w:rsidRPr="0035716F" w:rsidRDefault="0035716F" w:rsidP="0001121D">
            <w:pPr>
              <w:spacing w:after="0" w:line="276" w:lineRule="auto"/>
              <w:jc w:val="both"/>
              <w:rPr>
                <w:rFonts w:ascii="PermianSerifTypeface" w:hAnsi="PermianSerifTypeface"/>
                <w:lang w:val="en-GB"/>
              </w:rPr>
            </w:pPr>
            <w:r w:rsidRPr="0035716F">
              <w:rPr>
                <w:rFonts w:ascii="PermianSerifTypeface" w:hAnsi="PermianSerifTypeface"/>
                <w:lang w:val="en-GB"/>
              </w:rPr>
              <w:t xml:space="preserve">Total </w:t>
            </w:r>
            <w:r w:rsidR="007447D7">
              <w:rPr>
                <w:rFonts w:ascii="PermianSerifTypeface" w:hAnsi="PermianSerifTypeface"/>
                <w:lang w:val="en-GB"/>
              </w:rPr>
              <w:t>liabilities</w:t>
            </w:r>
          </w:p>
        </w:tc>
        <w:tc>
          <w:tcPr>
            <w:tcW w:w="975" w:type="dxa"/>
            <w:shd w:val="clear" w:color="auto" w:fill="auto"/>
          </w:tcPr>
          <w:p w14:paraId="46A14B0C" w14:textId="77777777" w:rsidR="0035716F" w:rsidRPr="0035716F" w:rsidRDefault="0035716F" w:rsidP="0001121D">
            <w:pPr>
              <w:spacing w:after="0" w:line="276" w:lineRule="auto"/>
              <w:jc w:val="both"/>
              <w:rPr>
                <w:rFonts w:ascii="PermianSerifTypeface" w:hAnsi="PermianSerifTypeface"/>
                <w:lang w:val="en-GB"/>
              </w:rPr>
            </w:pPr>
          </w:p>
        </w:tc>
        <w:tc>
          <w:tcPr>
            <w:tcW w:w="1167" w:type="dxa"/>
            <w:shd w:val="clear" w:color="auto" w:fill="auto"/>
          </w:tcPr>
          <w:p w14:paraId="34C8E772" w14:textId="77777777" w:rsidR="0035716F" w:rsidRPr="0035716F" w:rsidRDefault="0035716F" w:rsidP="0001121D">
            <w:pPr>
              <w:spacing w:after="0" w:line="276" w:lineRule="auto"/>
              <w:jc w:val="both"/>
              <w:rPr>
                <w:rFonts w:ascii="PermianSerifTypeface" w:hAnsi="PermianSerifTypeface"/>
                <w:lang w:val="en-GB"/>
              </w:rPr>
            </w:pPr>
          </w:p>
        </w:tc>
      </w:tr>
      <w:tr w:rsidR="0035716F" w:rsidRPr="0035716F" w14:paraId="31986A53" w14:textId="77777777" w:rsidTr="0001121D">
        <w:tc>
          <w:tcPr>
            <w:tcW w:w="563" w:type="dxa"/>
            <w:shd w:val="clear" w:color="auto" w:fill="auto"/>
          </w:tcPr>
          <w:p w14:paraId="051491A4" w14:textId="77777777" w:rsidR="0035716F" w:rsidRPr="0035716F" w:rsidRDefault="0035716F" w:rsidP="0001121D">
            <w:pPr>
              <w:spacing w:after="0" w:line="276" w:lineRule="auto"/>
              <w:jc w:val="both"/>
              <w:rPr>
                <w:rFonts w:ascii="PermianSerifTypeface" w:hAnsi="PermianSerifTypeface"/>
                <w:lang w:val="en-GB"/>
              </w:rPr>
            </w:pPr>
            <w:r w:rsidRPr="0035716F">
              <w:rPr>
                <w:rFonts w:ascii="PermianSerifTypeface" w:hAnsi="PermianSerifTypeface"/>
                <w:lang w:val="en-GB"/>
              </w:rPr>
              <w:t>14.</w:t>
            </w:r>
          </w:p>
        </w:tc>
        <w:tc>
          <w:tcPr>
            <w:tcW w:w="7200" w:type="dxa"/>
            <w:shd w:val="clear" w:color="auto" w:fill="auto"/>
          </w:tcPr>
          <w:p w14:paraId="0123F3AF" w14:textId="187A1BBD" w:rsidR="0035716F" w:rsidRPr="0035716F" w:rsidRDefault="007447D7" w:rsidP="0001121D">
            <w:pPr>
              <w:spacing w:after="0" w:line="276" w:lineRule="auto"/>
              <w:jc w:val="both"/>
              <w:rPr>
                <w:rFonts w:ascii="PermianSerifTypeface" w:hAnsi="PermianSerifTypeface"/>
                <w:lang w:val="en-GB"/>
              </w:rPr>
            </w:pPr>
            <w:r>
              <w:rPr>
                <w:rFonts w:ascii="PermianSerifTypeface" w:hAnsi="PermianSerifTypeface"/>
                <w:lang w:val="en-GB"/>
              </w:rPr>
              <w:t xml:space="preserve">Own funds </w:t>
            </w:r>
            <w:r w:rsidR="0035716F" w:rsidRPr="0035716F">
              <w:rPr>
                <w:rFonts w:ascii="PermianSerifTypeface" w:hAnsi="PermianSerifTypeface"/>
                <w:lang w:val="en-GB"/>
              </w:rPr>
              <w:t>(</w:t>
            </w:r>
            <w:r>
              <w:rPr>
                <w:rFonts w:ascii="PermianSerifTypeface" w:hAnsi="PermianSerifTypeface"/>
                <w:lang w:val="en-GB"/>
              </w:rPr>
              <w:t xml:space="preserve">total assets </w:t>
            </w:r>
            <w:r w:rsidR="0035716F" w:rsidRPr="0035716F">
              <w:rPr>
                <w:rFonts w:ascii="PermianSerifTypeface" w:hAnsi="PermianSerifTypeface"/>
                <w:lang w:val="en-GB"/>
              </w:rPr>
              <w:t xml:space="preserve">minus total </w:t>
            </w:r>
            <w:r>
              <w:rPr>
                <w:rFonts w:ascii="PermianSerifTypeface" w:hAnsi="PermianSerifTypeface"/>
                <w:lang w:val="en-GB"/>
              </w:rPr>
              <w:t>liabilities</w:t>
            </w:r>
            <w:r w:rsidR="0035716F" w:rsidRPr="0035716F">
              <w:rPr>
                <w:rFonts w:ascii="PermianSerifTypeface" w:hAnsi="PermianSerifTypeface"/>
                <w:lang w:val="en-GB"/>
              </w:rPr>
              <w:t>)</w:t>
            </w:r>
          </w:p>
        </w:tc>
        <w:tc>
          <w:tcPr>
            <w:tcW w:w="975" w:type="dxa"/>
            <w:shd w:val="clear" w:color="auto" w:fill="auto"/>
          </w:tcPr>
          <w:p w14:paraId="5B482F67" w14:textId="77777777" w:rsidR="0035716F" w:rsidRPr="0035716F" w:rsidRDefault="0035716F" w:rsidP="0001121D">
            <w:pPr>
              <w:spacing w:after="0" w:line="276" w:lineRule="auto"/>
              <w:jc w:val="both"/>
              <w:rPr>
                <w:rFonts w:ascii="PermianSerifTypeface" w:hAnsi="PermianSerifTypeface"/>
                <w:lang w:val="en-GB"/>
              </w:rPr>
            </w:pPr>
          </w:p>
        </w:tc>
        <w:tc>
          <w:tcPr>
            <w:tcW w:w="1167" w:type="dxa"/>
            <w:shd w:val="clear" w:color="auto" w:fill="auto"/>
          </w:tcPr>
          <w:p w14:paraId="7B4F7069" w14:textId="77777777" w:rsidR="0035716F" w:rsidRPr="0035716F" w:rsidRDefault="0035716F" w:rsidP="0001121D">
            <w:pPr>
              <w:spacing w:after="0" w:line="276" w:lineRule="auto"/>
              <w:jc w:val="both"/>
              <w:rPr>
                <w:rFonts w:ascii="PermianSerifTypeface" w:hAnsi="PermianSerifTypeface"/>
                <w:lang w:val="en-GB"/>
              </w:rPr>
            </w:pPr>
          </w:p>
        </w:tc>
      </w:tr>
      <w:tr w:rsidR="0035716F" w:rsidRPr="0035716F" w14:paraId="51BE90ED" w14:textId="77777777" w:rsidTr="0001121D">
        <w:tc>
          <w:tcPr>
            <w:tcW w:w="563" w:type="dxa"/>
            <w:shd w:val="clear" w:color="auto" w:fill="auto"/>
          </w:tcPr>
          <w:p w14:paraId="3F33C77F" w14:textId="77777777" w:rsidR="0035716F" w:rsidRPr="0035716F" w:rsidRDefault="0035716F" w:rsidP="0001121D">
            <w:pPr>
              <w:spacing w:after="0" w:line="276" w:lineRule="auto"/>
              <w:jc w:val="both"/>
              <w:rPr>
                <w:rFonts w:ascii="PermianSerifTypeface" w:hAnsi="PermianSerifTypeface"/>
                <w:lang w:val="en-GB"/>
              </w:rPr>
            </w:pPr>
            <w:r w:rsidRPr="0035716F">
              <w:rPr>
                <w:rFonts w:ascii="PermianSerifTypeface" w:hAnsi="PermianSerifTypeface"/>
                <w:lang w:val="en-GB"/>
              </w:rPr>
              <w:t>15.</w:t>
            </w:r>
          </w:p>
        </w:tc>
        <w:tc>
          <w:tcPr>
            <w:tcW w:w="7200" w:type="dxa"/>
            <w:shd w:val="clear" w:color="auto" w:fill="auto"/>
          </w:tcPr>
          <w:p w14:paraId="407928B5" w14:textId="438AE612" w:rsidR="0035716F" w:rsidRPr="0035716F" w:rsidRDefault="0035716F" w:rsidP="0001121D">
            <w:pPr>
              <w:spacing w:after="0" w:line="276" w:lineRule="auto"/>
              <w:jc w:val="both"/>
              <w:rPr>
                <w:rFonts w:ascii="PermianSerifTypeface" w:hAnsi="PermianSerifTypeface"/>
                <w:lang w:val="en-GB"/>
              </w:rPr>
            </w:pPr>
            <w:r w:rsidRPr="0035716F">
              <w:rPr>
                <w:rFonts w:ascii="PermianSerifTypeface" w:hAnsi="PermianSerifTypeface"/>
                <w:lang w:val="en-GB"/>
              </w:rPr>
              <w:t xml:space="preserve">Total </w:t>
            </w:r>
            <w:r w:rsidR="007447D7">
              <w:rPr>
                <w:rFonts w:ascii="PermianSerifTypeface" w:hAnsi="PermianSerifTypeface"/>
                <w:lang w:val="en-GB"/>
              </w:rPr>
              <w:t xml:space="preserve">liabilities and own funds </w:t>
            </w:r>
          </w:p>
        </w:tc>
        <w:tc>
          <w:tcPr>
            <w:tcW w:w="975" w:type="dxa"/>
            <w:shd w:val="clear" w:color="auto" w:fill="auto"/>
          </w:tcPr>
          <w:p w14:paraId="031B6BDE" w14:textId="77777777" w:rsidR="0035716F" w:rsidRPr="0035716F" w:rsidRDefault="0035716F" w:rsidP="0001121D">
            <w:pPr>
              <w:spacing w:after="0" w:line="276" w:lineRule="auto"/>
              <w:jc w:val="both"/>
              <w:rPr>
                <w:rFonts w:ascii="PermianSerifTypeface" w:hAnsi="PermianSerifTypeface"/>
                <w:lang w:val="en-GB"/>
              </w:rPr>
            </w:pPr>
          </w:p>
        </w:tc>
        <w:tc>
          <w:tcPr>
            <w:tcW w:w="1167" w:type="dxa"/>
            <w:shd w:val="clear" w:color="auto" w:fill="auto"/>
          </w:tcPr>
          <w:p w14:paraId="4E05DB65" w14:textId="77777777" w:rsidR="0035716F" w:rsidRPr="0035716F" w:rsidRDefault="0035716F" w:rsidP="0001121D">
            <w:pPr>
              <w:spacing w:after="0" w:line="276" w:lineRule="auto"/>
              <w:jc w:val="both"/>
              <w:rPr>
                <w:rFonts w:ascii="PermianSerifTypeface" w:hAnsi="PermianSerifTypeface"/>
                <w:lang w:val="en-GB"/>
              </w:rPr>
            </w:pPr>
          </w:p>
        </w:tc>
      </w:tr>
      <w:tr w:rsidR="0035716F" w:rsidRPr="0035716F" w14:paraId="2752F954" w14:textId="77777777" w:rsidTr="0001121D">
        <w:tc>
          <w:tcPr>
            <w:tcW w:w="563" w:type="dxa"/>
            <w:shd w:val="clear" w:color="auto" w:fill="auto"/>
          </w:tcPr>
          <w:p w14:paraId="16CABFC6" w14:textId="77777777" w:rsidR="0035716F" w:rsidRPr="0035716F" w:rsidRDefault="0035716F" w:rsidP="0001121D">
            <w:pPr>
              <w:spacing w:after="0" w:line="276" w:lineRule="auto"/>
              <w:jc w:val="both"/>
              <w:rPr>
                <w:rFonts w:ascii="PermianSerifTypeface" w:hAnsi="PermianSerifTypeface"/>
                <w:lang w:val="en-GB"/>
              </w:rPr>
            </w:pPr>
            <w:r w:rsidRPr="0035716F">
              <w:rPr>
                <w:rFonts w:ascii="PermianSerifTypeface" w:hAnsi="PermianSerifTypeface"/>
                <w:lang w:val="en-GB"/>
              </w:rPr>
              <w:t>16.</w:t>
            </w:r>
          </w:p>
        </w:tc>
        <w:tc>
          <w:tcPr>
            <w:tcW w:w="7200" w:type="dxa"/>
            <w:shd w:val="clear" w:color="auto" w:fill="auto"/>
          </w:tcPr>
          <w:p w14:paraId="7B2BC314" w14:textId="561E8667" w:rsidR="0035716F" w:rsidRPr="0035716F" w:rsidRDefault="007447D7" w:rsidP="0001121D">
            <w:pPr>
              <w:spacing w:after="0" w:line="276" w:lineRule="auto"/>
              <w:jc w:val="both"/>
              <w:rPr>
                <w:rFonts w:ascii="PermianSerifTypeface" w:hAnsi="PermianSerifTypeface"/>
                <w:lang w:val="en-GB"/>
              </w:rPr>
            </w:pPr>
            <w:r w:rsidRPr="007447D7">
              <w:rPr>
                <w:rFonts w:ascii="PermianSerifTypeface" w:hAnsi="PermianSerifTypeface"/>
                <w:lang w:val="en-GB"/>
              </w:rPr>
              <w:t>Conditional off-balance sheet commitments (guarantees, commitment to provide funds, etc.)</w:t>
            </w:r>
          </w:p>
        </w:tc>
        <w:tc>
          <w:tcPr>
            <w:tcW w:w="975" w:type="dxa"/>
            <w:shd w:val="clear" w:color="auto" w:fill="auto"/>
          </w:tcPr>
          <w:p w14:paraId="58E7C04A" w14:textId="77777777" w:rsidR="0035716F" w:rsidRPr="0035716F" w:rsidRDefault="0035716F" w:rsidP="0001121D">
            <w:pPr>
              <w:spacing w:after="0" w:line="276" w:lineRule="auto"/>
              <w:jc w:val="both"/>
              <w:rPr>
                <w:rFonts w:ascii="PermianSerifTypeface" w:hAnsi="PermianSerifTypeface"/>
                <w:lang w:val="en-GB"/>
              </w:rPr>
            </w:pPr>
          </w:p>
        </w:tc>
        <w:tc>
          <w:tcPr>
            <w:tcW w:w="1167" w:type="dxa"/>
            <w:shd w:val="clear" w:color="auto" w:fill="auto"/>
          </w:tcPr>
          <w:p w14:paraId="4DC8B19F" w14:textId="77777777" w:rsidR="0035716F" w:rsidRPr="0035716F" w:rsidRDefault="0035716F" w:rsidP="0001121D">
            <w:pPr>
              <w:spacing w:after="0" w:line="276" w:lineRule="auto"/>
              <w:jc w:val="both"/>
              <w:rPr>
                <w:rFonts w:ascii="PermianSerifTypeface" w:hAnsi="PermianSerifTypeface"/>
                <w:lang w:val="en-GB"/>
              </w:rPr>
            </w:pPr>
          </w:p>
        </w:tc>
      </w:tr>
    </w:tbl>
    <w:p w14:paraId="0761B87E" w14:textId="77777777" w:rsidR="0035716F" w:rsidRDefault="0035716F" w:rsidP="0035716F">
      <w:pPr>
        <w:pStyle w:val="ListParagraph"/>
        <w:ind w:left="0" w:firstLine="567"/>
        <w:jc w:val="both"/>
        <w:rPr>
          <w:rFonts w:ascii="PermianSerifTypeface" w:hAnsi="PermianSerifTypeface"/>
        </w:rPr>
      </w:pPr>
    </w:p>
    <w:p w14:paraId="493BB746" w14:textId="32B897B8" w:rsidR="007447D7" w:rsidRDefault="007447D7" w:rsidP="007447D7">
      <w:pPr>
        <w:pStyle w:val="ListParagraph"/>
        <w:ind w:left="0"/>
        <w:jc w:val="both"/>
        <w:rPr>
          <w:rFonts w:ascii="PermianSerifTypeface" w:hAnsi="PermianSerifTypeface"/>
          <w:lang w:val="en-GB"/>
        </w:rPr>
      </w:pPr>
      <w:r w:rsidRPr="007447D7">
        <w:rPr>
          <w:rFonts w:ascii="PermianSerifTypeface" w:hAnsi="PermianSerifTypeface"/>
          <w:lang w:val="en-GB"/>
        </w:rPr>
        <w:t xml:space="preserve">Date of conclusion </w:t>
      </w:r>
      <w:r w:rsidRPr="007447D7">
        <w:rPr>
          <w:rFonts w:ascii="PermianSerifTypeface" w:hAnsi="PermianSerifTypeface"/>
          <w:lang w:val="en-GB"/>
        </w:rPr>
        <w:softHyphen/>
      </w:r>
      <w:r w:rsidRPr="007447D7">
        <w:rPr>
          <w:rFonts w:ascii="PermianSerifTypeface" w:hAnsi="PermianSerifTypeface"/>
          <w:lang w:val="en-GB"/>
        </w:rPr>
        <w:softHyphen/>
      </w:r>
      <w:r w:rsidRPr="007447D7">
        <w:rPr>
          <w:rFonts w:ascii="PermianSerifTypeface" w:hAnsi="PermianSerifTypeface"/>
          <w:lang w:val="en-GB"/>
        </w:rPr>
        <w:softHyphen/>
      </w:r>
      <w:r w:rsidRPr="007447D7">
        <w:rPr>
          <w:rFonts w:ascii="PermianSerifTypeface" w:hAnsi="PermianSerifTypeface"/>
          <w:lang w:val="en-GB"/>
        </w:rPr>
        <w:softHyphen/>
      </w:r>
      <w:r w:rsidRPr="007447D7">
        <w:rPr>
          <w:rFonts w:ascii="PermianSerifTypeface" w:hAnsi="PermianSerifTypeface"/>
          <w:lang w:val="en-GB"/>
        </w:rPr>
        <w:softHyphen/>
      </w:r>
      <w:r w:rsidRPr="007447D7">
        <w:rPr>
          <w:rFonts w:ascii="PermianSerifTypeface" w:hAnsi="PermianSerifTypeface"/>
          <w:lang w:val="en-GB"/>
        </w:rPr>
        <w:softHyphen/>
      </w:r>
      <w:r w:rsidRPr="007447D7">
        <w:rPr>
          <w:rFonts w:ascii="PermianSerifTypeface" w:hAnsi="PermianSerifTypeface"/>
          <w:lang w:val="en-GB"/>
        </w:rPr>
        <w:softHyphen/>
      </w:r>
      <w:r w:rsidRPr="007447D7">
        <w:rPr>
          <w:rFonts w:ascii="PermianSerifTypeface" w:hAnsi="PermianSerifTypeface"/>
          <w:lang w:val="en-GB"/>
        </w:rPr>
        <w:softHyphen/>
      </w:r>
      <w:r w:rsidRPr="007447D7">
        <w:rPr>
          <w:rFonts w:ascii="PermianSerifTypeface" w:hAnsi="PermianSerifTypeface"/>
          <w:lang w:val="en-GB"/>
        </w:rPr>
        <w:softHyphen/>
      </w:r>
      <w:r w:rsidRPr="007447D7">
        <w:rPr>
          <w:rFonts w:ascii="PermianSerifTypeface" w:hAnsi="PermianSerifTypeface"/>
          <w:lang w:val="en-GB"/>
        </w:rPr>
        <w:softHyphen/>
      </w:r>
      <w:r w:rsidRPr="007447D7">
        <w:rPr>
          <w:rFonts w:ascii="PermianSerifTypeface" w:hAnsi="PermianSerifTypeface"/>
          <w:lang w:val="en-GB"/>
        </w:rPr>
        <w:softHyphen/>
      </w:r>
      <w:r>
        <w:rPr>
          <w:rFonts w:ascii="PermianSerifTypeface" w:hAnsi="PermianSerifTypeface"/>
          <w:lang w:val="en-GB"/>
        </w:rPr>
        <w:t>_____________________________________</w:t>
      </w:r>
    </w:p>
    <w:p w14:paraId="3BCC3BCF" w14:textId="2665B6DB" w:rsidR="007447D7" w:rsidRDefault="007447D7" w:rsidP="007447D7">
      <w:pPr>
        <w:pStyle w:val="ListParagraph"/>
        <w:ind w:left="0"/>
        <w:jc w:val="both"/>
        <w:rPr>
          <w:rFonts w:ascii="PermianSerifTypeface" w:hAnsi="PermianSerifTypeface"/>
          <w:lang w:val="en-GB"/>
        </w:rPr>
      </w:pPr>
      <w:r>
        <w:rPr>
          <w:rFonts w:ascii="PermianSerifTypeface" w:hAnsi="PermianSerifTypeface"/>
          <w:lang w:val="en-GB"/>
        </w:rPr>
        <w:t>Signature of the direct and/or indirect holder, including the beneficial owner _____________</w:t>
      </w:r>
    </w:p>
    <w:p w14:paraId="487D492B" w14:textId="77777777" w:rsidR="007447D7" w:rsidRDefault="007447D7" w:rsidP="007447D7">
      <w:pPr>
        <w:pStyle w:val="ListParagraph"/>
        <w:ind w:left="0"/>
        <w:jc w:val="both"/>
        <w:rPr>
          <w:rFonts w:ascii="PermianSerifTypeface" w:hAnsi="PermianSerifTypeface"/>
          <w:lang w:val="en-GB"/>
        </w:rPr>
      </w:pPr>
    </w:p>
    <w:p w14:paraId="3AD37727" w14:textId="77777777" w:rsidR="006813ED" w:rsidRDefault="006813ED" w:rsidP="007447D7">
      <w:pPr>
        <w:pStyle w:val="ListParagraph"/>
        <w:ind w:left="0"/>
        <w:jc w:val="both"/>
        <w:rPr>
          <w:rFonts w:ascii="PermianSerifTypeface" w:hAnsi="PermianSerifTypeface"/>
          <w:lang w:val="en-GB"/>
        </w:rPr>
      </w:pPr>
    </w:p>
    <w:p w14:paraId="296321A3" w14:textId="77777777" w:rsidR="007447D7" w:rsidRPr="007447D7" w:rsidRDefault="007447D7" w:rsidP="007447D7">
      <w:pPr>
        <w:pStyle w:val="ListParagraph"/>
        <w:jc w:val="center"/>
        <w:rPr>
          <w:rFonts w:ascii="PermianSerifTypeface" w:hAnsi="PermianSerifTypeface"/>
          <w:lang w:val="en-GB"/>
        </w:rPr>
      </w:pPr>
      <w:r w:rsidRPr="007447D7">
        <w:rPr>
          <w:rFonts w:ascii="PermianSerifTypeface" w:hAnsi="PermianSerifTypeface"/>
          <w:lang w:val="en-GB"/>
        </w:rPr>
        <w:t>Income and expenditure data</w:t>
      </w:r>
    </w:p>
    <w:p w14:paraId="470A1032" w14:textId="350A6625" w:rsidR="00A76267" w:rsidRDefault="00376004" w:rsidP="007447D7">
      <w:pPr>
        <w:pStyle w:val="ListParagraph"/>
        <w:jc w:val="center"/>
        <w:rPr>
          <w:rFonts w:ascii="PermianSerifTypeface" w:hAnsi="PermianSerifTypeface"/>
          <w:lang w:val="en-GB"/>
        </w:rPr>
      </w:pPr>
      <w:r>
        <w:rPr>
          <w:rFonts w:ascii="PermianSerifTypeface" w:hAnsi="PermianSerifTypeface"/>
          <w:lang w:val="en-GB"/>
        </w:rPr>
        <w:t xml:space="preserve">of the </w:t>
      </w:r>
      <w:r w:rsidR="007447D7" w:rsidRPr="007447D7">
        <w:rPr>
          <w:rFonts w:ascii="PermianSerifTypeface" w:hAnsi="PermianSerifTypeface"/>
          <w:lang w:val="en-GB"/>
        </w:rPr>
        <w:t xml:space="preserve">direct and/or indirect </w:t>
      </w:r>
      <w:r w:rsidR="007447D7">
        <w:rPr>
          <w:rFonts w:ascii="PermianSerifTypeface" w:hAnsi="PermianSerifTypeface"/>
          <w:lang w:val="en-GB"/>
        </w:rPr>
        <w:t>holder</w:t>
      </w:r>
      <w:r w:rsidR="007447D7" w:rsidRPr="007447D7">
        <w:rPr>
          <w:rFonts w:ascii="PermianSerifTypeface" w:hAnsi="PermianSerifTypeface"/>
          <w:lang w:val="en-GB"/>
        </w:rPr>
        <w:t xml:space="preserve">, including </w:t>
      </w:r>
    </w:p>
    <w:p w14:paraId="5B0E4121" w14:textId="563EECAA" w:rsidR="007447D7" w:rsidRPr="007447D7" w:rsidRDefault="007447D7" w:rsidP="007447D7">
      <w:pPr>
        <w:pStyle w:val="ListParagraph"/>
        <w:jc w:val="center"/>
        <w:rPr>
          <w:rFonts w:ascii="PermianSerifTypeface" w:hAnsi="PermianSerifTypeface"/>
          <w:lang w:val="en-GB"/>
        </w:rPr>
      </w:pPr>
      <w:r w:rsidRPr="007447D7">
        <w:rPr>
          <w:rFonts w:ascii="PermianSerifTypeface" w:hAnsi="PermianSerifTypeface"/>
          <w:lang w:val="en-GB"/>
        </w:rPr>
        <w:t>the beneficia</w:t>
      </w:r>
      <w:r>
        <w:rPr>
          <w:rFonts w:ascii="PermianSerifTypeface" w:hAnsi="PermianSerifTypeface"/>
          <w:lang w:val="en-GB"/>
        </w:rPr>
        <w:t>l</w:t>
      </w:r>
      <w:r w:rsidRPr="007447D7">
        <w:rPr>
          <w:rFonts w:ascii="PermianSerifTypeface" w:hAnsi="PermianSerifTypeface"/>
          <w:lang w:val="en-GB"/>
        </w:rPr>
        <w:t xml:space="preserve"> owner - natural person as </w:t>
      </w:r>
      <w:r w:rsidR="00A76267">
        <w:rPr>
          <w:rFonts w:ascii="PermianSerifTypeface" w:hAnsi="PermianSerifTypeface"/>
          <w:lang w:val="en-GB"/>
        </w:rPr>
        <w:t>of __________________</w:t>
      </w:r>
    </w:p>
    <w:p w14:paraId="2D8BFBCB" w14:textId="2EA1411B" w:rsidR="007447D7" w:rsidRDefault="007447D7" w:rsidP="007447D7">
      <w:pPr>
        <w:pStyle w:val="ListParagraph"/>
        <w:ind w:left="0"/>
        <w:jc w:val="center"/>
        <w:rPr>
          <w:rFonts w:ascii="PermianSerifTypeface" w:hAnsi="PermianSerifTypeface"/>
          <w:sz w:val="16"/>
          <w:szCs w:val="16"/>
          <w:lang w:val="en-GB"/>
        </w:rPr>
      </w:pPr>
      <w:r w:rsidRPr="00A76267">
        <w:rPr>
          <w:rFonts w:ascii="PermianSerifTypeface" w:hAnsi="PermianSerifTypeface"/>
          <w:sz w:val="16"/>
          <w:szCs w:val="16"/>
          <w:lang w:val="en-GB"/>
        </w:rPr>
        <w:t xml:space="preserve">(for residents - thousand </w:t>
      </w:r>
      <w:r w:rsidR="00A76267">
        <w:rPr>
          <w:rFonts w:ascii="PermianSerifTypeface" w:hAnsi="PermianSerifTypeface"/>
          <w:sz w:val="16"/>
          <w:szCs w:val="16"/>
          <w:lang w:val="en-GB"/>
        </w:rPr>
        <w:t>MDL</w:t>
      </w:r>
      <w:r w:rsidRPr="00A76267">
        <w:rPr>
          <w:rFonts w:ascii="PermianSerifTypeface" w:hAnsi="PermianSerifTypeface"/>
          <w:sz w:val="16"/>
          <w:szCs w:val="16"/>
          <w:lang w:val="en-GB"/>
        </w:rPr>
        <w:t xml:space="preserve">, for non-residents - foreign currency/thousand </w:t>
      </w:r>
      <w:r w:rsidR="00A76267">
        <w:rPr>
          <w:rFonts w:ascii="PermianSerifTypeface" w:hAnsi="PermianSerifTypeface"/>
          <w:sz w:val="16"/>
          <w:szCs w:val="16"/>
          <w:lang w:val="en-GB"/>
        </w:rPr>
        <w:t>MDL</w:t>
      </w:r>
      <w:r w:rsidRPr="00A76267">
        <w:rPr>
          <w:rFonts w:ascii="PermianSerifTypeface" w:hAnsi="PermianSerifTypeface"/>
          <w:sz w:val="16"/>
          <w:szCs w:val="16"/>
          <w:lang w:val="en-GB"/>
        </w:rPr>
        <w:t>)</w:t>
      </w:r>
    </w:p>
    <w:p w14:paraId="1B6705E7" w14:textId="77777777" w:rsidR="00A76267" w:rsidRDefault="00A76267" w:rsidP="007447D7">
      <w:pPr>
        <w:pStyle w:val="ListParagraph"/>
        <w:ind w:left="0"/>
        <w:jc w:val="center"/>
        <w:rPr>
          <w:rFonts w:ascii="PermianSerifTypeface" w:hAnsi="PermianSerifTypeface"/>
          <w:sz w:val="16"/>
          <w:szCs w:val="16"/>
          <w:lang w:val="en-GB"/>
        </w:rPr>
      </w:pPr>
    </w:p>
    <w:p w14:paraId="4F04B8F3" w14:textId="77777777" w:rsidR="006813ED" w:rsidRDefault="006813ED" w:rsidP="007447D7">
      <w:pPr>
        <w:pStyle w:val="ListParagraph"/>
        <w:ind w:left="0"/>
        <w:jc w:val="center"/>
        <w:rPr>
          <w:rFonts w:ascii="PermianSerifTypeface" w:hAnsi="PermianSerifTypeface"/>
          <w:sz w:val="16"/>
          <w:szCs w:val="16"/>
          <w:lang w:val="en-GB"/>
        </w:rPr>
      </w:pPr>
    </w:p>
    <w:p w14:paraId="06068161" w14:textId="77777777" w:rsidR="00A76267" w:rsidRDefault="00A76267" w:rsidP="00A76267">
      <w:pPr>
        <w:pStyle w:val="ListParagraph"/>
        <w:ind w:left="0" w:firstLine="567"/>
        <w:jc w:val="both"/>
        <w:rPr>
          <w:rFonts w:ascii="PermianSerifTypeface" w:hAnsi="PermianSerifTypeface"/>
          <w:lang w:val="en-GB"/>
        </w:rPr>
      </w:pPr>
      <w:r>
        <w:rPr>
          <w:rFonts w:ascii="PermianSerifTypeface" w:hAnsi="PermianSerifTypeface"/>
          <w:lang w:val="en-GB"/>
        </w:rPr>
        <w:t xml:space="preserve">Name, surname of the direct and/or indirect holder, including the beneficial owner submitting the information for examination:____________________________________________ </w:t>
      </w:r>
    </w:p>
    <w:p w14:paraId="4E90123E" w14:textId="77777777" w:rsidR="00A76267" w:rsidRDefault="00A76267" w:rsidP="00A76267">
      <w:pPr>
        <w:pStyle w:val="ListParagraph"/>
        <w:ind w:left="0"/>
        <w:jc w:val="both"/>
        <w:rPr>
          <w:rFonts w:ascii="PermianSerifTypeface" w:hAnsi="PermianSerifTypeface"/>
          <w:lang w:val="en-GB"/>
        </w:rPr>
      </w:pPr>
    </w:p>
    <w:p w14:paraId="5848349A" w14:textId="77777777" w:rsidR="006813ED" w:rsidRDefault="006813ED" w:rsidP="00A76267">
      <w:pPr>
        <w:pStyle w:val="ListParagraph"/>
        <w:ind w:left="0"/>
        <w:jc w:val="both"/>
        <w:rPr>
          <w:rFonts w:ascii="PermianSerifTypeface" w:hAnsi="PermianSerifTypefac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6618"/>
        <w:gridCol w:w="1042"/>
        <w:gridCol w:w="1161"/>
      </w:tblGrid>
      <w:tr w:rsidR="00A76267" w:rsidRPr="00A76267" w14:paraId="4363E4C9" w14:textId="77777777" w:rsidTr="0001121D">
        <w:tc>
          <w:tcPr>
            <w:tcW w:w="7860" w:type="dxa"/>
            <w:gridSpan w:val="2"/>
            <w:shd w:val="clear" w:color="auto" w:fill="auto"/>
          </w:tcPr>
          <w:p w14:paraId="54DF4B48" w14:textId="77777777" w:rsidR="00A76267" w:rsidRPr="00A76267" w:rsidRDefault="00A76267" w:rsidP="0001121D">
            <w:pPr>
              <w:spacing w:after="0" w:line="276" w:lineRule="auto"/>
              <w:jc w:val="both"/>
              <w:rPr>
                <w:rFonts w:ascii="PermianSerifTypeface" w:hAnsi="PermianSerifTypeface"/>
                <w:lang w:val="en-GB"/>
              </w:rPr>
            </w:pPr>
          </w:p>
        </w:tc>
        <w:tc>
          <w:tcPr>
            <w:tcW w:w="878" w:type="dxa"/>
            <w:shd w:val="clear" w:color="auto" w:fill="auto"/>
          </w:tcPr>
          <w:p w14:paraId="1557F714" w14:textId="24E37E5C" w:rsidR="00A76267" w:rsidRPr="00A76267" w:rsidRDefault="00A76267" w:rsidP="0001121D">
            <w:pPr>
              <w:spacing w:after="0" w:line="276" w:lineRule="auto"/>
              <w:jc w:val="both"/>
              <w:rPr>
                <w:rFonts w:ascii="PermianSerifTypeface" w:hAnsi="PermianSerifTypeface"/>
                <w:b/>
                <w:bCs/>
                <w:lang w:val="en-GB"/>
              </w:rPr>
            </w:pPr>
            <w:r>
              <w:rPr>
                <w:rFonts w:ascii="PermianSerifTypeface" w:hAnsi="PermianSerifTypeface"/>
                <w:b/>
                <w:bCs/>
                <w:lang w:val="en-GB"/>
              </w:rPr>
              <w:t xml:space="preserve">Current year </w:t>
            </w:r>
            <w:r w:rsidRPr="00A76267">
              <w:rPr>
                <w:rFonts w:ascii="PermianSerifTypeface" w:hAnsi="PermianSerifTypeface"/>
                <w:b/>
                <w:bCs/>
                <w:lang w:val="en-GB"/>
              </w:rPr>
              <w:t>20_</w:t>
            </w:r>
          </w:p>
        </w:tc>
        <w:tc>
          <w:tcPr>
            <w:tcW w:w="1167" w:type="dxa"/>
            <w:shd w:val="clear" w:color="auto" w:fill="auto"/>
          </w:tcPr>
          <w:p w14:paraId="6AAE7FA6" w14:textId="4ADEE1BD" w:rsidR="00A76267" w:rsidRPr="00A76267" w:rsidRDefault="00A76267" w:rsidP="0001121D">
            <w:pPr>
              <w:spacing w:after="0" w:line="276" w:lineRule="auto"/>
              <w:jc w:val="both"/>
              <w:rPr>
                <w:rFonts w:ascii="PermianSerifTypeface" w:hAnsi="PermianSerifTypeface"/>
                <w:b/>
                <w:bCs/>
                <w:lang w:val="en-GB"/>
              </w:rPr>
            </w:pPr>
            <w:r>
              <w:rPr>
                <w:rFonts w:ascii="PermianSerifTypeface" w:hAnsi="PermianSerifTypeface"/>
                <w:b/>
                <w:bCs/>
                <w:lang w:val="en-GB"/>
              </w:rPr>
              <w:t xml:space="preserve">Previous year </w:t>
            </w:r>
            <w:r w:rsidRPr="00A76267">
              <w:rPr>
                <w:rFonts w:ascii="PermianSerifTypeface" w:hAnsi="PermianSerifTypeface"/>
                <w:b/>
                <w:bCs/>
                <w:lang w:val="en-GB"/>
              </w:rPr>
              <w:t>20_</w:t>
            </w:r>
          </w:p>
        </w:tc>
      </w:tr>
      <w:tr w:rsidR="00A76267" w:rsidRPr="00A76267" w14:paraId="260B8C8B" w14:textId="77777777" w:rsidTr="0001121D">
        <w:tc>
          <w:tcPr>
            <w:tcW w:w="7860" w:type="dxa"/>
            <w:gridSpan w:val="2"/>
            <w:shd w:val="clear" w:color="auto" w:fill="auto"/>
          </w:tcPr>
          <w:p w14:paraId="6A4CD8EB" w14:textId="627599D7" w:rsidR="00A76267" w:rsidRPr="00A76267" w:rsidRDefault="00A76267" w:rsidP="0001121D">
            <w:pPr>
              <w:spacing w:after="0" w:line="276" w:lineRule="auto"/>
              <w:jc w:val="both"/>
              <w:rPr>
                <w:rFonts w:ascii="PermianSerifTypeface" w:hAnsi="PermianSerifTypeface"/>
                <w:b/>
                <w:bCs/>
                <w:lang w:val="en-GB"/>
              </w:rPr>
            </w:pPr>
            <w:r>
              <w:rPr>
                <w:rFonts w:ascii="PermianSerifTypeface" w:hAnsi="PermianSerifTypeface"/>
                <w:b/>
                <w:bCs/>
                <w:lang w:val="en-GB"/>
              </w:rPr>
              <w:t xml:space="preserve">Income </w:t>
            </w:r>
          </w:p>
        </w:tc>
        <w:tc>
          <w:tcPr>
            <w:tcW w:w="878" w:type="dxa"/>
            <w:shd w:val="clear" w:color="auto" w:fill="auto"/>
          </w:tcPr>
          <w:p w14:paraId="212AB0C6" w14:textId="77777777" w:rsidR="00A76267" w:rsidRPr="00A76267" w:rsidRDefault="00A76267" w:rsidP="0001121D">
            <w:pPr>
              <w:spacing w:after="0" w:line="276" w:lineRule="auto"/>
              <w:jc w:val="both"/>
              <w:rPr>
                <w:rFonts w:ascii="PermianSerifTypeface" w:hAnsi="PermianSerifTypeface"/>
                <w:lang w:val="en-GB"/>
              </w:rPr>
            </w:pPr>
          </w:p>
        </w:tc>
        <w:tc>
          <w:tcPr>
            <w:tcW w:w="1167" w:type="dxa"/>
            <w:shd w:val="clear" w:color="auto" w:fill="auto"/>
          </w:tcPr>
          <w:p w14:paraId="7DCC6A00" w14:textId="77777777" w:rsidR="00A76267" w:rsidRPr="00A76267" w:rsidRDefault="00A76267" w:rsidP="0001121D">
            <w:pPr>
              <w:spacing w:after="0" w:line="276" w:lineRule="auto"/>
              <w:jc w:val="both"/>
              <w:rPr>
                <w:rFonts w:ascii="PermianSerifTypeface" w:hAnsi="PermianSerifTypeface"/>
                <w:lang w:val="en-GB"/>
              </w:rPr>
            </w:pPr>
          </w:p>
        </w:tc>
      </w:tr>
      <w:tr w:rsidR="00A76267" w:rsidRPr="00A76267" w14:paraId="4ABA979A" w14:textId="77777777" w:rsidTr="0001121D">
        <w:tc>
          <w:tcPr>
            <w:tcW w:w="529" w:type="dxa"/>
            <w:shd w:val="clear" w:color="auto" w:fill="auto"/>
          </w:tcPr>
          <w:p w14:paraId="241B84CB" w14:textId="77777777" w:rsidR="00A76267" w:rsidRPr="00A76267" w:rsidRDefault="00A76267" w:rsidP="0001121D">
            <w:pPr>
              <w:spacing w:after="0" w:line="276" w:lineRule="auto"/>
              <w:jc w:val="both"/>
              <w:rPr>
                <w:rFonts w:ascii="PermianSerifTypeface" w:hAnsi="PermianSerifTypeface"/>
                <w:lang w:val="en-GB"/>
              </w:rPr>
            </w:pPr>
            <w:r w:rsidRPr="00A76267">
              <w:rPr>
                <w:rFonts w:ascii="PermianSerifTypeface" w:hAnsi="PermianSerifTypeface"/>
                <w:lang w:val="en-GB"/>
              </w:rPr>
              <w:t>1.</w:t>
            </w:r>
          </w:p>
        </w:tc>
        <w:tc>
          <w:tcPr>
            <w:tcW w:w="7331" w:type="dxa"/>
            <w:shd w:val="clear" w:color="auto" w:fill="auto"/>
          </w:tcPr>
          <w:p w14:paraId="4EC2207C" w14:textId="662B890B" w:rsidR="00A76267" w:rsidRPr="00A76267" w:rsidRDefault="00A76267" w:rsidP="0001121D">
            <w:pPr>
              <w:spacing w:after="0" w:line="276" w:lineRule="auto"/>
              <w:jc w:val="both"/>
              <w:rPr>
                <w:rFonts w:ascii="PermianSerifTypeface" w:hAnsi="PermianSerifTypeface"/>
                <w:lang w:val="en-GB"/>
              </w:rPr>
            </w:pPr>
            <w:r>
              <w:rPr>
                <w:rFonts w:ascii="PermianSerifTypeface" w:hAnsi="PermianSerifTypeface"/>
                <w:lang w:val="en-GB"/>
              </w:rPr>
              <w:t>Salaries, fees, premiums, or other income from work</w:t>
            </w:r>
          </w:p>
        </w:tc>
        <w:tc>
          <w:tcPr>
            <w:tcW w:w="878" w:type="dxa"/>
            <w:shd w:val="clear" w:color="auto" w:fill="auto"/>
          </w:tcPr>
          <w:p w14:paraId="08650C7E" w14:textId="77777777" w:rsidR="00A76267" w:rsidRPr="00A76267" w:rsidRDefault="00A76267" w:rsidP="0001121D">
            <w:pPr>
              <w:spacing w:after="0" w:line="276" w:lineRule="auto"/>
              <w:jc w:val="both"/>
              <w:rPr>
                <w:rFonts w:ascii="PermianSerifTypeface" w:hAnsi="PermianSerifTypeface"/>
                <w:lang w:val="en-GB"/>
              </w:rPr>
            </w:pPr>
          </w:p>
        </w:tc>
        <w:tc>
          <w:tcPr>
            <w:tcW w:w="1167" w:type="dxa"/>
            <w:shd w:val="clear" w:color="auto" w:fill="auto"/>
          </w:tcPr>
          <w:p w14:paraId="279CF047" w14:textId="77777777" w:rsidR="00A76267" w:rsidRPr="00A76267" w:rsidRDefault="00A76267" w:rsidP="0001121D">
            <w:pPr>
              <w:spacing w:after="0" w:line="276" w:lineRule="auto"/>
              <w:jc w:val="both"/>
              <w:rPr>
                <w:rFonts w:ascii="PermianSerifTypeface" w:hAnsi="PermianSerifTypeface"/>
                <w:lang w:val="en-GB"/>
              </w:rPr>
            </w:pPr>
          </w:p>
        </w:tc>
      </w:tr>
      <w:tr w:rsidR="00A76267" w:rsidRPr="00A76267" w14:paraId="12A33F62" w14:textId="77777777" w:rsidTr="0001121D">
        <w:tc>
          <w:tcPr>
            <w:tcW w:w="529" w:type="dxa"/>
            <w:shd w:val="clear" w:color="auto" w:fill="auto"/>
          </w:tcPr>
          <w:p w14:paraId="7356D78B" w14:textId="77777777" w:rsidR="00A76267" w:rsidRPr="00A76267" w:rsidRDefault="00A76267" w:rsidP="0001121D">
            <w:pPr>
              <w:spacing w:after="0" w:line="276" w:lineRule="auto"/>
              <w:jc w:val="both"/>
              <w:rPr>
                <w:rFonts w:ascii="PermianSerifTypeface" w:hAnsi="PermianSerifTypeface"/>
                <w:lang w:val="en-GB"/>
              </w:rPr>
            </w:pPr>
            <w:r w:rsidRPr="00A76267">
              <w:rPr>
                <w:rFonts w:ascii="PermianSerifTypeface" w:hAnsi="PermianSerifTypeface"/>
                <w:lang w:val="en-GB"/>
              </w:rPr>
              <w:t>2.</w:t>
            </w:r>
          </w:p>
        </w:tc>
        <w:tc>
          <w:tcPr>
            <w:tcW w:w="7331" w:type="dxa"/>
            <w:shd w:val="clear" w:color="auto" w:fill="auto"/>
          </w:tcPr>
          <w:p w14:paraId="6597DF36" w14:textId="2B22A5F5" w:rsidR="00A76267" w:rsidRPr="00A76267" w:rsidRDefault="00A76267" w:rsidP="0001121D">
            <w:pPr>
              <w:spacing w:after="0" w:line="276" w:lineRule="auto"/>
              <w:jc w:val="both"/>
              <w:rPr>
                <w:rFonts w:ascii="PermianSerifTypeface" w:hAnsi="PermianSerifTypeface"/>
                <w:lang w:val="en-GB"/>
              </w:rPr>
            </w:pPr>
            <w:r w:rsidRPr="00A76267">
              <w:rPr>
                <w:rFonts w:ascii="PermianSerifTypeface" w:hAnsi="PermianSerifTypeface"/>
                <w:lang w:val="en-GB"/>
              </w:rPr>
              <w:t>Dividend</w:t>
            </w:r>
            <w:r>
              <w:rPr>
                <w:rFonts w:ascii="PermianSerifTypeface" w:hAnsi="PermianSerifTypeface"/>
                <w:lang w:val="en-GB"/>
              </w:rPr>
              <w:t>s</w:t>
            </w:r>
          </w:p>
        </w:tc>
        <w:tc>
          <w:tcPr>
            <w:tcW w:w="878" w:type="dxa"/>
            <w:shd w:val="clear" w:color="auto" w:fill="auto"/>
          </w:tcPr>
          <w:p w14:paraId="0E5B143B" w14:textId="77777777" w:rsidR="00A76267" w:rsidRPr="00A76267" w:rsidRDefault="00A76267" w:rsidP="0001121D">
            <w:pPr>
              <w:spacing w:after="0" w:line="276" w:lineRule="auto"/>
              <w:jc w:val="both"/>
              <w:rPr>
                <w:rFonts w:ascii="PermianSerifTypeface" w:hAnsi="PermianSerifTypeface"/>
                <w:lang w:val="en-GB"/>
              </w:rPr>
            </w:pPr>
          </w:p>
        </w:tc>
        <w:tc>
          <w:tcPr>
            <w:tcW w:w="1167" w:type="dxa"/>
            <w:shd w:val="clear" w:color="auto" w:fill="auto"/>
          </w:tcPr>
          <w:p w14:paraId="5723C757" w14:textId="77777777" w:rsidR="00A76267" w:rsidRPr="00A76267" w:rsidRDefault="00A76267" w:rsidP="0001121D">
            <w:pPr>
              <w:spacing w:after="0" w:line="276" w:lineRule="auto"/>
              <w:jc w:val="both"/>
              <w:rPr>
                <w:rFonts w:ascii="PermianSerifTypeface" w:hAnsi="PermianSerifTypeface"/>
                <w:lang w:val="en-GB"/>
              </w:rPr>
            </w:pPr>
          </w:p>
        </w:tc>
      </w:tr>
      <w:tr w:rsidR="00A76267" w:rsidRPr="00A76267" w14:paraId="624CBD66" w14:textId="77777777" w:rsidTr="0001121D">
        <w:tc>
          <w:tcPr>
            <w:tcW w:w="529" w:type="dxa"/>
            <w:shd w:val="clear" w:color="auto" w:fill="auto"/>
          </w:tcPr>
          <w:p w14:paraId="1BC33FDC" w14:textId="77777777" w:rsidR="00A76267" w:rsidRPr="00A76267" w:rsidRDefault="00A76267" w:rsidP="0001121D">
            <w:pPr>
              <w:spacing w:after="0" w:line="276" w:lineRule="auto"/>
              <w:jc w:val="both"/>
              <w:rPr>
                <w:rFonts w:ascii="PermianSerifTypeface" w:hAnsi="PermianSerifTypeface"/>
                <w:lang w:val="en-GB"/>
              </w:rPr>
            </w:pPr>
            <w:r w:rsidRPr="00A76267">
              <w:rPr>
                <w:rFonts w:ascii="PermianSerifTypeface" w:hAnsi="PermianSerifTypeface"/>
                <w:lang w:val="en-GB"/>
              </w:rPr>
              <w:t>3.</w:t>
            </w:r>
          </w:p>
        </w:tc>
        <w:tc>
          <w:tcPr>
            <w:tcW w:w="7331" w:type="dxa"/>
            <w:shd w:val="clear" w:color="auto" w:fill="auto"/>
          </w:tcPr>
          <w:p w14:paraId="2C75A9AC" w14:textId="0DEA9F68" w:rsidR="00A76267" w:rsidRPr="00A76267" w:rsidRDefault="00A76267" w:rsidP="0001121D">
            <w:pPr>
              <w:spacing w:after="0" w:line="276" w:lineRule="auto"/>
              <w:jc w:val="both"/>
              <w:rPr>
                <w:rFonts w:ascii="PermianSerifTypeface" w:hAnsi="PermianSerifTypeface"/>
                <w:lang w:val="en-GB"/>
              </w:rPr>
            </w:pPr>
            <w:r>
              <w:rPr>
                <w:rFonts w:ascii="PermianSerifTypeface" w:hAnsi="PermianSerifTypeface"/>
                <w:lang w:val="en-GB"/>
              </w:rPr>
              <w:t>Interest</w:t>
            </w:r>
          </w:p>
        </w:tc>
        <w:tc>
          <w:tcPr>
            <w:tcW w:w="878" w:type="dxa"/>
            <w:shd w:val="clear" w:color="auto" w:fill="auto"/>
          </w:tcPr>
          <w:p w14:paraId="38FB01A7" w14:textId="77777777" w:rsidR="00A76267" w:rsidRPr="00A76267" w:rsidRDefault="00A76267" w:rsidP="0001121D">
            <w:pPr>
              <w:spacing w:after="0" w:line="276" w:lineRule="auto"/>
              <w:jc w:val="both"/>
              <w:rPr>
                <w:rFonts w:ascii="PermianSerifTypeface" w:hAnsi="PermianSerifTypeface"/>
                <w:lang w:val="en-GB"/>
              </w:rPr>
            </w:pPr>
          </w:p>
        </w:tc>
        <w:tc>
          <w:tcPr>
            <w:tcW w:w="1167" w:type="dxa"/>
            <w:shd w:val="clear" w:color="auto" w:fill="auto"/>
          </w:tcPr>
          <w:p w14:paraId="107B392A" w14:textId="77777777" w:rsidR="00A76267" w:rsidRPr="00A76267" w:rsidRDefault="00A76267" w:rsidP="0001121D">
            <w:pPr>
              <w:spacing w:after="0" w:line="276" w:lineRule="auto"/>
              <w:jc w:val="both"/>
              <w:rPr>
                <w:rFonts w:ascii="PermianSerifTypeface" w:hAnsi="PermianSerifTypeface"/>
                <w:lang w:val="en-GB"/>
              </w:rPr>
            </w:pPr>
          </w:p>
        </w:tc>
      </w:tr>
      <w:tr w:rsidR="00A76267" w:rsidRPr="00A76267" w14:paraId="13AF00DB" w14:textId="77777777" w:rsidTr="0001121D">
        <w:tc>
          <w:tcPr>
            <w:tcW w:w="529" w:type="dxa"/>
            <w:shd w:val="clear" w:color="auto" w:fill="auto"/>
          </w:tcPr>
          <w:p w14:paraId="350AD449" w14:textId="77777777" w:rsidR="00A76267" w:rsidRPr="00A76267" w:rsidRDefault="00A76267" w:rsidP="0001121D">
            <w:pPr>
              <w:spacing w:after="0" w:line="276" w:lineRule="auto"/>
              <w:jc w:val="both"/>
              <w:rPr>
                <w:rFonts w:ascii="PermianSerifTypeface" w:hAnsi="PermianSerifTypeface"/>
                <w:lang w:val="en-GB"/>
              </w:rPr>
            </w:pPr>
            <w:r w:rsidRPr="00A76267">
              <w:rPr>
                <w:rFonts w:ascii="PermianSerifTypeface" w:hAnsi="PermianSerifTypeface"/>
                <w:lang w:val="en-GB"/>
              </w:rPr>
              <w:t xml:space="preserve">4. </w:t>
            </w:r>
          </w:p>
        </w:tc>
        <w:tc>
          <w:tcPr>
            <w:tcW w:w="7331" w:type="dxa"/>
            <w:shd w:val="clear" w:color="auto" w:fill="auto"/>
          </w:tcPr>
          <w:p w14:paraId="7B7ED360" w14:textId="57D0F383" w:rsidR="00A76267" w:rsidRPr="00A76267" w:rsidRDefault="00A76267" w:rsidP="0001121D">
            <w:pPr>
              <w:spacing w:after="0" w:line="276" w:lineRule="auto"/>
              <w:jc w:val="both"/>
              <w:rPr>
                <w:rFonts w:ascii="PermianSerifTypeface" w:hAnsi="PermianSerifTypeface"/>
                <w:lang w:val="en-GB"/>
              </w:rPr>
            </w:pPr>
            <w:r w:rsidRPr="00A76267">
              <w:rPr>
                <w:rFonts w:ascii="PermianSerifTypeface" w:hAnsi="PermianSerifTypeface"/>
                <w:lang w:val="en-GB"/>
              </w:rPr>
              <w:t>Income from intangible assets</w:t>
            </w:r>
          </w:p>
        </w:tc>
        <w:tc>
          <w:tcPr>
            <w:tcW w:w="878" w:type="dxa"/>
            <w:shd w:val="clear" w:color="auto" w:fill="auto"/>
          </w:tcPr>
          <w:p w14:paraId="4B80086E" w14:textId="77777777" w:rsidR="00A76267" w:rsidRPr="00A76267" w:rsidRDefault="00A76267" w:rsidP="0001121D">
            <w:pPr>
              <w:spacing w:after="0" w:line="276" w:lineRule="auto"/>
              <w:jc w:val="both"/>
              <w:rPr>
                <w:rFonts w:ascii="PermianSerifTypeface" w:hAnsi="PermianSerifTypeface"/>
                <w:lang w:val="en-GB"/>
              </w:rPr>
            </w:pPr>
          </w:p>
        </w:tc>
        <w:tc>
          <w:tcPr>
            <w:tcW w:w="1167" w:type="dxa"/>
            <w:shd w:val="clear" w:color="auto" w:fill="auto"/>
          </w:tcPr>
          <w:p w14:paraId="09D035DC" w14:textId="77777777" w:rsidR="00A76267" w:rsidRPr="00A76267" w:rsidRDefault="00A76267" w:rsidP="0001121D">
            <w:pPr>
              <w:spacing w:after="0" w:line="276" w:lineRule="auto"/>
              <w:jc w:val="both"/>
              <w:rPr>
                <w:rFonts w:ascii="PermianSerifTypeface" w:hAnsi="PermianSerifTypeface"/>
                <w:lang w:val="en-GB"/>
              </w:rPr>
            </w:pPr>
          </w:p>
        </w:tc>
      </w:tr>
      <w:tr w:rsidR="00A76267" w:rsidRPr="00A76267" w14:paraId="544910E4" w14:textId="77777777" w:rsidTr="0001121D">
        <w:tc>
          <w:tcPr>
            <w:tcW w:w="529" w:type="dxa"/>
            <w:shd w:val="clear" w:color="auto" w:fill="auto"/>
          </w:tcPr>
          <w:p w14:paraId="3BC0936C" w14:textId="77777777" w:rsidR="00A76267" w:rsidRPr="00A76267" w:rsidRDefault="00A76267" w:rsidP="0001121D">
            <w:pPr>
              <w:spacing w:after="0" w:line="276" w:lineRule="auto"/>
              <w:jc w:val="both"/>
              <w:rPr>
                <w:rFonts w:ascii="PermianSerifTypeface" w:hAnsi="PermianSerifTypeface"/>
                <w:lang w:val="en-GB"/>
              </w:rPr>
            </w:pPr>
            <w:r w:rsidRPr="00A76267">
              <w:rPr>
                <w:rFonts w:ascii="PermianSerifTypeface" w:hAnsi="PermianSerifTypeface"/>
                <w:lang w:val="en-GB"/>
              </w:rPr>
              <w:t xml:space="preserve">5. </w:t>
            </w:r>
          </w:p>
        </w:tc>
        <w:tc>
          <w:tcPr>
            <w:tcW w:w="7331" w:type="dxa"/>
            <w:shd w:val="clear" w:color="auto" w:fill="auto"/>
          </w:tcPr>
          <w:p w14:paraId="65E4631C" w14:textId="3595B4F0" w:rsidR="00A76267" w:rsidRPr="00A76267" w:rsidRDefault="00A76267" w:rsidP="0001121D">
            <w:pPr>
              <w:spacing w:after="0" w:line="276" w:lineRule="auto"/>
              <w:jc w:val="both"/>
              <w:rPr>
                <w:rFonts w:ascii="PermianSerifTypeface" w:hAnsi="PermianSerifTypeface"/>
                <w:lang w:val="en-GB"/>
              </w:rPr>
            </w:pPr>
            <w:r w:rsidRPr="00A76267">
              <w:rPr>
                <w:rFonts w:ascii="PermianSerifTypeface" w:hAnsi="PermianSerifTypeface"/>
                <w:lang w:val="en-GB"/>
              </w:rPr>
              <w:t>Income from inheritances and guardianships</w:t>
            </w:r>
          </w:p>
        </w:tc>
        <w:tc>
          <w:tcPr>
            <w:tcW w:w="878" w:type="dxa"/>
            <w:shd w:val="clear" w:color="auto" w:fill="auto"/>
          </w:tcPr>
          <w:p w14:paraId="05BB10F4" w14:textId="77777777" w:rsidR="00A76267" w:rsidRPr="00A76267" w:rsidRDefault="00A76267" w:rsidP="0001121D">
            <w:pPr>
              <w:spacing w:after="0" w:line="276" w:lineRule="auto"/>
              <w:jc w:val="both"/>
              <w:rPr>
                <w:rFonts w:ascii="PermianSerifTypeface" w:hAnsi="PermianSerifTypeface"/>
                <w:lang w:val="en-GB"/>
              </w:rPr>
            </w:pPr>
          </w:p>
        </w:tc>
        <w:tc>
          <w:tcPr>
            <w:tcW w:w="1167" w:type="dxa"/>
            <w:shd w:val="clear" w:color="auto" w:fill="auto"/>
          </w:tcPr>
          <w:p w14:paraId="748603B4" w14:textId="77777777" w:rsidR="00A76267" w:rsidRPr="00A76267" w:rsidRDefault="00A76267" w:rsidP="0001121D">
            <w:pPr>
              <w:spacing w:after="0" w:line="276" w:lineRule="auto"/>
              <w:jc w:val="both"/>
              <w:rPr>
                <w:rFonts w:ascii="PermianSerifTypeface" w:hAnsi="PermianSerifTypeface"/>
                <w:lang w:val="en-GB"/>
              </w:rPr>
            </w:pPr>
          </w:p>
        </w:tc>
      </w:tr>
      <w:tr w:rsidR="00A76267" w:rsidRPr="00A76267" w14:paraId="14B9D4B9" w14:textId="77777777" w:rsidTr="0001121D">
        <w:tc>
          <w:tcPr>
            <w:tcW w:w="529" w:type="dxa"/>
            <w:shd w:val="clear" w:color="auto" w:fill="auto"/>
          </w:tcPr>
          <w:p w14:paraId="1219E874" w14:textId="77777777" w:rsidR="00A76267" w:rsidRPr="00A76267" w:rsidRDefault="00A76267" w:rsidP="0001121D">
            <w:pPr>
              <w:spacing w:after="0" w:line="276" w:lineRule="auto"/>
              <w:jc w:val="both"/>
              <w:rPr>
                <w:rFonts w:ascii="PermianSerifTypeface" w:hAnsi="PermianSerifTypeface"/>
                <w:lang w:val="en-GB"/>
              </w:rPr>
            </w:pPr>
            <w:r w:rsidRPr="00A76267">
              <w:rPr>
                <w:rFonts w:ascii="PermianSerifTypeface" w:hAnsi="PermianSerifTypeface"/>
                <w:lang w:val="en-GB"/>
              </w:rPr>
              <w:t>6.</w:t>
            </w:r>
          </w:p>
        </w:tc>
        <w:tc>
          <w:tcPr>
            <w:tcW w:w="7331" w:type="dxa"/>
            <w:shd w:val="clear" w:color="auto" w:fill="auto"/>
          </w:tcPr>
          <w:p w14:paraId="06F753A8" w14:textId="7739527B" w:rsidR="00A76267" w:rsidRPr="00A76267" w:rsidRDefault="006813ED" w:rsidP="0001121D">
            <w:pPr>
              <w:spacing w:after="0" w:line="276" w:lineRule="auto"/>
              <w:jc w:val="both"/>
              <w:rPr>
                <w:rFonts w:ascii="PermianSerifTypeface" w:hAnsi="PermianSerifTypeface"/>
                <w:lang w:val="en-GB"/>
              </w:rPr>
            </w:pPr>
            <w:r w:rsidRPr="006813ED">
              <w:rPr>
                <w:rFonts w:ascii="PermianSerifTypeface" w:hAnsi="PermianSerifTypeface"/>
                <w:lang w:val="en-GB"/>
              </w:rPr>
              <w:t>Income from equity holdings in companies</w:t>
            </w:r>
          </w:p>
        </w:tc>
        <w:tc>
          <w:tcPr>
            <w:tcW w:w="878" w:type="dxa"/>
            <w:shd w:val="clear" w:color="auto" w:fill="auto"/>
          </w:tcPr>
          <w:p w14:paraId="5950F945" w14:textId="77777777" w:rsidR="00A76267" w:rsidRPr="00A76267" w:rsidRDefault="00A76267" w:rsidP="0001121D">
            <w:pPr>
              <w:spacing w:after="0" w:line="276" w:lineRule="auto"/>
              <w:jc w:val="both"/>
              <w:rPr>
                <w:rFonts w:ascii="PermianSerifTypeface" w:hAnsi="PermianSerifTypeface"/>
                <w:lang w:val="en-GB"/>
              </w:rPr>
            </w:pPr>
          </w:p>
        </w:tc>
        <w:tc>
          <w:tcPr>
            <w:tcW w:w="1167" w:type="dxa"/>
            <w:shd w:val="clear" w:color="auto" w:fill="auto"/>
          </w:tcPr>
          <w:p w14:paraId="1277B079" w14:textId="77777777" w:rsidR="00A76267" w:rsidRPr="00A76267" w:rsidRDefault="00A76267" w:rsidP="0001121D">
            <w:pPr>
              <w:spacing w:after="0" w:line="276" w:lineRule="auto"/>
              <w:jc w:val="both"/>
              <w:rPr>
                <w:rFonts w:ascii="PermianSerifTypeface" w:hAnsi="PermianSerifTypeface"/>
                <w:lang w:val="en-GB"/>
              </w:rPr>
            </w:pPr>
          </w:p>
        </w:tc>
      </w:tr>
      <w:tr w:rsidR="00A76267" w:rsidRPr="00A76267" w14:paraId="0C4491C2" w14:textId="77777777" w:rsidTr="0001121D">
        <w:tc>
          <w:tcPr>
            <w:tcW w:w="529" w:type="dxa"/>
            <w:shd w:val="clear" w:color="auto" w:fill="auto"/>
          </w:tcPr>
          <w:p w14:paraId="38226A9D" w14:textId="77777777" w:rsidR="00A76267" w:rsidRPr="00A76267" w:rsidRDefault="00A76267" w:rsidP="0001121D">
            <w:pPr>
              <w:spacing w:after="0" w:line="276" w:lineRule="auto"/>
              <w:jc w:val="both"/>
              <w:rPr>
                <w:rFonts w:ascii="PermianSerifTypeface" w:hAnsi="PermianSerifTypeface"/>
                <w:lang w:val="en-GB"/>
              </w:rPr>
            </w:pPr>
            <w:r w:rsidRPr="00A76267">
              <w:rPr>
                <w:rFonts w:ascii="PermianSerifTypeface" w:hAnsi="PermianSerifTypeface"/>
                <w:lang w:val="en-GB"/>
              </w:rPr>
              <w:t>7.</w:t>
            </w:r>
          </w:p>
        </w:tc>
        <w:tc>
          <w:tcPr>
            <w:tcW w:w="7331" w:type="dxa"/>
            <w:shd w:val="clear" w:color="auto" w:fill="auto"/>
          </w:tcPr>
          <w:p w14:paraId="1B60E5B9" w14:textId="771D33C1" w:rsidR="00A76267" w:rsidRPr="00A76267" w:rsidRDefault="006813ED" w:rsidP="0001121D">
            <w:pPr>
              <w:spacing w:after="0" w:line="276" w:lineRule="auto"/>
              <w:jc w:val="both"/>
              <w:rPr>
                <w:rFonts w:ascii="PermianSerifTypeface" w:hAnsi="PermianSerifTypeface"/>
                <w:lang w:val="en-GB"/>
              </w:rPr>
            </w:pPr>
            <w:r w:rsidRPr="006813ED">
              <w:rPr>
                <w:rFonts w:ascii="PermianSerifTypeface" w:hAnsi="PermianSerifTypeface"/>
                <w:lang w:val="en-GB"/>
              </w:rPr>
              <w:t>Rental payment (gross)</w:t>
            </w:r>
          </w:p>
        </w:tc>
        <w:tc>
          <w:tcPr>
            <w:tcW w:w="878" w:type="dxa"/>
            <w:shd w:val="clear" w:color="auto" w:fill="auto"/>
          </w:tcPr>
          <w:p w14:paraId="6F59B821" w14:textId="77777777" w:rsidR="00A76267" w:rsidRPr="00A76267" w:rsidRDefault="00A76267" w:rsidP="0001121D">
            <w:pPr>
              <w:spacing w:after="0" w:line="276" w:lineRule="auto"/>
              <w:jc w:val="both"/>
              <w:rPr>
                <w:rFonts w:ascii="PermianSerifTypeface" w:hAnsi="PermianSerifTypeface"/>
                <w:lang w:val="en-GB"/>
              </w:rPr>
            </w:pPr>
          </w:p>
        </w:tc>
        <w:tc>
          <w:tcPr>
            <w:tcW w:w="1167" w:type="dxa"/>
            <w:shd w:val="clear" w:color="auto" w:fill="auto"/>
          </w:tcPr>
          <w:p w14:paraId="5FF9C698" w14:textId="77777777" w:rsidR="00A76267" w:rsidRPr="00A76267" w:rsidRDefault="00A76267" w:rsidP="0001121D">
            <w:pPr>
              <w:spacing w:after="0" w:line="276" w:lineRule="auto"/>
              <w:jc w:val="both"/>
              <w:rPr>
                <w:rFonts w:ascii="PermianSerifTypeface" w:hAnsi="PermianSerifTypeface"/>
                <w:lang w:val="en-GB"/>
              </w:rPr>
            </w:pPr>
          </w:p>
        </w:tc>
      </w:tr>
      <w:tr w:rsidR="00A76267" w:rsidRPr="00A76267" w14:paraId="4B76D286" w14:textId="77777777" w:rsidTr="0001121D">
        <w:tc>
          <w:tcPr>
            <w:tcW w:w="529" w:type="dxa"/>
            <w:shd w:val="clear" w:color="auto" w:fill="auto"/>
          </w:tcPr>
          <w:p w14:paraId="3D987F77" w14:textId="77777777" w:rsidR="00A76267" w:rsidRPr="00A76267" w:rsidRDefault="00A76267" w:rsidP="0001121D">
            <w:pPr>
              <w:spacing w:after="0" w:line="276" w:lineRule="auto"/>
              <w:jc w:val="both"/>
              <w:rPr>
                <w:rFonts w:ascii="PermianSerifTypeface" w:hAnsi="PermianSerifTypeface"/>
                <w:lang w:val="en-GB"/>
              </w:rPr>
            </w:pPr>
            <w:r w:rsidRPr="00A76267">
              <w:rPr>
                <w:rFonts w:ascii="PermianSerifTypeface" w:hAnsi="PermianSerifTypeface"/>
                <w:lang w:val="en-GB"/>
              </w:rPr>
              <w:t xml:space="preserve">8. </w:t>
            </w:r>
          </w:p>
        </w:tc>
        <w:tc>
          <w:tcPr>
            <w:tcW w:w="7331" w:type="dxa"/>
            <w:shd w:val="clear" w:color="auto" w:fill="auto"/>
          </w:tcPr>
          <w:p w14:paraId="1E5ED6B8" w14:textId="051A3C1D" w:rsidR="00A76267" w:rsidRPr="00A76267" w:rsidRDefault="006813ED" w:rsidP="0001121D">
            <w:pPr>
              <w:spacing w:after="0" w:line="276" w:lineRule="auto"/>
              <w:jc w:val="both"/>
              <w:rPr>
                <w:rFonts w:ascii="PermianSerifTypeface" w:hAnsi="PermianSerifTypeface"/>
                <w:lang w:val="en-GB"/>
              </w:rPr>
            </w:pPr>
            <w:r>
              <w:rPr>
                <w:rFonts w:ascii="PermianSerifTypeface" w:hAnsi="PermianSerifTypeface"/>
                <w:lang w:val="en-GB"/>
              </w:rPr>
              <w:t>Other income</w:t>
            </w:r>
          </w:p>
        </w:tc>
        <w:tc>
          <w:tcPr>
            <w:tcW w:w="878" w:type="dxa"/>
            <w:shd w:val="clear" w:color="auto" w:fill="auto"/>
          </w:tcPr>
          <w:p w14:paraId="37600632" w14:textId="77777777" w:rsidR="00A76267" w:rsidRPr="00A76267" w:rsidRDefault="00A76267" w:rsidP="0001121D">
            <w:pPr>
              <w:spacing w:after="0" w:line="276" w:lineRule="auto"/>
              <w:jc w:val="both"/>
              <w:rPr>
                <w:rFonts w:ascii="PermianSerifTypeface" w:hAnsi="PermianSerifTypeface"/>
                <w:lang w:val="en-GB"/>
              </w:rPr>
            </w:pPr>
          </w:p>
        </w:tc>
        <w:tc>
          <w:tcPr>
            <w:tcW w:w="1167" w:type="dxa"/>
            <w:shd w:val="clear" w:color="auto" w:fill="auto"/>
          </w:tcPr>
          <w:p w14:paraId="79DA6C39" w14:textId="77777777" w:rsidR="00A76267" w:rsidRPr="00A76267" w:rsidRDefault="00A76267" w:rsidP="0001121D">
            <w:pPr>
              <w:spacing w:after="0" w:line="276" w:lineRule="auto"/>
              <w:jc w:val="both"/>
              <w:rPr>
                <w:rFonts w:ascii="PermianSerifTypeface" w:hAnsi="PermianSerifTypeface"/>
                <w:lang w:val="en-GB"/>
              </w:rPr>
            </w:pPr>
          </w:p>
        </w:tc>
      </w:tr>
      <w:tr w:rsidR="00A76267" w:rsidRPr="00A76267" w14:paraId="32EF736A" w14:textId="77777777" w:rsidTr="0001121D">
        <w:tc>
          <w:tcPr>
            <w:tcW w:w="529" w:type="dxa"/>
            <w:shd w:val="clear" w:color="auto" w:fill="auto"/>
          </w:tcPr>
          <w:p w14:paraId="2877366C" w14:textId="77777777" w:rsidR="00A76267" w:rsidRPr="00A76267" w:rsidRDefault="00A76267" w:rsidP="0001121D">
            <w:pPr>
              <w:spacing w:after="0" w:line="276" w:lineRule="auto"/>
              <w:jc w:val="both"/>
              <w:rPr>
                <w:rFonts w:ascii="PermianSerifTypeface" w:hAnsi="PermianSerifTypeface"/>
                <w:lang w:val="en-GB"/>
              </w:rPr>
            </w:pPr>
            <w:r w:rsidRPr="00A76267">
              <w:rPr>
                <w:rFonts w:ascii="PermianSerifTypeface" w:hAnsi="PermianSerifTypeface"/>
                <w:lang w:val="en-GB"/>
              </w:rPr>
              <w:t>9,</w:t>
            </w:r>
          </w:p>
        </w:tc>
        <w:tc>
          <w:tcPr>
            <w:tcW w:w="7331" w:type="dxa"/>
            <w:shd w:val="clear" w:color="auto" w:fill="auto"/>
          </w:tcPr>
          <w:p w14:paraId="006F9B9D" w14:textId="1ED2A62A" w:rsidR="00A76267" w:rsidRPr="00A76267" w:rsidRDefault="00A76267" w:rsidP="0001121D">
            <w:pPr>
              <w:spacing w:after="0" w:line="276" w:lineRule="auto"/>
              <w:jc w:val="both"/>
              <w:rPr>
                <w:rFonts w:ascii="PermianSerifTypeface" w:hAnsi="PermianSerifTypeface"/>
                <w:lang w:val="en-GB"/>
              </w:rPr>
            </w:pPr>
            <w:r w:rsidRPr="00A76267">
              <w:rPr>
                <w:rFonts w:ascii="PermianSerifTypeface" w:hAnsi="PermianSerifTypeface"/>
                <w:lang w:val="en-GB"/>
              </w:rPr>
              <w:t xml:space="preserve">Total </w:t>
            </w:r>
            <w:r w:rsidR="006813ED">
              <w:rPr>
                <w:rFonts w:ascii="PermianSerifTypeface" w:hAnsi="PermianSerifTypeface"/>
                <w:lang w:val="en-GB"/>
              </w:rPr>
              <w:t>income</w:t>
            </w:r>
          </w:p>
        </w:tc>
        <w:tc>
          <w:tcPr>
            <w:tcW w:w="878" w:type="dxa"/>
            <w:shd w:val="clear" w:color="auto" w:fill="auto"/>
          </w:tcPr>
          <w:p w14:paraId="54B1895C" w14:textId="77777777" w:rsidR="00A76267" w:rsidRPr="00A76267" w:rsidRDefault="00A76267" w:rsidP="0001121D">
            <w:pPr>
              <w:spacing w:after="0" w:line="276" w:lineRule="auto"/>
              <w:jc w:val="both"/>
              <w:rPr>
                <w:rFonts w:ascii="PermianSerifTypeface" w:hAnsi="PermianSerifTypeface"/>
                <w:lang w:val="en-GB"/>
              </w:rPr>
            </w:pPr>
          </w:p>
        </w:tc>
        <w:tc>
          <w:tcPr>
            <w:tcW w:w="1167" w:type="dxa"/>
            <w:shd w:val="clear" w:color="auto" w:fill="auto"/>
          </w:tcPr>
          <w:p w14:paraId="39EF7886" w14:textId="77777777" w:rsidR="00A76267" w:rsidRPr="00A76267" w:rsidRDefault="00A76267" w:rsidP="0001121D">
            <w:pPr>
              <w:spacing w:after="0" w:line="276" w:lineRule="auto"/>
              <w:jc w:val="both"/>
              <w:rPr>
                <w:rFonts w:ascii="PermianSerifTypeface" w:hAnsi="PermianSerifTypeface"/>
                <w:lang w:val="en-GB"/>
              </w:rPr>
            </w:pPr>
          </w:p>
        </w:tc>
      </w:tr>
      <w:tr w:rsidR="00A76267" w:rsidRPr="00A76267" w14:paraId="05EA1D31" w14:textId="77777777" w:rsidTr="0001121D">
        <w:tc>
          <w:tcPr>
            <w:tcW w:w="7860" w:type="dxa"/>
            <w:gridSpan w:val="2"/>
            <w:shd w:val="clear" w:color="auto" w:fill="auto"/>
          </w:tcPr>
          <w:p w14:paraId="272B6EF8" w14:textId="5413140C" w:rsidR="00A76267" w:rsidRPr="00A76267" w:rsidRDefault="006813ED" w:rsidP="0001121D">
            <w:pPr>
              <w:spacing w:after="0" w:line="276" w:lineRule="auto"/>
              <w:jc w:val="both"/>
              <w:rPr>
                <w:rFonts w:ascii="PermianSerifTypeface" w:hAnsi="PermianSerifTypeface"/>
                <w:b/>
                <w:bCs/>
                <w:lang w:val="en-GB"/>
              </w:rPr>
            </w:pPr>
            <w:r w:rsidRPr="006813ED">
              <w:rPr>
                <w:rFonts w:ascii="PermianSerifTypeface" w:hAnsi="PermianSerifTypeface"/>
                <w:b/>
                <w:bCs/>
                <w:lang w:val="en-GB"/>
              </w:rPr>
              <w:t>Expenses</w:t>
            </w:r>
          </w:p>
        </w:tc>
        <w:tc>
          <w:tcPr>
            <w:tcW w:w="878" w:type="dxa"/>
            <w:shd w:val="clear" w:color="auto" w:fill="auto"/>
          </w:tcPr>
          <w:p w14:paraId="484CE22E" w14:textId="77777777" w:rsidR="00A76267" w:rsidRPr="00A76267" w:rsidRDefault="00A76267" w:rsidP="0001121D">
            <w:pPr>
              <w:spacing w:after="0" w:line="276" w:lineRule="auto"/>
              <w:jc w:val="both"/>
              <w:rPr>
                <w:rFonts w:ascii="PermianSerifTypeface" w:hAnsi="PermianSerifTypeface"/>
                <w:lang w:val="en-GB"/>
              </w:rPr>
            </w:pPr>
          </w:p>
        </w:tc>
        <w:tc>
          <w:tcPr>
            <w:tcW w:w="1167" w:type="dxa"/>
            <w:shd w:val="clear" w:color="auto" w:fill="auto"/>
          </w:tcPr>
          <w:p w14:paraId="488DE07E" w14:textId="77777777" w:rsidR="00A76267" w:rsidRPr="00A76267" w:rsidRDefault="00A76267" w:rsidP="0001121D">
            <w:pPr>
              <w:spacing w:after="0" w:line="276" w:lineRule="auto"/>
              <w:jc w:val="both"/>
              <w:rPr>
                <w:rFonts w:ascii="PermianSerifTypeface" w:hAnsi="PermianSerifTypeface"/>
                <w:lang w:val="en-GB"/>
              </w:rPr>
            </w:pPr>
          </w:p>
        </w:tc>
      </w:tr>
      <w:tr w:rsidR="00A76267" w:rsidRPr="00A76267" w14:paraId="57318A7F" w14:textId="77777777" w:rsidTr="0001121D">
        <w:tc>
          <w:tcPr>
            <w:tcW w:w="529" w:type="dxa"/>
            <w:shd w:val="clear" w:color="auto" w:fill="auto"/>
          </w:tcPr>
          <w:p w14:paraId="016E84FF" w14:textId="77777777" w:rsidR="00A76267" w:rsidRPr="00A76267" w:rsidRDefault="00A76267" w:rsidP="0001121D">
            <w:pPr>
              <w:spacing w:after="0" w:line="276" w:lineRule="auto"/>
              <w:jc w:val="both"/>
              <w:rPr>
                <w:rFonts w:ascii="PermianSerifTypeface" w:hAnsi="PermianSerifTypeface"/>
                <w:lang w:val="en-GB"/>
              </w:rPr>
            </w:pPr>
            <w:r w:rsidRPr="00A76267">
              <w:rPr>
                <w:rFonts w:ascii="PermianSerifTypeface" w:hAnsi="PermianSerifTypeface"/>
                <w:lang w:val="en-GB"/>
              </w:rPr>
              <w:t>10.</w:t>
            </w:r>
          </w:p>
        </w:tc>
        <w:tc>
          <w:tcPr>
            <w:tcW w:w="7331" w:type="dxa"/>
            <w:shd w:val="clear" w:color="auto" w:fill="auto"/>
          </w:tcPr>
          <w:p w14:paraId="07F0D3DA" w14:textId="63131F4B" w:rsidR="00A76267" w:rsidRPr="00A76267" w:rsidRDefault="006813ED" w:rsidP="0001121D">
            <w:pPr>
              <w:spacing w:after="0" w:line="276" w:lineRule="auto"/>
              <w:jc w:val="both"/>
              <w:rPr>
                <w:rFonts w:ascii="PermianSerifTypeface" w:hAnsi="PermianSerifTypeface"/>
                <w:lang w:val="en-GB"/>
              </w:rPr>
            </w:pPr>
            <w:r w:rsidRPr="006813ED">
              <w:rPr>
                <w:rFonts w:ascii="PermianSerifTypeface" w:hAnsi="PermianSerifTypeface"/>
                <w:lang w:val="en-GB"/>
              </w:rPr>
              <w:t>Personal expenses (rent, etc.)</w:t>
            </w:r>
          </w:p>
        </w:tc>
        <w:tc>
          <w:tcPr>
            <w:tcW w:w="878" w:type="dxa"/>
            <w:shd w:val="clear" w:color="auto" w:fill="auto"/>
          </w:tcPr>
          <w:p w14:paraId="3CFC01ED" w14:textId="77777777" w:rsidR="00A76267" w:rsidRPr="00A76267" w:rsidRDefault="00A76267" w:rsidP="0001121D">
            <w:pPr>
              <w:spacing w:after="0" w:line="276" w:lineRule="auto"/>
              <w:jc w:val="both"/>
              <w:rPr>
                <w:rFonts w:ascii="PermianSerifTypeface" w:hAnsi="PermianSerifTypeface"/>
                <w:lang w:val="en-GB"/>
              </w:rPr>
            </w:pPr>
          </w:p>
        </w:tc>
        <w:tc>
          <w:tcPr>
            <w:tcW w:w="1167" w:type="dxa"/>
            <w:shd w:val="clear" w:color="auto" w:fill="auto"/>
          </w:tcPr>
          <w:p w14:paraId="2AE2BB20" w14:textId="77777777" w:rsidR="00A76267" w:rsidRPr="00A76267" w:rsidRDefault="00A76267" w:rsidP="0001121D">
            <w:pPr>
              <w:spacing w:after="0" w:line="276" w:lineRule="auto"/>
              <w:jc w:val="both"/>
              <w:rPr>
                <w:rFonts w:ascii="PermianSerifTypeface" w:hAnsi="PermianSerifTypeface"/>
                <w:lang w:val="en-GB"/>
              </w:rPr>
            </w:pPr>
          </w:p>
        </w:tc>
      </w:tr>
      <w:tr w:rsidR="00A76267" w:rsidRPr="00A76267" w14:paraId="020B089F" w14:textId="77777777" w:rsidTr="0001121D">
        <w:tc>
          <w:tcPr>
            <w:tcW w:w="529" w:type="dxa"/>
            <w:shd w:val="clear" w:color="auto" w:fill="auto"/>
          </w:tcPr>
          <w:p w14:paraId="229B1C1B" w14:textId="77777777" w:rsidR="00A76267" w:rsidRPr="00A76267" w:rsidRDefault="00A76267" w:rsidP="0001121D">
            <w:pPr>
              <w:spacing w:after="0" w:line="276" w:lineRule="auto"/>
              <w:jc w:val="both"/>
              <w:rPr>
                <w:rFonts w:ascii="PermianSerifTypeface" w:hAnsi="PermianSerifTypeface"/>
                <w:lang w:val="en-GB"/>
              </w:rPr>
            </w:pPr>
            <w:r w:rsidRPr="00A76267">
              <w:rPr>
                <w:rFonts w:ascii="PermianSerifTypeface" w:hAnsi="PermianSerifTypeface"/>
                <w:lang w:val="en-GB"/>
              </w:rPr>
              <w:t xml:space="preserve">11. </w:t>
            </w:r>
          </w:p>
        </w:tc>
        <w:tc>
          <w:tcPr>
            <w:tcW w:w="7331" w:type="dxa"/>
            <w:shd w:val="clear" w:color="auto" w:fill="auto"/>
          </w:tcPr>
          <w:p w14:paraId="3391F5DA" w14:textId="1FFA8FF9" w:rsidR="00A76267" w:rsidRPr="00A76267" w:rsidRDefault="006813ED" w:rsidP="0001121D">
            <w:pPr>
              <w:spacing w:after="0" w:line="276" w:lineRule="auto"/>
              <w:jc w:val="both"/>
              <w:rPr>
                <w:rFonts w:ascii="PermianSerifTypeface" w:hAnsi="PermianSerifTypeface"/>
                <w:lang w:val="en-GB"/>
              </w:rPr>
            </w:pPr>
            <w:r w:rsidRPr="006813ED">
              <w:rPr>
                <w:rFonts w:ascii="PermianSerifTypeface" w:hAnsi="PermianSerifTypeface"/>
                <w:lang w:val="en-GB"/>
              </w:rPr>
              <w:t>Expenditure on investment in immovable property (excluding loans)</w:t>
            </w:r>
          </w:p>
        </w:tc>
        <w:tc>
          <w:tcPr>
            <w:tcW w:w="878" w:type="dxa"/>
            <w:shd w:val="clear" w:color="auto" w:fill="auto"/>
          </w:tcPr>
          <w:p w14:paraId="01916EF6" w14:textId="77777777" w:rsidR="00A76267" w:rsidRPr="00A76267" w:rsidRDefault="00A76267" w:rsidP="0001121D">
            <w:pPr>
              <w:spacing w:after="0" w:line="276" w:lineRule="auto"/>
              <w:jc w:val="both"/>
              <w:rPr>
                <w:rFonts w:ascii="PermianSerifTypeface" w:hAnsi="PermianSerifTypeface"/>
                <w:lang w:val="en-GB"/>
              </w:rPr>
            </w:pPr>
          </w:p>
        </w:tc>
        <w:tc>
          <w:tcPr>
            <w:tcW w:w="1167" w:type="dxa"/>
            <w:shd w:val="clear" w:color="auto" w:fill="auto"/>
          </w:tcPr>
          <w:p w14:paraId="435A80C6" w14:textId="77777777" w:rsidR="00A76267" w:rsidRPr="00A76267" w:rsidRDefault="00A76267" w:rsidP="0001121D">
            <w:pPr>
              <w:spacing w:after="0" w:line="276" w:lineRule="auto"/>
              <w:jc w:val="both"/>
              <w:rPr>
                <w:rFonts w:ascii="PermianSerifTypeface" w:hAnsi="PermianSerifTypeface"/>
                <w:lang w:val="en-GB"/>
              </w:rPr>
            </w:pPr>
          </w:p>
        </w:tc>
      </w:tr>
      <w:tr w:rsidR="00A76267" w:rsidRPr="00A76267" w14:paraId="2CB9049C" w14:textId="77777777" w:rsidTr="0001121D">
        <w:tc>
          <w:tcPr>
            <w:tcW w:w="529" w:type="dxa"/>
            <w:shd w:val="clear" w:color="auto" w:fill="auto"/>
          </w:tcPr>
          <w:p w14:paraId="7C566EC9" w14:textId="77777777" w:rsidR="00A76267" w:rsidRPr="00A76267" w:rsidRDefault="00A76267" w:rsidP="0001121D">
            <w:pPr>
              <w:spacing w:after="0" w:line="276" w:lineRule="auto"/>
              <w:jc w:val="both"/>
              <w:rPr>
                <w:rFonts w:ascii="PermianSerifTypeface" w:hAnsi="PermianSerifTypeface"/>
                <w:lang w:val="en-GB"/>
              </w:rPr>
            </w:pPr>
            <w:r w:rsidRPr="00A76267">
              <w:rPr>
                <w:rFonts w:ascii="PermianSerifTypeface" w:hAnsi="PermianSerifTypeface"/>
                <w:lang w:val="en-GB"/>
              </w:rPr>
              <w:t>12.</w:t>
            </w:r>
          </w:p>
        </w:tc>
        <w:tc>
          <w:tcPr>
            <w:tcW w:w="7331" w:type="dxa"/>
            <w:shd w:val="clear" w:color="auto" w:fill="auto"/>
          </w:tcPr>
          <w:p w14:paraId="1AE5099D" w14:textId="39DD2C7D" w:rsidR="00A76267" w:rsidRPr="00A76267" w:rsidRDefault="006813ED" w:rsidP="0001121D">
            <w:pPr>
              <w:spacing w:after="0" w:line="276" w:lineRule="auto"/>
              <w:jc w:val="both"/>
              <w:rPr>
                <w:rFonts w:ascii="PermianSerifTypeface" w:hAnsi="PermianSerifTypeface"/>
                <w:lang w:val="en-GB"/>
              </w:rPr>
            </w:pPr>
            <w:r w:rsidRPr="006813ED">
              <w:rPr>
                <w:rFonts w:ascii="PermianSerifTypeface" w:hAnsi="PermianSerifTypeface"/>
                <w:lang w:val="en-GB"/>
              </w:rPr>
              <w:t>Interest paid on loans</w:t>
            </w:r>
          </w:p>
        </w:tc>
        <w:tc>
          <w:tcPr>
            <w:tcW w:w="878" w:type="dxa"/>
            <w:shd w:val="clear" w:color="auto" w:fill="auto"/>
          </w:tcPr>
          <w:p w14:paraId="5FAE8880" w14:textId="77777777" w:rsidR="00A76267" w:rsidRPr="00A76267" w:rsidRDefault="00A76267" w:rsidP="0001121D">
            <w:pPr>
              <w:spacing w:after="0" w:line="276" w:lineRule="auto"/>
              <w:jc w:val="both"/>
              <w:rPr>
                <w:rFonts w:ascii="PermianSerifTypeface" w:hAnsi="PermianSerifTypeface"/>
                <w:lang w:val="en-GB"/>
              </w:rPr>
            </w:pPr>
          </w:p>
        </w:tc>
        <w:tc>
          <w:tcPr>
            <w:tcW w:w="1167" w:type="dxa"/>
            <w:shd w:val="clear" w:color="auto" w:fill="auto"/>
          </w:tcPr>
          <w:p w14:paraId="45B786BE" w14:textId="77777777" w:rsidR="00A76267" w:rsidRPr="00A76267" w:rsidRDefault="00A76267" w:rsidP="0001121D">
            <w:pPr>
              <w:spacing w:after="0" w:line="276" w:lineRule="auto"/>
              <w:jc w:val="both"/>
              <w:rPr>
                <w:rFonts w:ascii="PermianSerifTypeface" w:hAnsi="PermianSerifTypeface"/>
                <w:lang w:val="en-GB"/>
              </w:rPr>
            </w:pPr>
          </w:p>
        </w:tc>
      </w:tr>
      <w:tr w:rsidR="00A76267" w:rsidRPr="00A76267" w14:paraId="78731EFF" w14:textId="77777777" w:rsidTr="0001121D">
        <w:tc>
          <w:tcPr>
            <w:tcW w:w="529" w:type="dxa"/>
            <w:shd w:val="clear" w:color="auto" w:fill="auto"/>
          </w:tcPr>
          <w:p w14:paraId="50F2A97D" w14:textId="77777777" w:rsidR="00A76267" w:rsidRPr="00A76267" w:rsidRDefault="00A76267" w:rsidP="0001121D">
            <w:pPr>
              <w:spacing w:after="0" w:line="276" w:lineRule="auto"/>
              <w:jc w:val="both"/>
              <w:rPr>
                <w:rFonts w:ascii="PermianSerifTypeface" w:hAnsi="PermianSerifTypeface"/>
                <w:lang w:val="en-GB"/>
              </w:rPr>
            </w:pPr>
            <w:r w:rsidRPr="00A76267">
              <w:rPr>
                <w:rFonts w:ascii="PermianSerifTypeface" w:hAnsi="PermianSerifTypeface"/>
                <w:lang w:val="en-GB"/>
              </w:rPr>
              <w:t>13.</w:t>
            </w:r>
          </w:p>
        </w:tc>
        <w:tc>
          <w:tcPr>
            <w:tcW w:w="7331" w:type="dxa"/>
            <w:shd w:val="clear" w:color="auto" w:fill="auto"/>
          </w:tcPr>
          <w:p w14:paraId="085D11EE" w14:textId="4121310E" w:rsidR="00A76267" w:rsidRPr="00A76267" w:rsidRDefault="006813ED" w:rsidP="0001121D">
            <w:pPr>
              <w:spacing w:after="0" w:line="276" w:lineRule="auto"/>
              <w:jc w:val="both"/>
              <w:rPr>
                <w:rFonts w:ascii="PermianSerifTypeface" w:hAnsi="PermianSerifTypeface"/>
                <w:lang w:val="en-GB"/>
              </w:rPr>
            </w:pPr>
            <w:r w:rsidRPr="006813ED">
              <w:rPr>
                <w:rFonts w:ascii="PermianSerifTypeface" w:hAnsi="PermianSerifTypeface"/>
                <w:lang w:val="en-GB"/>
              </w:rPr>
              <w:t>Insurance payment</w:t>
            </w:r>
          </w:p>
        </w:tc>
        <w:tc>
          <w:tcPr>
            <w:tcW w:w="878" w:type="dxa"/>
            <w:shd w:val="clear" w:color="auto" w:fill="auto"/>
          </w:tcPr>
          <w:p w14:paraId="7585920D" w14:textId="77777777" w:rsidR="00A76267" w:rsidRPr="00A76267" w:rsidRDefault="00A76267" w:rsidP="0001121D">
            <w:pPr>
              <w:spacing w:after="0" w:line="276" w:lineRule="auto"/>
              <w:jc w:val="both"/>
              <w:rPr>
                <w:rFonts w:ascii="PermianSerifTypeface" w:hAnsi="PermianSerifTypeface"/>
                <w:lang w:val="en-GB"/>
              </w:rPr>
            </w:pPr>
          </w:p>
        </w:tc>
        <w:tc>
          <w:tcPr>
            <w:tcW w:w="1167" w:type="dxa"/>
            <w:shd w:val="clear" w:color="auto" w:fill="auto"/>
          </w:tcPr>
          <w:p w14:paraId="2040FE93" w14:textId="77777777" w:rsidR="00A76267" w:rsidRPr="00A76267" w:rsidRDefault="00A76267" w:rsidP="0001121D">
            <w:pPr>
              <w:spacing w:after="0" w:line="276" w:lineRule="auto"/>
              <w:jc w:val="both"/>
              <w:rPr>
                <w:rFonts w:ascii="PermianSerifTypeface" w:hAnsi="PermianSerifTypeface"/>
                <w:lang w:val="en-GB"/>
              </w:rPr>
            </w:pPr>
          </w:p>
        </w:tc>
      </w:tr>
      <w:tr w:rsidR="00A76267" w:rsidRPr="00A76267" w14:paraId="2D427BBD" w14:textId="77777777" w:rsidTr="0001121D">
        <w:tc>
          <w:tcPr>
            <w:tcW w:w="529" w:type="dxa"/>
            <w:shd w:val="clear" w:color="auto" w:fill="auto"/>
          </w:tcPr>
          <w:p w14:paraId="7379156B" w14:textId="77777777" w:rsidR="00A76267" w:rsidRPr="00A76267" w:rsidRDefault="00A76267" w:rsidP="0001121D">
            <w:pPr>
              <w:spacing w:after="0" w:line="276" w:lineRule="auto"/>
              <w:jc w:val="both"/>
              <w:rPr>
                <w:rFonts w:ascii="PermianSerifTypeface" w:hAnsi="PermianSerifTypeface"/>
                <w:lang w:val="en-GB"/>
              </w:rPr>
            </w:pPr>
            <w:r w:rsidRPr="00A76267">
              <w:rPr>
                <w:rFonts w:ascii="PermianSerifTypeface" w:hAnsi="PermianSerifTypeface"/>
                <w:lang w:val="en-GB"/>
              </w:rPr>
              <w:t>14.</w:t>
            </w:r>
          </w:p>
        </w:tc>
        <w:tc>
          <w:tcPr>
            <w:tcW w:w="7331" w:type="dxa"/>
            <w:shd w:val="clear" w:color="auto" w:fill="auto"/>
          </w:tcPr>
          <w:p w14:paraId="0737A296" w14:textId="48F10BD1" w:rsidR="00A76267" w:rsidRPr="00A76267" w:rsidRDefault="006813ED" w:rsidP="0001121D">
            <w:pPr>
              <w:spacing w:after="0" w:line="276" w:lineRule="auto"/>
              <w:jc w:val="both"/>
              <w:rPr>
                <w:rFonts w:ascii="PermianSerifTypeface" w:hAnsi="PermianSerifTypeface"/>
                <w:lang w:val="en-GB"/>
              </w:rPr>
            </w:pPr>
            <w:r w:rsidRPr="006813ED">
              <w:rPr>
                <w:rFonts w:ascii="PermianSerifTypeface" w:hAnsi="PermianSerifTypeface"/>
                <w:lang w:val="en-GB"/>
              </w:rPr>
              <w:t>Taxes</w:t>
            </w:r>
          </w:p>
        </w:tc>
        <w:tc>
          <w:tcPr>
            <w:tcW w:w="878" w:type="dxa"/>
            <w:shd w:val="clear" w:color="auto" w:fill="auto"/>
          </w:tcPr>
          <w:p w14:paraId="7C64F994" w14:textId="77777777" w:rsidR="00A76267" w:rsidRPr="00A76267" w:rsidRDefault="00A76267" w:rsidP="0001121D">
            <w:pPr>
              <w:spacing w:after="0" w:line="276" w:lineRule="auto"/>
              <w:jc w:val="both"/>
              <w:rPr>
                <w:rFonts w:ascii="PermianSerifTypeface" w:hAnsi="PermianSerifTypeface"/>
                <w:lang w:val="en-GB"/>
              </w:rPr>
            </w:pPr>
          </w:p>
        </w:tc>
        <w:tc>
          <w:tcPr>
            <w:tcW w:w="1167" w:type="dxa"/>
            <w:shd w:val="clear" w:color="auto" w:fill="auto"/>
          </w:tcPr>
          <w:p w14:paraId="48C79F99" w14:textId="77777777" w:rsidR="00A76267" w:rsidRPr="00A76267" w:rsidRDefault="00A76267" w:rsidP="0001121D">
            <w:pPr>
              <w:spacing w:after="0" w:line="276" w:lineRule="auto"/>
              <w:jc w:val="both"/>
              <w:rPr>
                <w:rFonts w:ascii="PermianSerifTypeface" w:hAnsi="PermianSerifTypeface"/>
                <w:lang w:val="en-GB"/>
              </w:rPr>
            </w:pPr>
          </w:p>
        </w:tc>
      </w:tr>
      <w:tr w:rsidR="00A76267" w:rsidRPr="00A76267" w14:paraId="34BA3154" w14:textId="77777777" w:rsidTr="0001121D">
        <w:tc>
          <w:tcPr>
            <w:tcW w:w="529" w:type="dxa"/>
            <w:shd w:val="clear" w:color="auto" w:fill="auto"/>
          </w:tcPr>
          <w:p w14:paraId="6A91BC40" w14:textId="77777777" w:rsidR="00A76267" w:rsidRPr="00A76267" w:rsidRDefault="00A76267" w:rsidP="0001121D">
            <w:pPr>
              <w:spacing w:after="0" w:line="276" w:lineRule="auto"/>
              <w:jc w:val="both"/>
              <w:rPr>
                <w:rFonts w:ascii="PermianSerifTypeface" w:hAnsi="PermianSerifTypeface"/>
                <w:lang w:val="en-GB"/>
              </w:rPr>
            </w:pPr>
            <w:r w:rsidRPr="00A76267">
              <w:rPr>
                <w:rFonts w:ascii="PermianSerifTypeface" w:hAnsi="PermianSerifTypeface"/>
                <w:lang w:val="en-GB"/>
              </w:rPr>
              <w:t>15.</w:t>
            </w:r>
          </w:p>
        </w:tc>
        <w:tc>
          <w:tcPr>
            <w:tcW w:w="7331" w:type="dxa"/>
            <w:shd w:val="clear" w:color="auto" w:fill="auto"/>
          </w:tcPr>
          <w:p w14:paraId="73EFE519" w14:textId="0D6C5437" w:rsidR="00A76267" w:rsidRPr="00A76267" w:rsidRDefault="006813ED" w:rsidP="0001121D">
            <w:pPr>
              <w:spacing w:after="0" w:line="276" w:lineRule="auto"/>
              <w:jc w:val="both"/>
              <w:rPr>
                <w:rFonts w:ascii="PermianSerifTypeface" w:hAnsi="PermianSerifTypeface"/>
                <w:lang w:val="en-GB"/>
              </w:rPr>
            </w:pPr>
            <w:r w:rsidRPr="006813ED">
              <w:rPr>
                <w:rFonts w:ascii="PermianSerifTypeface" w:hAnsi="PermianSerifTypeface"/>
                <w:lang w:val="en-GB"/>
              </w:rPr>
              <w:t>Other expenses</w:t>
            </w:r>
          </w:p>
        </w:tc>
        <w:tc>
          <w:tcPr>
            <w:tcW w:w="878" w:type="dxa"/>
            <w:shd w:val="clear" w:color="auto" w:fill="auto"/>
          </w:tcPr>
          <w:p w14:paraId="5534E7F7" w14:textId="77777777" w:rsidR="00A76267" w:rsidRPr="00A76267" w:rsidRDefault="00A76267" w:rsidP="0001121D">
            <w:pPr>
              <w:spacing w:after="0" w:line="276" w:lineRule="auto"/>
              <w:jc w:val="both"/>
              <w:rPr>
                <w:rFonts w:ascii="PermianSerifTypeface" w:hAnsi="PermianSerifTypeface"/>
                <w:lang w:val="en-GB"/>
              </w:rPr>
            </w:pPr>
          </w:p>
        </w:tc>
        <w:tc>
          <w:tcPr>
            <w:tcW w:w="1167" w:type="dxa"/>
            <w:shd w:val="clear" w:color="auto" w:fill="auto"/>
          </w:tcPr>
          <w:p w14:paraId="69B3E08B" w14:textId="77777777" w:rsidR="00A76267" w:rsidRPr="00A76267" w:rsidRDefault="00A76267" w:rsidP="0001121D">
            <w:pPr>
              <w:spacing w:after="0" w:line="276" w:lineRule="auto"/>
              <w:jc w:val="both"/>
              <w:rPr>
                <w:rFonts w:ascii="PermianSerifTypeface" w:hAnsi="PermianSerifTypeface"/>
                <w:lang w:val="en-GB"/>
              </w:rPr>
            </w:pPr>
          </w:p>
        </w:tc>
      </w:tr>
      <w:tr w:rsidR="00A76267" w:rsidRPr="00A76267" w14:paraId="77226FED" w14:textId="77777777" w:rsidTr="0001121D">
        <w:tc>
          <w:tcPr>
            <w:tcW w:w="529" w:type="dxa"/>
            <w:shd w:val="clear" w:color="auto" w:fill="auto"/>
          </w:tcPr>
          <w:p w14:paraId="66032E84" w14:textId="77777777" w:rsidR="00A76267" w:rsidRPr="00A76267" w:rsidRDefault="00A76267" w:rsidP="0001121D">
            <w:pPr>
              <w:spacing w:after="0" w:line="276" w:lineRule="auto"/>
              <w:jc w:val="both"/>
              <w:rPr>
                <w:rFonts w:ascii="PermianSerifTypeface" w:hAnsi="PermianSerifTypeface"/>
                <w:lang w:val="en-GB"/>
              </w:rPr>
            </w:pPr>
            <w:r w:rsidRPr="00A76267">
              <w:rPr>
                <w:rFonts w:ascii="PermianSerifTypeface" w:hAnsi="PermianSerifTypeface"/>
                <w:lang w:val="en-GB"/>
              </w:rPr>
              <w:t>16.</w:t>
            </w:r>
          </w:p>
        </w:tc>
        <w:tc>
          <w:tcPr>
            <w:tcW w:w="7331" w:type="dxa"/>
            <w:shd w:val="clear" w:color="auto" w:fill="auto"/>
          </w:tcPr>
          <w:p w14:paraId="231C7757" w14:textId="0F5BAE09" w:rsidR="00A76267" w:rsidRPr="00A76267" w:rsidRDefault="00A76267" w:rsidP="0001121D">
            <w:pPr>
              <w:spacing w:after="0" w:line="276" w:lineRule="auto"/>
              <w:jc w:val="both"/>
              <w:rPr>
                <w:rFonts w:ascii="PermianSerifTypeface" w:hAnsi="PermianSerifTypeface"/>
                <w:lang w:val="en-GB"/>
              </w:rPr>
            </w:pPr>
            <w:r w:rsidRPr="00A76267">
              <w:rPr>
                <w:rFonts w:ascii="PermianSerifTypeface" w:hAnsi="PermianSerifTypeface"/>
                <w:lang w:val="en-GB"/>
              </w:rPr>
              <w:t xml:space="preserve">Total </w:t>
            </w:r>
            <w:r w:rsidR="006813ED">
              <w:rPr>
                <w:rFonts w:ascii="PermianSerifTypeface" w:hAnsi="PermianSerifTypeface"/>
                <w:lang w:val="en-GB"/>
              </w:rPr>
              <w:t>expenses</w:t>
            </w:r>
          </w:p>
        </w:tc>
        <w:tc>
          <w:tcPr>
            <w:tcW w:w="878" w:type="dxa"/>
            <w:shd w:val="clear" w:color="auto" w:fill="auto"/>
          </w:tcPr>
          <w:p w14:paraId="161B01FA" w14:textId="77777777" w:rsidR="00A76267" w:rsidRPr="00A76267" w:rsidRDefault="00A76267" w:rsidP="0001121D">
            <w:pPr>
              <w:spacing w:after="0" w:line="276" w:lineRule="auto"/>
              <w:jc w:val="both"/>
              <w:rPr>
                <w:rFonts w:ascii="PermianSerifTypeface" w:hAnsi="PermianSerifTypeface"/>
                <w:lang w:val="en-GB"/>
              </w:rPr>
            </w:pPr>
          </w:p>
        </w:tc>
        <w:tc>
          <w:tcPr>
            <w:tcW w:w="1167" w:type="dxa"/>
            <w:shd w:val="clear" w:color="auto" w:fill="auto"/>
          </w:tcPr>
          <w:p w14:paraId="25277E3B" w14:textId="77777777" w:rsidR="00A76267" w:rsidRPr="00A76267" w:rsidRDefault="00A76267" w:rsidP="0001121D">
            <w:pPr>
              <w:spacing w:after="0" w:line="276" w:lineRule="auto"/>
              <w:jc w:val="both"/>
              <w:rPr>
                <w:rFonts w:ascii="PermianSerifTypeface" w:hAnsi="PermianSerifTypeface"/>
                <w:lang w:val="en-GB"/>
              </w:rPr>
            </w:pPr>
          </w:p>
        </w:tc>
      </w:tr>
      <w:tr w:rsidR="00A76267" w:rsidRPr="00A76267" w14:paraId="069375BE" w14:textId="77777777" w:rsidTr="0001121D">
        <w:tc>
          <w:tcPr>
            <w:tcW w:w="529" w:type="dxa"/>
            <w:shd w:val="clear" w:color="auto" w:fill="auto"/>
          </w:tcPr>
          <w:p w14:paraId="7F2CD6C6" w14:textId="77777777" w:rsidR="00A76267" w:rsidRPr="00A76267" w:rsidRDefault="00A76267" w:rsidP="0001121D">
            <w:pPr>
              <w:spacing w:after="0" w:line="276" w:lineRule="auto"/>
              <w:jc w:val="both"/>
              <w:rPr>
                <w:rFonts w:ascii="PermianSerifTypeface" w:hAnsi="PermianSerifTypeface"/>
                <w:lang w:val="en-GB"/>
              </w:rPr>
            </w:pPr>
            <w:r w:rsidRPr="00A76267">
              <w:rPr>
                <w:rFonts w:ascii="PermianSerifTypeface" w:hAnsi="PermianSerifTypeface"/>
                <w:lang w:val="en-GB"/>
              </w:rPr>
              <w:t>17.</w:t>
            </w:r>
          </w:p>
        </w:tc>
        <w:tc>
          <w:tcPr>
            <w:tcW w:w="7331" w:type="dxa"/>
            <w:shd w:val="clear" w:color="auto" w:fill="auto"/>
          </w:tcPr>
          <w:p w14:paraId="7638578C" w14:textId="04E0CF4D" w:rsidR="00A76267" w:rsidRPr="00A76267" w:rsidRDefault="006813ED" w:rsidP="0001121D">
            <w:pPr>
              <w:spacing w:after="0" w:line="276" w:lineRule="auto"/>
              <w:jc w:val="both"/>
              <w:rPr>
                <w:rFonts w:ascii="PermianSerifTypeface" w:hAnsi="PermianSerifTypeface"/>
                <w:lang w:val="en-GB"/>
              </w:rPr>
            </w:pPr>
            <w:r w:rsidRPr="006813ED">
              <w:rPr>
                <w:rFonts w:ascii="PermianSerifTypeface" w:hAnsi="PermianSerifTypeface"/>
                <w:lang w:val="en-GB"/>
              </w:rPr>
              <w:t>Net profit/(loss)</w:t>
            </w:r>
          </w:p>
        </w:tc>
        <w:tc>
          <w:tcPr>
            <w:tcW w:w="878" w:type="dxa"/>
            <w:shd w:val="clear" w:color="auto" w:fill="auto"/>
          </w:tcPr>
          <w:p w14:paraId="6A838C2B" w14:textId="77777777" w:rsidR="00A76267" w:rsidRPr="00A76267" w:rsidRDefault="00A76267" w:rsidP="0001121D">
            <w:pPr>
              <w:spacing w:after="0" w:line="276" w:lineRule="auto"/>
              <w:jc w:val="both"/>
              <w:rPr>
                <w:rFonts w:ascii="PermianSerifTypeface" w:hAnsi="PermianSerifTypeface"/>
                <w:lang w:val="en-GB"/>
              </w:rPr>
            </w:pPr>
          </w:p>
        </w:tc>
        <w:tc>
          <w:tcPr>
            <w:tcW w:w="1167" w:type="dxa"/>
            <w:shd w:val="clear" w:color="auto" w:fill="auto"/>
          </w:tcPr>
          <w:p w14:paraId="53A546A1" w14:textId="77777777" w:rsidR="00A76267" w:rsidRPr="00A76267" w:rsidRDefault="00A76267" w:rsidP="0001121D">
            <w:pPr>
              <w:spacing w:after="0" w:line="276" w:lineRule="auto"/>
              <w:jc w:val="both"/>
              <w:rPr>
                <w:rFonts w:ascii="PermianSerifTypeface" w:hAnsi="PermianSerifTypeface"/>
                <w:lang w:val="en-GB"/>
              </w:rPr>
            </w:pPr>
          </w:p>
        </w:tc>
      </w:tr>
    </w:tbl>
    <w:p w14:paraId="45DA5853" w14:textId="77777777" w:rsidR="00A76267" w:rsidRDefault="00A76267" w:rsidP="00A76267">
      <w:pPr>
        <w:pStyle w:val="ListParagraph"/>
        <w:ind w:left="0"/>
        <w:jc w:val="both"/>
        <w:rPr>
          <w:rFonts w:ascii="PermianSerifTypeface" w:hAnsi="PermianSerifTypeface"/>
          <w:lang w:val="en-GB"/>
        </w:rPr>
      </w:pPr>
    </w:p>
    <w:p w14:paraId="493BC9DD" w14:textId="77777777" w:rsidR="006813ED" w:rsidRDefault="006813ED" w:rsidP="00A76267">
      <w:pPr>
        <w:pStyle w:val="ListParagraph"/>
        <w:ind w:left="0"/>
        <w:jc w:val="both"/>
        <w:rPr>
          <w:rFonts w:ascii="PermianSerifTypeface" w:hAnsi="PermianSerifTypeface"/>
          <w:lang w:val="en-GB"/>
        </w:rPr>
      </w:pPr>
    </w:p>
    <w:p w14:paraId="438D16B0" w14:textId="77777777" w:rsidR="006813ED" w:rsidRDefault="006813ED" w:rsidP="006813ED">
      <w:pPr>
        <w:pStyle w:val="ListParagraph"/>
        <w:ind w:left="0"/>
        <w:jc w:val="both"/>
        <w:rPr>
          <w:rFonts w:ascii="PermianSerifTypeface" w:hAnsi="PermianSerifTypeface"/>
          <w:lang w:val="en-GB"/>
        </w:rPr>
      </w:pPr>
      <w:r w:rsidRPr="007447D7">
        <w:rPr>
          <w:rFonts w:ascii="PermianSerifTypeface" w:hAnsi="PermianSerifTypeface"/>
          <w:lang w:val="en-GB"/>
        </w:rPr>
        <w:t xml:space="preserve">Date of conclusion </w:t>
      </w:r>
      <w:r w:rsidRPr="007447D7">
        <w:rPr>
          <w:rFonts w:ascii="PermianSerifTypeface" w:hAnsi="PermianSerifTypeface"/>
          <w:lang w:val="en-GB"/>
        </w:rPr>
        <w:softHyphen/>
      </w:r>
      <w:r w:rsidRPr="007447D7">
        <w:rPr>
          <w:rFonts w:ascii="PermianSerifTypeface" w:hAnsi="PermianSerifTypeface"/>
          <w:lang w:val="en-GB"/>
        </w:rPr>
        <w:softHyphen/>
      </w:r>
      <w:r w:rsidRPr="007447D7">
        <w:rPr>
          <w:rFonts w:ascii="PermianSerifTypeface" w:hAnsi="PermianSerifTypeface"/>
          <w:lang w:val="en-GB"/>
        </w:rPr>
        <w:softHyphen/>
      </w:r>
      <w:r w:rsidRPr="007447D7">
        <w:rPr>
          <w:rFonts w:ascii="PermianSerifTypeface" w:hAnsi="PermianSerifTypeface"/>
          <w:lang w:val="en-GB"/>
        </w:rPr>
        <w:softHyphen/>
      </w:r>
      <w:r w:rsidRPr="007447D7">
        <w:rPr>
          <w:rFonts w:ascii="PermianSerifTypeface" w:hAnsi="PermianSerifTypeface"/>
          <w:lang w:val="en-GB"/>
        </w:rPr>
        <w:softHyphen/>
      </w:r>
      <w:r w:rsidRPr="007447D7">
        <w:rPr>
          <w:rFonts w:ascii="PermianSerifTypeface" w:hAnsi="PermianSerifTypeface"/>
          <w:lang w:val="en-GB"/>
        </w:rPr>
        <w:softHyphen/>
      </w:r>
      <w:r w:rsidRPr="007447D7">
        <w:rPr>
          <w:rFonts w:ascii="PermianSerifTypeface" w:hAnsi="PermianSerifTypeface"/>
          <w:lang w:val="en-GB"/>
        </w:rPr>
        <w:softHyphen/>
      </w:r>
      <w:r w:rsidRPr="007447D7">
        <w:rPr>
          <w:rFonts w:ascii="PermianSerifTypeface" w:hAnsi="PermianSerifTypeface"/>
          <w:lang w:val="en-GB"/>
        </w:rPr>
        <w:softHyphen/>
      </w:r>
      <w:r w:rsidRPr="007447D7">
        <w:rPr>
          <w:rFonts w:ascii="PermianSerifTypeface" w:hAnsi="PermianSerifTypeface"/>
          <w:lang w:val="en-GB"/>
        </w:rPr>
        <w:softHyphen/>
      </w:r>
      <w:r w:rsidRPr="007447D7">
        <w:rPr>
          <w:rFonts w:ascii="PermianSerifTypeface" w:hAnsi="PermianSerifTypeface"/>
          <w:lang w:val="en-GB"/>
        </w:rPr>
        <w:softHyphen/>
      </w:r>
      <w:r w:rsidRPr="007447D7">
        <w:rPr>
          <w:rFonts w:ascii="PermianSerifTypeface" w:hAnsi="PermianSerifTypeface"/>
          <w:lang w:val="en-GB"/>
        </w:rPr>
        <w:softHyphen/>
      </w:r>
      <w:r>
        <w:rPr>
          <w:rFonts w:ascii="PermianSerifTypeface" w:hAnsi="PermianSerifTypeface"/>
          <w:lang w:val="en-GB"/>
        </w:rPr>
        <w:t>_____________________________________</w:t>
      </w:r>
    </w:p>
    <w:p w14:paraId="16AC245F" w14:textId="77777777" w:rsidR="006813ED" w:rsidRDefault="006813ED" w:rsidP="006813ED">
      <w:pPr>
        <w:pStyle w:val="ListParagraph"/>
        <w:ind w:left="0"/>
        <w:jc w:val="both"/>
        <w:rPr>
          <w:rFonts w:ascii="PermianSerifTypeface" w:hAnsi="PermianSerifTypeface"/>
          <w:lang w:val="en-GB"/>
        </w:rPr>
      </w:pPr>
      <w:r>
        <w:rPr>
          <w:rFonts w:ascii="PermianSerifTypeface" w:hAnsi="PermianSerifTypeface"/>
          <w:lang w:val="en-GB"/>
        </w:rPr>
        <w:t>Signature of the direct and/or indirect holder, including the beneficial owner _____________</w:t>
      </w:r>
    </w:p>
    <w:p w14:paraId="69A53261" w14:textId="77777777" w:rsidR="006813ED" w:rsidRDefault="006813ED" w:rsidP="00A76267">
      <w:pPr>
        <w:pStyle w:val="ListParagraph"/>
        <w:ind w:left="0"/>
        <w:jc w:val="both"/>
        <w:rPr>
          <w:rFonts w:ascii="PermianSerifTypeface" w:hAnsi="PermianSerifTypeface"/>
          <w:lang w:val="en-GB"/>
        </w:rPr>
      </w:pPr>
    </w:p>
    <w:p w14:paraId="37762170" w14:textId="430C498C" w:rsidR="006813ED" w:rsidRDefault="006813ED" w:rsidP="00A76267">
      <w:pPr>
        <w:pStyle w:val="ListParagraph"/>
        <w:ind w:left="0"/>
        <w:jc w:val="both"/>
        <w:rPr>
          <w:rFonts w:ascii="PermianSerifTypeface" w:hAnsi="PermianSerifTypeface"/>
          <w:lang w:val="en-GB"/>
        </w:rPr>
      </w:pPr>
      <w:r>
        <w:rPr>
          <w:rFonts w:ascii="PermianSerifTypeface" w:hAnsi="PermianSerifTypeface"/>
          <w:lang w:val="en-GB"/>
        </w:rPr>
        <w:t xml:space="preserve">b) The direct and/or indirect holder, including the beneficial owner – legal entity shall submit at least the following information: copy of financial statements or financial report for the year preceding the year of management, etc.   </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6813ED" w:rsidRPr="00CB47ED" w14:paraId="213CE676" w14:textId="77777777" w:rsidTr="000A3177">
        <w:trPr>
          <w:trHeight w:val="291"/>
        </w:trPr>
        <w:tc>
          <w:tcPr>
            <w:tcW w:w="8012" w:type="dxa"/>
            <w:shd w:val="clear" w:color="auto" w:fill="auto"/>
          </w:tcPr>
          <w:p w14:paraId="61980D23" w14:textId="77777777" w:rsidR="006813ED" w:rsidRPr="00CB47ED" w:rsidRDefault="006813ED" w:rsidP="000A3177">
            <w:pPr>
              <w:spacing w:after="0" w:line="276" w:lineRule="auto"/>
              <w:jc w:val="both"/>
              <w:rPr>
                <w:rFonts w:ascii="PermianSerifTypeface" w:hAnsi="PermianSerifTypeface"/>
                <w:lang w:val="ro-RO"/>
              </w:rPr>
            </w:pPr>
            <w:bookmarkStart w:id="4" w:name="_Hlk117513997"/>
          </w:p>
        </w:tc>
      </w:tr>
      <w:bookmarkEnd w:id="4"/>
    </w:tbl>
    <w:p w14:paraId="33DDDDF0" w14:textId="77777777" w:rsidR="006813ED" w:rsidRDefault="006813ED" w:rsidP="00A76267">
      <w:pPr>
        <w:pStyle w:val="ListParagraph"/>
        <w:ind w:left="0"/>
        <w:jc w:val="both"/>
        <w:rPr>
          <w:rFonts w:ascii="PermianSerifTypeface" w:hAnsi="PermianSerifTypeface"/>
          <w:lang w:val="en-GB"/>
        </w:rPr>
      </w:pPr>
    </w:p>
    <w:p w14:paraId="09B2E439" w14:textId="77777777" w:rsidR="006813ED" w:rsidRDefault="006813ED" w:rsidP="00A76267">
      <w:pPr>
        <w:pStyle w:val="ListParagraph"/>
        <w:ind w:left="0"/>
        <w:jc w:val="both"/>
        <w:rPr>
          <w:rFonts w:ascii="PermianSerifTypeface" w:hAnsi="PermianSerifTypeface"/>
          <w:lang w:val="en-GB"/>
        </w:rPr>
      </w:pPr>
    </w:p>
    <w:p w14:paraId="11075AAB" w14:textId="77777777" w:rsidR="006813ED" w:rsidRDefault="006813ED" w:rsidP="00A76267">
      <w:pPr>
        <w:pStyle w:val="ListParagraph"/>
        <w:ind w:left="0"/>
        <w:jc w:val="both"/>
        <w:rPr>
          <w:rFonts w:ascii="PermianSerifTypeface" w:hAnsi="PermianSerifTypeface"/>
          <w:lang w:val="en-GB"/>
        </w:rPr>
      </w:pPr>
    </w:p>
    <w:p w14:paraId="06A2778B" w14:textId="77777777" w:rsidR="006813ED" w:rsidRPr="006813ED" w:rsidRDefault="006813ED" w:rsidP="006813ED">
      <w:pPr>
        <w:jc w:val="both"/>
        <w:rPr>
          <w:rFonts w:ascii="PermianSerifTypeface" w:hAnsi="PermianSerifTypeface"/>
          <w:lang w:val="en-GB"/>
        </w:rPr>
      </w:pPr>
      <w:r w:rsidRPr="006813ED">
        <w:rPr>
          <w:rFonts w:ascii="PermianSerifTypeface" w:hAnsi="PermianSerifTypeface"/>
          <w:lang w:val="en-GB"/>
        </w:rPr>
        <w:t>c) Provide information on the financial capacity and willingness of the direct and/or indirect holder, including the beneficial owner, to support the non-bank payment service provider with additional own funds, if necessary for the development of its activities or in case of financial difficulties.</w:t>
      </w:r>
    </w:p>
    <w:p w14:paraId="1CC4574C" w14:textId="21D0C898" w:rsidR="006813ED" w:rsidRDefault="006813ED" w:rsidP="006813ED">
      <w:pPr>
        <w:pStyle w:val="ListParagraph"/>
        <w:ind w:left="0"/>
        <w:jc w:val="both"/>
        <w:rPr>
          <w:rFonts w:ascii="PermianSerifTypeface" w:hAnsi="PermianSerifTypeface"/>
          <w:i/>
          <w:iCs/>
          <w:lang w:val="en-GB"/>
        </w:rPr>
      </w:pPr>
      <w:r w:rsidRPr="006813ED">
        <w:rPr>
          <w:rFonts w:ascii="PermianSerifTypeface" w:hAnsi="PermianSerifTypeface"/>
          <w:i/>
          <w:iCs/>
          <w:lang w:val="en-GB"/>
        </w:rPr>
        <w:t>Specify the name of the assets and their size that can be liquidated in cash and/or cash equivalents in the short term:</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6813ED" w:rsidRPr="00CB47ED" w14:paraId="707B6B40" w14:textId="77777777" w:rsidTr="000A3177">
        <w:trPr>
          <w:trHeight w:val="291"/>
        </w:trPr>
        <w:tc>
          <w:tcPr>
            <w:tcW w:w="8012" w:type="dxa"/>
            <w:shd w:val="clear" w:color="auto" w:fill="auto"/>
          </w:tcPr>
          <w:p w14:paraId="54698E0D" w14:textId="77777777" w:rsidR="006813ED" w:rsidRPr="00CB47ED" w:rsidRDefault="006813ED" w:rsidP="000A3177">
            <w:pPr>
              <w:spacing w:after="0" w:line="276" w:lineRule="auto"/>
              <w:jc w:val="both"/>
              <w:rPr>
                <w:rFonts w:ascii="PermianSerifTypeface" w:hAnsi="PermianSerifTypeface"/>
                <w:lang w:val="ro-RO"/>
              </w:rPr>
            </w:pPr>
          </w:p>
        </w:tc>
      </w:tr>
    </w:tbl>
    <w:p w14:paraId="3A9DD7B8" w14:textId="77777777" w:rsidR="006813ED" w:rsidRDefault="006813ED" w:rsidP="006813ED">
      <w:pPr>
        <w:pStyle w:val="ListParagraph"/>
        <w:ind w:left="0"/>
        <w:jc w:val="both"/>
        <w:rPr>
          <w:rFonts w:ascii="PermianSerifTypeface" w:hAnsi="PermianSerifTypeface"/>
          <w:lang w:val="en-GB"/>
        </w:rPr>
      </w:pPr>
    </w:p>
    <w:p w14:paraId="0FD13B68" w14:textId="77777777" w:rsidR="006813ED" w:rsidRDefault="006813ED" w:rsidP="006813ED">
      <w:pPr>
        <w:pStyle w:val="ListParagraph"/>
        <w:ind w:left="0"/>
        <w:jc w:val="both"/>
        <w:rPr>
          <w:rFonts w:ascii="PermianSerifTypeface" w:hAnsi="PermianSerifTypeface"/>
          <w:lang w:val="en-GB"/>
        </w:rPr>
      </w:pPr>
    </w:p>
    <w:p w14:paraId="112620D9" w14:textId="77777777" w:rsidR="006813ED" w:rsidRDefault="006813ED" w:rsidP="006813ED">
      <w:pPr>
        <w:pStyle w:val="ListParagraph"/>
        <w:ind w:left="0"/>
        <w:jc w:val="both"/>
        <w:rPr>
          <w:rFonts w:ascii="PermianSerifTypeface" w:hAnsi="PermianSerifTypeface"/>
          <w:lang w:val="en-GB"/>
        </w:rPr>
      </w:pPr>
    </w:p>
    <w:p w14:paraId="2F6D68F7" w14:textId="77777777" w:rsidR="006813ED" w:rsidRDefault="006813ED" w:rsidP="006813ED">
      <w:pPr>
        <w:pStyle w:val="ListParagraph"/>
        <w:ind w:left="0"/>
        <w:jc w:val="both"/>
        <w:rPr>
          <w:rFonts w:ascii="PermianSerifTypeface" w:hAnsi="PermianSerifTypeface"/>
          <w:lang w:val="en-GB"/>
        </w:rPr>
      </w:pPr>
    </w:p>
    <w:p w14:paraId="52995ED8" w14:textId="28491D4F" w:rsidR="006813ED" w:rsidRPr="006813ED" w:rsidRDefault="006813ED" w:rsidP="006813ED">
      <w:pPr>
        <w:jc w:val="both"/>
        <w:rPr>
          <w:rFonts w:ascii="PermianSerifTypeface" w:hAnsi="PermianSerifTypeface"/>
          <w:lang w:val="en-GB"/>
        </w:rPr>
      </w:pPr>
      <w:r w:rsidRPr="006813ED">
        <w:rPr>
          <w:rFonts w:ascii="PermianSerifTypeface" w:hAnsi="PermianSerifTypeface"/>
          <w:lang w:val="en-GB"/>
        </w:rPr>
        <w:lastRenderedPageBreak/>
        <w:t xml:space="preserve">d) </w:t>
      </w:r>
      <w:r>
        <w:rPr>
          <w:rFonts w:ascii="PermianSerifTypeface" w:hAnsi="PermianSerifTypeface"/>
          <w:lang w:val="en-GB"/>
        </w:rPr>
        <w:t xml:space="preserve">Specify </w:t>
      </w:r>
      <w:r w:rsidRPr="006813ED">
        <w:rPr>
          <w:rFonts w:ascii="PermianSerifTypeface" w:hAnsi="PermianSerifTypeface"/>
          <w:lang w:val="en-GB"/>
        </w:rPr>
        <w:t>whether you have received any state aid.</w:t>
      </w:r>
    </w:p>
    <w:p w14:paraId="7B21C1B6" w14:textId="41BEF7FB" w:rsidR="006813ED" w:rsidRDefault="006813ED" w:rsidP="006813ED">
      <w:pPr>
        <w:pStyle w:val="ListParagraph"/>
        <w:ind w:left="0"/>
        <w:jc w:val="both"/>
        <w:rPr>
          <w:rFonts w:ascii="PermianSerifTypeface" w:hAnsi="PermianSerifTypeface"/>
          <w:lang w:val="en-GB"/>
        </w:rPr>
      </w:pPr>
      <w:r w:rsidRPr="001B3ACC">
        <w:rPr>
          <w:rFonts w:ascii="PermianSerifTypeface" w:hAnsi="PermianSerifTypeface"/>
          <w:lang w:val="en-GB"/>
        </w:rPr>
        <w:t xml:space="preserve">In the case of preferential interest loans, </w:t>
      </w:r>
      <w:r w:rsidR="001B3ACC" w:rsidRPr="001B3ACC">
        <w:rPr>
          <w:rFonts w:ascii="PermianSerifTypeface" w:hAnsi="PermianSerifTypeface"/>
          <w:lang w:val="en-GB"/>
        </w:rPr>
        <w:t xml:space="preserve">including </w:t>
      </w:r>
      <w:r w:rsidRPr="001B3ACC">
        <w:rPr>
          <w:rFonts w:ascii="PermianSerifTypeface" w:hAnsi="PermianSerifTypeface"/>
          <w:lang w:val="en-GB"/>
        </w:rPr>
        <w:t xml:space="preserve">cancellation or assumption of debts </w:t>
      </w:r>
      <w:r w:rsidR="001B3ACC" w:rsidRPr="001B3ACC">
        <w:rPr>
          <w:rFonts w:ascii="PermianSerifTypeface" w:hAnsi="PermianSerifTypeface"/>
          <w:lang w:val="en-GB"/>
        </w:rPr>
        <w:t>from</w:t>
      </w:r>
      <w:r w:rsidRPr="001B3ACC">
        <w:rPr>
          <w:rFonts w:ascii="PermianSerifTypeface" w:hAnsi="PermianSerifTypeface"/>
          <w:lang w:val="en-GB"/>
        </w:rPr>
        <w:t xml:space="preserve"> </w:t>
      </w:r>
      <w:r w:rsidR="001B3ACC" w:rsidRPr="001B3ACC">
        <w:rPr>
          <w:rFonts w:ascii="PermianSerifTypeface" w:hAnsi="PermianSerifTypeface"/>
          <w:lang w:val="en-GB"/>
        </w:rPr>
        <w:t>the state of which</w:t>
      </w:r>
      <w:r w:rsidRPr="001B3ACC">
        <w:rPr>
          <w:rFonts w:ascii="PermianSerifTypeface" w:hAnsi="PermianSerifTypeface"/>
          <w:lang w:val="en-GB"/>
        </w:rPr>
        <w:t xml:space="preserve"> you are a resident, </w:t>
      </w:r>
      <w:r w:rsidR="001B3ACC" w:rsidRPr="001B3ACC">
        <w:rPr>
          <w:rFonts w:ascii="PermianSerifTypeface" w:hAnsi="PermianSerifTypeface"/>
          <w:lang w:val="en-GB"/>
        </w:rPr>
        <w:t>give</w:t>
      </w:r>
      <w:r w:rsidRPr="001B3ACC">
        <w:rPr>
          <w:rFonts w:ascii="PermianSerifTypeface" w:hAnsi="PermianSerifTypeface"/>
          <w:lang w:val="en-GB"/>
        </w:rPr>
        <w:t xml:space="preserve"> details of aid received, period, purpose, etc.:</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9A501A" w:rsidRPr="00CB47ED" w14:paraId="00A04D1A" w14:textId="77777777" w:rsidTr="000A3177">
        <w:trPr>
          <w:trHeight w:val="291"/>
        </w:trPr>
        <w:tc>
          <w:tcPr>
            <w:tcW w:w="8012" w:type="dxa"/>
            <w:shd w:val="clear" w:color="auto" w:fill="auto"/>
          </w:tcPr>
          <w:p w14:paraId="0968480A" w14:textId="77777777" w:rsidR="009A501A" w:rsidRPr="00CB47ED" w:rsidRDefault="009A501A" w:rsidP="000A3177">
            <w:pPr>
              <w:spacing w:after="0" w:line="276" w:lineRule="auto"/>
              <w:jc w:val="both"/>
              <w:rPr>
                <w:rFonts w:ascii="PermianSerifTypeface" w:hAnsi="PermianSerifTypeface"/>
                <w:lang w:val="ro-RO"/>
              </w:rPr>
            </w:pPr>
          </w:p>
        </w:tc>
      </w:tr>
    </w:tbl>
    <w:p w14:paraId="45EB11C5" w14:textId="77777777" w:rsidR="009A501A" w:rsidRDefault="009A501A" w:rsidP="006813ED">
      <w:pPr>
        <w:pStyle w:val="ListParagraph"/>
        <w:ind w:left="0"/>
        <w:jc w:val="both"/>
        <w:rPr>
          <w:rFonts w:ascii="PermianSerifTypeface" w:hAnsi="PermianSerifTypeface"/>
          <w:lang w:val="en-GB"/>
        </w:rPr>
      </w:pPr>
    </w:p>
    <w:p w14:paraId="2F74684F" w14:textId="77777777" w:rsidR="009A501A" w:rsidRDefault="009A501A" w:rsidP="006813ED">
      <w:pPr>
        <w:pStyle w:val="ListParagraph"/>
        <w:ind w:left="0"/>
        <w:jc w:val="both"/>
        <w:rPr>
          <w:rFonts w:ascii="PermianSerifTypeface" w:hAnsi="PermianSerifTypeface"/>
          <w:lang w:val="en-GB"/>
        </w:rPr>
      </w:pPr>
    </w:p>
    <w:p w14:paraId="63A2DEB4" w14:textId="77777777" w:rsidR="009A501A" w:rsidRDefault="009A501A" w:rsidP="006813ED">
      <w:pPr>
        <w:pStyle w:val="ListParagraph"/>
        <w:ind w:left="0"/>
        <w:jc w:val="both"/>
        <w:rPr>
          <w:rFonts w:ascii="PermianSerifTypeface" w:hAnsi="PermianSerifTypeface"/>
          <w:lang w:val="en-GB"/>
        </w:rPr>
      </w:pPr>
    </w:p>
    <w:p w14:paraId="7D286841" w14:textId="6B129994" w:rsidR="009A501A" w:rsidRDefault="009A501A" w:rsidP="006813ED">
      <w:pPr>
        <w:pStyle w:val="ListParagraph"/>
        <w:ind w:left="0"/>
        <w:jc w:val="both"/>
        <w:rPr>
          <w:rFonts w:ascii="PermianSerifTypeface" w:hAnsi="PermianSerifTypeface"/>
          <w:lang w:val="en-GB"/>
        </w:rPr>
      </w:pPr>
      <w:r>
        <w:rPr>
          <w:rFonts w:ascii="PermianSerifTypeface" w:hAnsi="PermianSerifTypeface"/>
          <w:lang w:val="en-GB"/>
        </w:rPr>
        <w:t xml:space="preserve">e) </w:t>
      </w:r>
      <w:r w:rsidR="00863EA7">
        <w:rPr>
          <w:rFonts w:ascii="PermianSerifTypeface" w:hAnsi="PermianSerifTypeface"/>
          <w:lang w:val="en-GB"/>
        </w:rPr>
        <w:t xml:space="preserve">Specify </w:t>
      </w:r>
      <w:r w:rsidR="00863EA7" w:rsidRPr="00863EA7">
        <w:rPr>
          <w:rFonts w:ascii="PermianSerifTypeface" w:hAnsi="PermianSerifTypeface"/>
          <w:lang w:val="en-GB"/>
        </w:rPr>
        <w:t>whether you have studied and are familiar with the provisions of the legislation in force to prevent and combat money laundering and terrorist financing:</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863EA7" w:rsidRPr="00CB47ED" w14:paraId="196F3E34" w14:textId="77777777" w:rsidTr="000A3177">
        <w:trPr>
          <w:trHeight w:val="291"/>
        </w:trPr>
        <w:tc>
          <w:tcPr>
            <w:tcW w:w="8012" w:type="dxa"/>
            <w:shd w:val="clear" w:color="auto" w:fill="auto"/>
          </w:tcPr>
          <w:p w14:paraId="32163801" w14:textId="77777777" w:rsidR="00863EA7" w:rsidRPr="00CB47ED" w:rsidRDefault="00863EA7" w:rsidP="000A3177">
            <w:pPr>
              <w:spacing w:after="0" w:line="276" w:lineRule="auto"/>
              <w:jc w:val="both"/>
              <w:rPr>
                <w:rFonts w:ascii="PermianSerifTypeface" w:hAnsi="PermianSerifTypeface"/>
                <w:lang w:val="ro-RO"/>
              </w:rPr>
            </w:pPr>
          </w:p>
        </w:tc>
      </w:tr>
    </w:tbl>
    <w:p w14:paraId="2187493E" w14:textId="77777777" w:rsidR="00863EA7" w:rsidRDefault="00863EA7" w:rsidP="006813ED">
      <w:pPr>
        <w:pStyle w:val="ListParagraph"/>
        <w:ind w:left="0"/>
        <w:jc w:val="both"/>
        <w:rPr>
          <w:rFonts w:ascii="PermianSerifTypeface" w:hAnsi="PermianSerifTypeface"/>
          <w:lang w:val="en-GB"/>
        </w:rPr>
      </w:pPr>
    </w:p>
    <w:p w14:paraId="5BB9A9A4" w14:textId="77777777" w:rsidR="00863EA7" w:rsidRDefault="00863EA7" w:rsidP="006813ED">
      <w:pPr>
        <w:pStyle w:val="ListParagraph"/>
        <w:ind w:left="0"/>
        <w:jc w:val="both"/>
        <w:rPr>
          <w:rFonts w:ascii="PermianSerifTypeface" w:hAnsi="PermianSerifTypeface"/>
          <w:lang w:val="en-GB"/>
        </w:rPr>
      </w:pPr>
    </w:p>
    <w:p w14:paraId="3534501C" w14:textId="77777777" w:rsidR="00863EA7" w:rsidRDefault="00863EA7" w:rsidP="006813ED">
      <w:pPr>
        <w:pStyle w:val="ListParagraph"/>
        <w:ind w:left="0"/>
        <w:jc w:val="both"/>
        <w:rPr>
          <w:rFonts w:ascii="PermianSerifTypeface" w:hAnsi="PermianSerifTypeface"/>
          <w:lang w:val="en-GB"/>
        </w:rPr>
      </w:pPr>
    </w:p>
    <w:p w14:paraId="0D406FBB" w14:textId="36CA68BA" w:rsidR="00863EA7" w:rsidRDefault="00863EA7" w:rsidP="006813ED">
      <w:pPr>
        <w:pStyle w:val="ListParagraph"/>
        <w:ind w:left="0"/>
        <w:jc w:val="both"/>
        <w:rPr>
          <w:rFonts w:ascii="PermianSerifTypeface" w:hAnsi="PermianSerifTypeface"/>
          <w:lang w:val="en-GB"/>
        </w:rPr>
      </w:pPr>
      <w:r>
        <w:rPr>
          <w:rFonts w:ascii="PermianSerifTypeface" w:hAnsi="PermianSerifTypeface"/>
          <w:lang w:val="en-GB"/>
        </w:rPr>
        <w:t>f) Specify</w:t>
      </w:r>
      <w:r w:rsidRPr="00863EA7">
        <w:rPr>
          <w:rFonts w:ascii="PermianSerifTypeface" w:hAnsi="PermianSerifTypeface"/>
          <w:lang w:val="en-GB"/>
        </w:rPr>
        <w:t xml:space="preserve"> whether you have studied and are aware of the provisions of the legislation on payment services and electronic money, including shareholder/</w:t>
      </w:r>
      <w:r>
        <w:rPr>
          <w:rFonts w:ascii="PermianSerifTypeface" w:hAnsi="PermianSerifTypeface"/>
          <w:lang w:val="en-GB"/>
        </w:rPr>
        <w:t>associate</w:t>
      </w:r>
      <w:r w:rsidRPr="00863EA7">
        <w:rPr>
          <w:rFonts w:ascii="PermianSerifTypeface" w:hAnsi="PermianSerifTypeface"/>
          <w:lang w:val="en-GB"/>
        </w:rPr>
        <w:t xml:space="preserve"> requirements and presumptions of concerted activity:</w:t>
      </w:r>
    </w:p>
    <w:p w14:paraId="0D260C72" w14:textId="77777777" w:rsidR="00863EA7" w:rsidRDefault="00863EA7" w:rsidP="006813ED">
      <w:pPr>
        <w:pStyle w:val="ListParagraph"/>
        <w:ind w:left="0"/>
        <w:jc w:val="both"/>
        <w:rPr>
          <w:rFonts w:ascii="PermianSerifTypeface" w:hAnsi="PermianSerifTypeface"/>
          <w:lang w:val="en-GB"/>
        </w:rPr>
      </w:pPr>
    </w:p>
    <w:p w14:paraId="3DF355EF" w14:textId="715CDDF2" w:rsidR="00863EA7" w:rsidRDefault="00863EA7" w:rsidP="00863EA7">
      <w:pPr>
        <w:pStyle w:val="ListParagraph"/>
        <w:ind w:left="0"/>
        <w:jc w:val="center"/>
        <w:rPr>
          <w:rFonts w:ascii="PermianSerifTypeface" w:hAnsi="PermianSerifTypeface"/>
          <w:b/>
          <w:bCs/>
          <w:lang w:val="en-GB"/>
        </w:rPr>
      </w:pPr>
      <w:r>
        <w:rPr>
          <w:rFonts w:ascii="PermianSerifTypeface" w:hAnsi="PermianSerifTypeface"/>
          <w:b/>
          <w:bCs/>
          <w:lang w:val="en-GB"/>
        </w:rPr>
        <w:t>Self-declaration</w:t>
      </w:r>
    </w:p>
    <w:p w14:paraId="3DC02510" w14:textId="77777777" w:rsidR="00863EA7" w:rsidRDefault="00863EA7" w:rsidP="00863EA7">
      <w:pPr>
        <w:pStyle w:val="ListParagraph"/>
        <w:ind w:left="0"/>
        <w:jc w:val="center"/>
        <w:rPr>
          <w:rFonts w:ascii="PermianSerifTypeface" w:hAnsi="PermianSerifTypeface"/>
          <w:b/>
          <w:bCs/>
          <w:lang w:val="en-GB"/>
        </w:rPr>
      </w:pPr>
    </w:p>
    <w:p w14:paraId="6FB3F48F" w14:textId="77777777" w:rsidR="00863EA7" w:rsidRPr="00863EA7" w:rsidRDefault="00863EA7" w:rsidP="00863EA7">
      <w:pPr>
        <w:jc w:val="both"/>
        <w:rPr>
          <w:rFonts w:ascii="PermianSerifTypeface" w:hAnsi="PermianSerifTypeface"/>
          <w:lang w:val="en-GB"/>
        </w:rPr>
      </w:pPr>
      <w:r w:rsidRPr="00863EA7">
        <w:rPr>
          <w:rFonts w:ascii="PermianSerifTypeface" w:hAnsi="PermianSerifTypeface"/>
          <w:lang w:val="en-GB"/>
        </w:rPr>
        <w:t>I, the undersigned, .................................................................................................... (first name and surname), declare under penalty of criminal law that all the answers given in this questionnaire are complete and true and that there are no other relevant facts that need to be communicated to the National Bank of Moldova in order to monitor the assessment of the shareholding in the non-bank payment service provider ....................................................... (</w:t>
      </w:r>
      <w:r w:rsidRPr="00863EA7">
        <w:rPr>
          <w:rFonts w:ascii="PermianSerifTypeface" w:hAnsi="PermianSerifTypeface"/>
          <w:i/>
          <w:iCs/>
          <w:lang w:val="en-GB"/>
        </w:rPr>
        <w:t>name of the non-bank payment service provider</w:t>
      </w:r>
      <w:r w:rsidRPr="00863EA7">
        <w:rPr>
          <w:rFonts w:ascii="PermianSerifTypeface" w:hAnsi="PermianSerifTypeface"/>
          <w:lang w:val="en-GB"/>
        </w:rPr>
        <w:t>).</w:t>
      </w:r>
    </w:p>
    <w:p w14:paraId="24E46C18" w14:textId="27E9BC7B" w:rsidR="00863EA7" w:rsidRDefault="00863EA7" w:rsidP="00863EA7">
      <w:pPr>
        <w:pStyle w:val="ListParagraph"/>
        <w:ind w:left="0"/>
        <w:jc w:val="both"/>
        <w:rPr>
          <w:rFonts w:ascii="PermianSerifTypeface" w:hAnsi="PermianSerifTypeface"/>
          <w:lang w:val="en-GB"/>
        </w:rPr>
      </w:pPr>
      <w:r w:rsidRPr="00863EA7">
        <w:rPr>
          <w:rFonts w:ascii="PermianSerifTypeface" w:hAnsi="PermianSerifTypeface"/>
          <w:lang w:val="en-GB"/>
        </w:rPr>
        <w:t xml:space="preserve">I undertake to </w:t>
      </w:r>
      <w:r w:rsidR="00434A2D">
        <w:rPr>
          <w:rFonts w:ascii="PermianSerifTypeface" w:hAnsi="PermianSerifTypeface"/>
          <w:lang w:val="en-GB"/>
        </w:rPr>
        <w:t>notify</w:t>
      </w:r>
      <w:r w:rsidRPr="00863EA7">
        <w:rPr>
          <w:rFonts w:ascii="PermianSerifTypeface" w:hAnsi="PermianSerifTypeface"/>
          <w:lang w:val="en-GB"/>
        </w:rPr>
        <w:t xml:space="preserve"> the non-bank payment service provider and the National Bank of Moldova without delay of any changes to the information provided in this questionnaire that may have a significant impact on the assessment of the direct and/or indirect holder, including the beneficial owner.</w:t>
      </w:r>
    </w:p>
    <w:p w14:paraId="26FD2959" w14:textId="77777777" w:rsidR="00863EA7" w:rsidRDefault="00863EA7" w:rsidP="00863EA7">
      <w:pPr>
        <w:pStyle w:val="ListParagraph"/>
        <w:ind w:left="0"/>
        <w:jc w:val="both"/>
        <w:rPr>
          <w:rFonts w:ascii="PermianSerifTypeface" w:hAnsi="PermianSerifTypeface"/>
          <w:lang w:val="en-GB"/>
        </w:rPr>
      </w:pPr>
    </w:p>
    <w:p w14:paraId="6D6B7C93" w14:textId="12ED73D9" w:rsidR="00863EA7" w:rsidRDefault="00863EA7" w:rsidP="00863EA7">
      <w:pPr>
        <w:pStyle w:val="ListParagraph"/>
        <w:ind w:left="0"/>
        <w:jc w:val="both"/>
        <w:rPr>
          <w:rFonts w:ascii="PermianSerifTypeface" w:hAnsi="PermianSerifTypeface"/>
          <w:i/>
          <w:iCs/>
          <w:lang w:val="en-GB"/>
        </w:rPr>
      </w:pPr>
      <w:r>
        <w:rPr>
          <w:rFonts w:ascii="PermianSerifTypeface" w:hAnsi="PermianSerifTypeface"/>
          <w:i/>
          <w:iCs/>
          <w:lang w:val="en-GB"/>
        </w:rPr>
        <w:t>Date of conclusion …………………………………</w:t>
      </w:r>
    </w:p>
    <w:p w14:paraId="29967B14" w14:textId="77777777" w:rsidR="00863EA7" w:rsidRDefault="00863EA7" w:rsidP="00863EA7">
      <w:pPr>
        <w:pStyle w:val="ListParagraph"/>
        <w:ind w:left="0"/>
        <w:jc w:val="both"/>
        <w:rPr>
          <w:rFonts w:ascii="PermianSerifTypeface" w:hAnsi="PermianSerifTypeface"/>
          <w:i/>
          <w:iCs/>
          <w:lang w:val="en-GB"/>
        </w:rPr>
      </w:pPr>
    </w:p>
    <w:p w14:paraId="4BD969B1" w14:textId="4B1FDBFF" w:rsidR="00863EA7" w:rsidRDefault="00863EA7" w:rsidP="00863EA7">
      <w:pPr>
        <w:pStyle w:val="ListParagraph"/>
        <w:ind w:left="0"/>
        <w:jc w:val="both"/>
        <w:rPr>
          <w:rFonts w:ascii="PermianSerifTypeface" w:hAnsi="PermianSerifTypeface"/>
          <w:i/>
          <w:iCs/>
          <w:lang w:val="en-GB"/>
        </w:rPr>
      </w:pPr>
      <w:r>
        <w:rPr>
          <w:rFonts w:ascii="PermianSerifTypeface" w:hAnsi="PermianSerifTypeface"/>
          <w:i/>
          <w:iCs/>
          <w:lang w:val="en-GB"/>
        </w:rPr>
        <w:t>Signature of direct holder(s) ……………………………………….. /name, surname/</w:t>
      </w:r>
    </w:p>
    <w:p w14:paraId="775ED5BF" w14:textId="31012070" w:rsidR="00863EA7" w:rsidRDefault="00863EA7" w:rsidP="00863EA7">
      <w:pPr>
        <w:pStyle w:val="ListParagraph"/>
        <w:ind w:left="0"/>
        <w:jc w:val="both"/>
        <w:rPr>
          <w:rFonts w:ascii="PermianSerifTypeface" w:hAnsi="PermianSerifTypeface"/>
          <w:i/>
          <w:iCs/>
          <w:lang w:val="en-GB"/>
        </w:rPr>
      </w:pPr>
      <w:r>
        <w:rPr>
          <w:rFonts w:ascii="PermianSerifTypeface" w:hAnsi="PermianSerifTypeface"/>
          <w:i/>
          <w:iCs/>
          <w:lang w:val="en-GB"/>
        </w:rPr>
        <w:t>as the case may be</w:t>
      </w:r>
    </w:p>
    <w:p w14:paraId="08E62D0E" w14:textId="3A02FD19" w:rsidR="00863EA7" w:rsidRDefault="00863EA7" w:rsidP="00863EA7">
      <w:pPr>
        <w:pStyle w:val="ListParagraph"/>
        <w:ind w:left="0"/>
        <w:jc w:val="both"/>
        <w:rPr>
          <w:rFonts w:ascii="PermianSerifTypeface" w:hAnsi="PermianSerifTypeface"/>
          <w:i/>
          <w:iCs/>
          <w:lang w:val="en-GB"/>
        </w:rPr>
      </w:pPr>
      <w:r>
        <w:rPr>
          <w:rFonts w:ascii="PermianSerifTypeface" w:hAnsi="PermianSerifTypeface"/>
          <w:i/>
          <w:iCs/>
          <w:lang w:val="en-GB"/>
        </w:rPr>
        <w:t>Signature of the indirect holder)s) …………………………………. /name, surname/</w:t>
      </w:r>
    </w:p>
    <w:p w14:paraId="745253C5" w14:textId="187B4D59" w:rsidR="00863EA7" w:rsidRDefault="00863EA7" w:rsidP="00863EA7">
      <w:pPr>
        <w:pStyle w:val="ListParagraph"/>
        <w:ind w:left="0"/>
        <w:jc w:val="both"/>
        <w:rPr>
          <w:rFonts w:ascii="PermianSerifTypeface" w:hAnsi="PermianSerifTypeface"/>
          <w:i/>
          <w:iCs/>
          <w:lang w:val="en-GB"/>
        </w:rPr>
      </w:pPr>
      <w:r>
        <w:rPr>
          <w:rFonts w:ascii="PermianSerifTypeface" w:hAnsi="PermianSerifTypeface"/>
          <w:i/>
          <w:iCs/>
          <w:lang w:val="en-GB"/>
        </w:rPr>
        <w:t>as the case may be</w:t>
      </w:r>
    </w:p>
    <w:p w14:paraId="052F4A69" w14:textId="01CD03D2" w:rsidR="00863EA7" w:rsidRPr="00863EA7" w:rsidRDefault="00863EA7" w:rsidP="00863EA7">
      <w:pPr>
        <w:pStyle w:val="ListParagraph"/>
        <w:ind w:left="0"/>
        <w:jc w:val="both"/>
        <w:rPr>
          <w:rFonts w:ascii="PermianSerifTypeface" w:hAnsi="PermianSerifTypeface"/>
          <w:i/>
          <w:iCs/>
          <w:lang w:val="en-GB"/>
        </w:rPr>
      </w:pPr>
      <w:r>
        <w:rPr>
          <w:rFonts w:ascii="PermianSerifTypeface" w:hAnsi="PermianSerifTypeface"/>
          <w:i/>
          <w:iCs/>
          <w:lang w:val="en-GB"/>
        </w:rPr>
        <w:t>Signature of the beneficial owner …………………………………… /name, surname/</w:t>
      </w:r>
    </w:p>
    <w:sectPr w:rsidR="00863EA7" w:rsidRPr="00863EA7" w:rsidSect="00F23FA1">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D4943" w14:textId="77777777" w:rsidR="00F23FA1" w:rsidRDefault="00F23FA1" w:rsidP="00F23FA1">
      <w:pPr>
        <w:spacing w:after="0" w:line="240" w:lineRule="auto"/>
      </w:pPr>
      <w:r>
        <w:separator/>
      </w:r>
    </w:p>
  </w:endnote>
  <w:endnote w:type="continuationSeparator" w:id="0">
    <w:p w14:paraId="64503A41" w14:textId="77777777" w:rsidR="00F23FA1" w:rsidRDefault="00F23FA1" w:rsidP="00F23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PermianSerifTypeface">
    <w:altName w:val="Permian Serif Typeface"/>
    <w:panose1 w:val="02000000000000000000"/>
    <w:charset w:val="CC"/>
    <w:family w:val="auto"/>
    <w:pitch w:val="variable"/>
    <w:sig w:usb0="A000022F" w:usb1="4000A46A" w:usb2="00000000" w:usb3="00000000" w:csb0="00000007"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AE6F4" w14:textId="128AFE6C" w:rsidR="00F23FA1" w:rsidRDefault="00F23FA1" w:rsidP="005F4C0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E90FB" w14:textId="74FE47A1" w:rsidR="00F23FA1" w:rsidRDefault="00F23FA1" w:rsidP="005F4C0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BB816" w14:textId="77777777" w:rsidR="00F23FA1" w:rsidRDefault="00F23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F2FC8" w14:textId="77777777" w:rsidR="00F23FA1" w:rsidRDefault="00F23FA1" w:rsidP="00F23FA1">
      <w:pPr>
        <w:spacing w:after="0" w:line="240" w:lineRule="auto"/>
      </w:pPr>
      <w:r>
        <w:separator/>
      </w:r>
    </w:p>
  </w:footnote>
  <w:footnote w:type="continuationSeparator" w:id="0">
    <w:p w14:paraId="6DDD4504" w14:textId="77777777" w:rsidR="00F23FA1" w:rsidRDefault="00F23FA1" w:rsidP="00F23FA1">
      <w:pPr>
        <w:spacing w:after="0" w:line="240" w:lineRule="auto"/>
      </w:pPr>
      <w:r>
        <w:continuationSeparator/>
      </w:r>
    </w:p>
  </w:footnote>
  <w:footnote w:id="1">
    <w:p w14:paraId="2539BD80" w14:textId="77777777" w:rsidR="00BB6213" w:rsidRPr="001D7C91" w:rsidRDefault="00BB6213" w:rsidP="00BB6213">
      <w:pPr>
        <w:pStyle w:val="FootnoteText"/>
        <w:rPr>
          <w:rFonts w:ascii="Times New Roman" w:hAnsi="Times New Roman"/>
        </w:rPr>
      </w:pPr>
      <w:r w:rsidRPr="001D7C91">
        <w:rPr>
          <w:rStyle w:val="FootnoteReference"/>
          <w:rFonts w:ascii="Times New Roman" w:hAnsi="Times New Roman"/>
        </w:rPr>
        <w:footnoteRef/>
      </w:r>
      <w:r w:rsidRPr="001D7C91">
        <w:rPr>
          <w:rFonts w:ascii="Times New Roman" w:hAnsi="Times New Roman"/>
        </w:rPr>
        <w:t xml:space="preserve"> The appropriate compartment shall be checked</w:t>
      </w:r>
    </w:p>
  </w:footnote>
  <w:footnote w:id="2">
    <w:p w14:paraId="3327A1E8" w14:textId="77777777" w:rsidR="00BB6213" w:rsidRPr="001D7C91" w:rsidRDefault="00BB6213" w:rsidP="00BB6213">
      <w:pPr>
        <w:pStyle w:val="FootnoteText"/>
        <w:rPr>
          <w:rFonts w:ascii="Times New Roman" w:hAnsi="Times New Roman"/>
        </w:rPr>
      </w:pPr>
      <w:r w:rsidRPr="001D7C91">
        <w:rPr>
          <w:rStyle w:val="FootnoteReference"/>
          <w:rFonts w:ascii="Times New Roman" w:hAnsi="Times New Roman"/>
        </w:rPr>
        <w:footnoteRef/>
      </w:r>
      <w:r w:rsidRPr="001D7C91">
        <w:rPr>
          <w:rFonts w:ascii="Times New Roman" w:hAnsi="Times New Roman"/>
        </w:rPr>
        <w:t xml:space="preserve"> The concept of “concerted activity” according to the regulatory acts of the National Bank of Moldova</w:t>
      </w:r>
    </w:p>
  </w:footnote>
  <w:footnote w:id="3">
    <w:p w14:paraId="58D7A6B5" w14:textId="34A60DB2" w:rsidR="00AB4969" w:rsidRPr="00D76153" w:rsidRDefault="00AB4969">
      <w:pPr>
        <w:pStyle w:val="FootnoteText"/>
        <w:rPr>
          <w:rFonts w:ascii="Times New Roman" w:hAnsi="Times New Roman"/>
        </w:rPr>
      </w:pPr>
      <w:r>
        <w:rPr>
          <w:rStyle w:val="FootnoteReference"/>
        </w:rPr>
        <w:footnoteRef/>
      </w:r>
      <w:r>
        <w:t xml:space="preserve"> </w:t>
      </w:r>
      <w:r w:rsidR="00D76153" w:rsidRPr="001D7C91">
        <w:rPr>
          <w:rFonts w:ascii="Times New Roman" w:hAnsi="Times New Roman"/>
        </w:rPr>
        <w:t>The appropriate compartment shall be checked</w:t>
      </w:r>
      <w:r w:rsidR="00D76153">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9EE79" w14:textId="180BA187" w:rsidR="00F23FA1" w:rsidRDefault="00F23FA1" w:rsidP="005F4C0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C7CF7" w14:textId="16FB0806" w:rsidR="00F23FA1" w:rsidRDefault="00F23FA1" w:rsidP="005F4C0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66878" w14:textId="77777777" w:rsidR="00F23FA1" w:rsidRDefault="00F23F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2B79"/>
    <w:multiLevelType w:val="hybridMultilevel"/>
    <w:tmpl w:val="AE548258"/>
    <w:lvl w:ilvl="0" w:tplc="BBDC7A0C">
      <w:start w:val="1"/>
      <w:numFmt w:val="decimal"/>
      <w:lvlText w:val="%1)"/>
      <w:lvlJc w:val="left"/>
      <w:pPr>
        <w:ind w:left="69" w:hanging="360"/>
      </w:pPr>
      <w:rPr>
        <w:rFonts w:hint="default"/>
      </w:rPr>
    </w:lvl>
    <w:lvl w:ilvl="1" w:tplc="04090019" w:tentative="1">
      <w:start w:val="1"/>
      <w:numFmt w:val="lowerLetter"/>
      <w:lvlText w:val="%2."/>
      <w:lvlJc w:val="left"/>
      <w:pPr>
        <w:ind w:left="789" w:hanging="360"/>
      </w:pPr>
    </w:lvl>
    <w:lvl w:ilvl="2" w:tplc="0409001B" w:tentative="1">
      <w:start w:val="1"/>
      <w:numFmt w:val="lowerRoman"/>
      <w:lvlText w:val="%3."/>
      <w:lvlJc w:val="right"/>
      <w:pPr>
        <w:ind w:left="1509" w:hanging="180"/>
      </w:pPr>
    </w:lvl>
    <w:lvl w:ilvl="3" w:tplc="0409000F" w:tentative="1">
      <w:start w:val="1"/>
      <w:numFmt w:val="decimal"/>
      <w:lvlText w:val="%4."/>
      <w:lvlJc w:val="left"/>
      <w:pPr>
        <w:ind w:left="2229" w:hanging="360"/>
      </w:pPr>
    </w:lvl>
    <w:lvl w:ilvl="4" w:tplc="04090019" w:tentative="1">
      <w:start w:val="1"/>
      <w:numFmt w:val="lowerLetter"/>
      <w:lvlText w:val="%5."/>
      <w:lvlJc w:val="left"/>
      <w:pPr>
        <w:ind w:left="2949" w:hanging="360"/>
      </w:pPr>
    </w:lvl>
    <w:lvl w:ilvl="5" w:tplc="0409001B" w:tentative="1">
      <w:start w:val="1"/>
      <w:numFmt w:val="lowerRoman"/>
      <w:lvlText w:val="%6."/>
      <w:lvlJc w:val="right"/>
      <w:pPr>
        <w:ind w:left="3669" w:hanging="180"/>
      </w:pPr>
    </w:lvl>
    <w:lvl w:ilvl="6" w:tplc="0409000F" w:tentative="1">
      <w:start w:val="1"/>
      <w:numFmt w:val="decimal"/>
      <w:lvlText w:val="%7."/>
      <w:lvlJc w:val="left"/>
      <w:pPr>
        <w:ind w:left="4389" w:hanging="360"/>
      </w:pPr>
    </w:lvl>
    <w:lvl w:ilvl="7" w:tplc="04090019" w:tentative="1">
      <w:start w:val="1"/>
      <w:numFmt w:val="lowerLetter"/>
      <w:lvlText w:val="%8."/>
      <w:lvlJc w:val="left"/>
      <w:pPr>
        <w:ind w:left="5109" w:hanging="360"/>
      </w:pPr>
    </w:lvl>
    <w:lvl w:ilvl="8" w:tplc="0409001B" w:tentative="1">
      <w:start w:val="1"/>
      <w:numFmt w:val="lowerRoman"/>
      <w:lvlText w:val="%9."/>
      <w:lvlJc w:val="right"/>
      <w:pPr>
        <w:ind w:left="5829" w:hanging="180"/>
      </w:pPr>
    </w:lvl>
  </w:abstractNum>
  <w:abstractNum w:abstractNumId="1" w15:restartNumberingAfterBreak="0">
    <w:nsid w:val="04FB4E45"/>
    <w:multiLevelType w:val="hybridMultilevel"/>
    <w:tmpl w:val="ED8CDCFA"/>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15:restartNumberingAfterBreak="0">
    <w:nsid w:val="087D58C8"/>
    <w:multiLevelType w:val="hybridMultilevel"/>
    <w:tmpl w:val="0AC8E45E"/>
    <w:lvl w:ilvl="0" w:tplc="9E3A86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05F5F"/>
    <w:multiLevelType w:val="hybridMultilevel"/>
    <w:tmpl w:val="1F987C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2139FF"/>
    <w:multiLevelType w:val="hybridMultilevel"/>
    <w:tmpl w:val="220C79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F31A14"/>
    <w:multiLevelType w:val="hybridMultilevel"/>
    <w:tmpl w:val="59FEC016"/>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3C2D5B8D"/>
    <w:multiLevelType w:val="hybridMultilevel"/>
    <w:tmpl w:val="64045F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1168FD"/>
    <w:multiLevelType w:val="hybridMultilevel"/>
    <w:tmpl w:val="BF5A5E9E"/>
    <w:lvl w:ilvl="0" w:tplc="7270D382">
      <w:start w:val="1"/>
      <w:numFmt w:val="decimal"/>
      <w:lvlText w:val="%1."/>
      <w:lvlJc w:val="left"/>
      <w:pPr>
        <w:ind w:left="717" w:hanging="360"/>
      </w:pPr>
      <w:rPr>
        <w:rFonts w:hint="default"/>
        <w:b/>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8" w15:restartNumberingAfterBreak="0">
    <w:nsid w:val="4AC477DF"/>
    <w:multiLevelType w:val="hybridMultilevel"/>
    <w:tmpl w:val="CFF47294"/>
    <w:lvl w:ilvl="0" w:tplc="A1B4F3BA">
      <w:start w:val="5"/>
      <w:numFmt w:val="bullet"/>
      <w:lvlText w:val="-"/>
      <w:lvlJc w:val="left"/>
      <w:pPr>
        <w:ind w:left="720" w:hanging="360"/>
      </w:pPr>
      <w:rPr>
        <w:rFonts w:ascii="PermianSerifTypeface" w:eastAsiaTheme="minorHAnsi" w:hAnsi="PermianSerifTypeface" w:cstheme="minorBid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9" w15:restartNumberingAfterBreak="0">
    <w:nsid w:val="4B007BF6"/>
    <w:multiLevelType w:val="hybridMultilevel"/>
    <w:tmpl w:val="C4BAA74C"/>
    <w:lvl w:ilvl="0" w:tplc="04090011">
      <w:start w:val="1"/>
      <w:numFmt w:val="decimal"/>
      <w:lvlText w:val="%1)"/>
      <w:lvlJc w:val="left"/>
      <w:pPr>
        <w:ind w:left="1437" w:hanging="360"/>
      </w:p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10" w15:restartNumberingAfterBreak="0">
    <w:nsid w:val="56815F22"/>
    <w:multiLevelType w:val="hybridMultilevel"/>
    <w:tmpl w:val="2674B884"/>
    <w:lvl w:ilvl="0" w:tplc="0818000F">
      <w:start w:val="1"/>
      <w:numFmt w:val="decimal"/>
      <w:lvlText w:val="%1."/>
      <w:lvlJc w:val="left"/>
      <w:pPr>
        <w:ind w:left="1495"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5E162CA5"/>
    <w:multiLevelType w:val="hybridMultilevel"/>
    <w:tmpl w:val="828470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B8032B"/>
    <w:multiLevelType w:val="hybridMultilevel"/>
    <w:tmpl w:val="C14E7E14"/>
    <w:lvl w:ilvl="0" w:tplc="A1B4F3BA">
      <w:start w:val="5"/>
      <w:numFmt w:val="bullet"/>
      <w:lvlText w:val="-"/>
      <w:lvlJc w:val="left"/>
      <w:pPr>
        <w:ind w:left="927" w:hanging="360"/>
      </w:pPr>
      <w:rPr>
        <w:rFonts w:ascii="PermianSerifTypeface" w:eastAsiaTheme="minorHAnsi" w:hAnsi="PermianSerifTypeface" w:cstheme="minorBidi" w:hint="default"/>
      </w:rPr>
    </w:lvl>
    <w:lvl w:ilvl="1" w:tplc="08180003" w:tentative="1">
      <w:start w:val="1"/>
      <w:numFmt w:val="bullet"/>
      <w:lvlText w:val="o"/>
      <w:lvlJc w:val="left"/>
      <w:pPr>
        <w:ind w:left="1647" w:hanging="360"/>
      </w:pPr>
      <w:rPr>
        <w:rFonts w:ascii="Courier New" w:hAnsi="Courier New" w:cs="Courier New" w:hint="default"/>
      </w:rPr>
    </w:lvl>
    <w:lvl w:ilvl="2" w:tplc="08180005" w:tentative="1">
      <w:start w:val="1"/>
      <w:numFmt w:val="bullet"/>
      <w:lvlText w:val=""/>
      <w:lvlJc w:val="left"/>
      <w:pPr>
        <w:ind w:left="2367" w:hanging="360"/>
      </w:pPr>
      <w:rPr>
        <w:rFonts w:ascii="Wingdings" w:hAnsi="Wingdings" w:hint="default"/>
      </w:rPr>
    </w:lvl>
    <w:lvl w:ilvl="3" w:tplc="08180001" w:tentative="1">
      <w:start w:val="1"/>
      <w:numFmt w:val="bullet"/>
      <w:lvlText w:val=""/>
      <w:lvlJc w:val="left"/>
      <w:pPr>
        <w:ind w:left="3087" w:hanging="360"/>
      </w:pPr>
      <w:rPr>
        <w:rFonts w:ascii="Symbol" w:hAnsi="Symbol" w:hint="default"/>
      </w:rPr>
    </w:lvl>
    <w:lvl w:ilvl="4" w:tplc="08180003" w:tentative="1">
      <w:start w:val="1"/>
      <w:numFmt w:val="bullet"/>
      <w:lvlText w:val="o"/>
      <w:lvlJc w:val="left"/>
      <w:pPr>
        <w:ind w:left="3807" w:hanging="360"/>
      </w:pPr>
      <w:rPr>
        <w:rFonts w:ascii="Courier New" w:hAnsi="Courier New" w:cs="Courier New" w:hint="default"/>
      </w:rPr>
    </w:lvl>
    <w:lvl w:ilvl="5" w:tplc="08180005" w:tentative="1">
      <w:start w:val="1"/>
      <w:numFmt w:val="bullet"/>
      <w:lvlText w:val=""/>
      <w:lvlJc w:val="left"/>
      <w:pPr>
        <w:ind w:left="4527" w:hanging="360"/>
      </w:pPr>
      <w:rPr>
        <w:rFonts w:ascii="Wingdings" w:hAnsi="Wingdings" w:hint="default"/>
      </w:rPr>
    </w:lvl>
    <w:lvl w:ilvl="6" w:tplc="08180001" w:tentative="1">
      <w:start w:val="1"/>
      <w:numFmt w:val="bullet"/>
      <w:lvlText w:val=""/>
      <w:lvlJc w:val="left"/>
      <w:pPr>
        <w:ind w:left="5247" w:hanging="360"/>
      </w:pPr>
      <w:rPr>
        <w:rFonts w:ascii="Symbol" w:hAnsi="Symbol" w:hint="default"/>
      </w:rPr>
    </w:lvl>
    <w:lvl w:ilvl="7" w:tplc="08180003" w:tentative="1">
      <w:start w:val="1"/>
      <w:numFmt w:val="bullet"/>
      <w:lvlText w:val="o"/>
      <w:lvlJc w:val="left"/>
      <w:pPr>
        <w:ind w:left="5967" w:hanging="360"/>
      </w:pPr>
      <w:rPr>
        <w:rFonts w:ascii="Courier New" w:hAnsi="Courier New" w:cs="Courier New" w:hint="default"/>
      </w:rPr>
    </w:lvl>
    <w:lvl w:ilvl="8" w:tplc="08180005" w:tentative="1">
      <w:start w:val="1"/>
      <w:numFmt w:val="bullet"/>
      <w:lvlText w:val=""/>
      <w:lvlJc w:val="left"/>
      <w:pPr>
        <w:ind w:left="6687" w:hanging="360"/>
      </w:pPr>
      <w:rPr>
        <w:rFonts w:ascii="Wingdings" w:hAnsi="Wingdings" w:hint="default"/>
      </w:rPr>
    </w:lvl>
  </w:abstractNum>
  <w:abstractNum w:abstractNumId="13" w15:restartNumberingAfterBreak="0">
    <w:nsid w:val="67A26D6C"/>
    <w:multiLevelType w:val="hybridMultilevel"/>
    <w:tmpl w:val="F508B7B6"/>
    <w:lvl w:ilvl="0" w:tplc="6B4835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2933388">
    <w:abstractNumId w:val="5"/>
  </w:num>
  <w:num w:numId="2" w16cid:durableId="877739260">
    <w:abstractNumId w:val="10"/>
  </w:num>
  <w:num w:numId="3" w16cid:durableId="1123379507">
    <w:abstractNumId w:val="7"/>
  </w:num>
  <w:num w:numId="4" w16cid:durableId="169377034">
    <w:abstractNumId w:val="1"/>
  </w:num>
  <w:num w:numId="5" w16cid:durableId="2019190173">
    <w:abstractNumId w:val="9"/>
  </w:num>
  <w:num w:numId="6" w16cid:durableId="1732344448">
    <w:abstractNumId w:val="13"/>
  </w:num>
  <w:num w:numId="7" w16cid:durableId="1561748848">
    <w:abstractNumId w:val="3"/>
  </w:num>
  <w:num w:numId="8" w16cid:durableId="1714302272">
    <w:abstractNumId w:val="0"/>
  </w:num>
  <w:num w:numId="9" w16cid:durableId="1048994607">
    <w:abstractNumId w:val="4"/>
  </w:num>
  <w:num w:numId="10" w16cid:durableId="1569267400">
    <w:abstractNumId w:val="2"/>
  </w:num>
  <w:num w:numId="11" w16cid:durableId="105663678">
    <w:abstractNumId w:val="11"/>
  </w:num>
  <w:num w:numId="12" w16cid:durableId="1795323447">
    <w:abstractNumId w:val="6"/>
  </w:num>
  <w:num w:numId="13" w16cid:durableId="166135603">
    <w:abstractNumId w:val="12"/>
  </w:num>
  <w:num w:numId="14" w16cid:durableId="7219764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F04"/>
    <w:rsid w:val="00001D11"/>
    <w:rsid w:val="00051DE5"/>
    <w:rsid w:val="000570EF"/>
    <w:rsid w:val="000572BE"/>
    <w:rsid w:val="000637AD"/>
    <w:rsid w:val="000668EE"/>
    <w:rsid w:val="000736D2"/>
    <w:rsid w:val="00081627"/>
    <w:rsid w:val="0008306B"/>
    <w:rsid w:val="000A04B4"/>
    <w:rsid w:val="000C25E6"/>
    <w:rsid w:val="000E0A2A"/>
    <w:rsid w:val="001050E0"/>
    <w:rsid w:val="001066E9"/>
    <w:rsid w:val="00112126"/>
    <w:rsid w:val="0011219C"/>
    <w:rsid w:val="001144B3"/>
    <w:rsid w:val="001151FD"/>
    <w:rsid w:val="00151275"/>
    <w:rsid w:val="00165B72"/>
    <w:rsid w:val="0016651B"/>
    <w:rsid w:val="00182BC8"/>
    <w:rsid w:val="001B1751"/>
    <w:rsid w:val="001B3ACC"/>
    <w:rsid w:val="001B3F51"/>
    <w:rsid w:val="001D11C7"/>
    <w:rsid w:val="001D3705"/>
    <w:rsid w:val="001E5F52"/>
    <w:rsid w:val="00230626"/>
    <w:rsid w:val="002639E4"/>
    <w:rsid w:val="0029275A"/>
    <w:rsid w:val="0029612F"/>
    <w:rsid w:val="002A05EB"/>
    <w:rsid w:val="002B1088"/>
    <w:rsid w:val="002B7A74"/>
    <w:rsid w:val="002D75D4"/>
    <w:rsid w:val="002D75DF"/>
    <w:rsid w:val="002E5C16"/>
    <w:rsid w:val="002F7152"/>
    <w:rsid w:val="002F71FE"/>
    <w:rsid w:val="003047DA"/>
    <w:rsid w:val="0031063E"/>
    <w:rsid w:val="00341736"/>
    <w:rsid w:val="0035242E"/>
    <w:rsid w:val="00353DC5"/>
    <w:rsid w:val="0035716F"/>
    <w:rsid w:val="00371538"/>
    <w:rsid w:val="00374DF6"/>
    <w:rsid w:val="00376004"/>
    <w:rsid w:val="003A0F51"/>
    <w:rsid w:val="003A2A87"/>
    <w:rsid w:val="003B5231"/>
    <w:rsid w:val="003C7818"/>
    <w:rsid w:val="003F676B"/>
    <w:rsid w:val="003F7124"/>
    <w:rsid w:val="00414F52"/>
    <w:rsid w:val="00424B7D"/>
    <w:rsid w:val="00434450"/>
    <w:rsid w:val="00434A2D"/>
    <w:rsid w:val="004430ED"/>
    <w:rsid w:val="0044623A"/>
    <w:rsid w:val="004507D0"/>
    <w:rsid w:val="004A01A8"/>
    <w:rsid w:val="004A09FC"/>
    <w:rsid w:val="004B1E6C"/>
    <w:rsid w:val="004C0FFE"/>
    <w:rsid w:val="004C5970"/>
    <w:rsid w:val="004E1297"/>
    <w:rsid w:val="005148EF"/>
    <w:rsid w:val="005247E3"/>
    <w:rsid w:val="0053044F"/>
    <w:rsid w:val="00560DB1"/>
    <w:rsid w:val="00562342"/>
    <w:rsid w:val="005A53DF"/>
    <w:rsid w:val="005F4B50"/>
    <w:rsid w:val="005F4C04"/>
    <w:rsid w:val="00631783"/>
    <w:rsid w:val="00636840"/>
    <w:rsid w:val="00646059"/>
    <w:rsid w:val="00672C3D"/>
    <w:rsid w:val="0067324C"/>
    <w:rsid w:val="006733D6"/>
    <w:rsid w:val="006763C3"/>
    <w:rsid w:val="00680FCF"/>
    <w:rsid w:val="006813ED"/>
    <w:rsid w:val="006814FD"/>
    <w:rsid w:val="00684056"/>
    <w:rsid w:val="0069200D"/>
    <w:rsid w:val="00695523"/>
    <w:rsid w:val="00695A27"/>
    <w:rsid w:val="006B5B53"/>
    <w:rsid w:val="006D2D27"/>
    <w:rsid w:val="006D7F68"/>
    <w:rsid w:val="006F5F04"/>
    <w:rsid w:val="006F6096"/>
    <w:rsid w:val="00711768"/>
    <w:rsid w:val="007135BF"/>
    <w:rsid w:val="00732F4C"/>
    <w:rsid w:val="007332AB"/>
    <w:rsid w:val="007447D7"/>
    <w:rsid w:val="00751723"/>
    <w:rsid w:val="00793FD0"/>
    <w:rsid w:val="007D0F90"/>
    <w:rsid w:val="007E3551"/>
    <w:rsid w:val="007E7517"/>
    <w:rsid w:val="007F3FBE"/>
    <w:rsid w:val="007F5F5E"/>
    <w:rsid w:val="008111BD"/>
    <w:rsid w:val="00814672"/>
    <w:rsid w:val="00835937"/>
    <w:rsid w:val="0085596A"/>
    <w:rsid w:val="00863EA7"/>
    <w:rsid w:val="008A175C"/>
    <w:rsid w:val="008B05D0"/>
    <w:rsid w:val="008B6ED3"/>
    <w:rsid w:val="008D1F07"/>
    <w:rsid w:val="008F09A9"/>
    <w:rsid w:val="00904F3E"/>
    <w:rsid w:val="00910848"/>
    <w:rsid w:val="009232BA"/>
    <w:rsid w:val="00923A14"/>
    <w:rsid w:val="00926942"/>
    <w:rsid w:val="0093798B"/>
    <w:rsid w:val="00945C13"/>
    <w:rsid w:val="009940CE"/>
    <w:rsid w:val="009A501A"/>
    <w:rsid w:val="009C61CD"/>
    <w:rsid w:val="009D122A"/>
    <w:rsid w:val="009D3AEF"/>
    <w:rsid w:val="009E2F9D"/>
    <w:rsid w:val="009F1956"/>
    <w:rsid w:val="00A10B44"/>
    <w:rsid w:val="00A4100B"/>
    <w:rsid w:val="00A46DC9"/>
    <w:rsid w:val="00A57B12"/>
    <w:rsid w:val="00A64993"/>
    <w:rsid w:val="00A70363"/>
    <w:rsid w:val="00A70F81"/>
    <w:rsid w:val="00A76267"/>
    <w:rsid w:val="00A80E5C"/>
    <w:rsid w:val="00A906C7"/>
    <w:rsid w:val="00AA154C"/>
    <w:rsid w:val="00AB4969"/>
    <w:rsid w:val="00B30973"/>
    <w:rsid w:val="00B35D24"/>
    <w:rsid w:val="00B5332C"/>
    <w:rsid w:val="00B62920"/>
    <w:rsid w:val="00B63291"/>
    <w:rsid w:val="00B756FE"/>
    <w:rsid w:val="00B86BCE"/>
    <w:rsid w:val="00BB07AE"/>
    <w:rsid w:val="00BB6213"/>
    <w:rsid w:val="00BC19CC"/>
    <w:rsid w:val="00BD29C1"/>
    <w:rsid w:val="00BD7156"/>
    <w:rsid w:val="00BE3598"/>
    <w:rsid w:val="00C05FA7"/>
    <w:rsid w:val="00C103CC"/>
    <w:rsid w:val="00C1379C"/>
    <w:rsid w:val="00C2278D"/>
    <w:rsid w:val="00C251A2"/>
    <w:rsid w:val="00C30779"/>
    <w:rsid w:val="00C3084F"/>
    <w:rsid w:val="00C4411C"/>
    <w:rsid w:val="00C5763B"/>
    <w:rsid w:val="00C713A9"/>
    <w:rsid w:val="00C77434"/>
    <w:rsid w:val="00C81EAE"/>
    <w:rsid w:val="00C82E10"/>
    <w:rsid w:val="00C8540C"/>
    <w:rsid w:val="00CA2ED9"/>
    <w:rsid w:val="00CB3DBB"/>
    <w:rsid w:val="00CB4625"/>
    <w:rsid w:val="00CB5C03"/>
    <w:rsid w:val="00CD0328"/>
    <w:rsid w:val="00CE0082"/>
    <w:rsid w:val="00CE2807"/>
    <w:rsid w:val="00D15556"/>
    <w:rsid w:val="00D15E5F"/>
    <w:rsid w:val="00D372C3"/>
    <w:rsid w:val="00D52501"/>
    <w:rsid w:val="00D72203"/>
    <w:rsid w:val="00D75ECF"/>
    <w:rsid w:val="00D76153"/>
    <w:rsid w:val="00D76949"/>
    <w:rsid w:val="00D8338B"/>
    <w:rsid w:val="00D86BC3"/>
    <w:rsid w:val="00D96C8F"/>
    <w:rsid w:val="00DA698A"/>
    <w:rsid w:val="00DD3FF1"/>
    <w:rsid w:val="00DE7CA6"/>
    <w:rsid w:val="00DF4EEA"/>
    <w:rsid w:val="00E3115C"/>
    <w:rsid w:val="00E70693"/>
    <w:rsid w:val="00E738B6"/>
    <w:rsid w:val="00E75881"/>
    <w:rsid w:val="00E75D47"/>
    <w:rsid w:val="00E81950"/>
    <w:rsid w:val="00E8467E"/>
    <w:rsid w:val="00EA0430"/>
    <w:rsid w:val="00EB1349"/>
    <w:rsid w:val="00EB55E0"/>
    <w:rsid w:val="00EC0F92"/>
    <w:rsid w:val="00EE0754"/>
    <w:rsid w:val="00F11E6B"/>
    <w:rsid w:val="00F12D04"/>
    <w:rsid w:val="00F23FA1"/>
    <w:rsid w:val="00F46BDF"/>
    <w:rsid w:val="00F47CE9"/>
    <w:rsid w:val="00F553A7"/>
    <w:rsid w:val="00F62CFD"/>
    <w:rsid w:val="00F92194"/>
    <w:rsid w:val="00FA03E0"/>
    <w:rsid w:val="00FB18B9"/>
    <w:rsid w:val="00FC67CB"/>
    <w:rsid w:val="00FD428A"/>
    <w:rsid w:val="00FE39F9"/>
    <w:rsid w:val="00FF7DB4"/>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FF1AD"/>
  <w15:chartTrackingRefBased/>
  <w15:docId w15:val="{C31BD5A5-02CC-41DA-9411-7E194DD0C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ESMEC - Titolo 3,Számozott ApPello,Normal Numbered,Table of contents numbered,Testo elenco,Titolo_3,Bullets,text bullet,FVP-Paragrafo,lp1,Heading x1"/>
    <w:basedOn w:val="Normal"/>
    <w:link w:val="ListParagraphChar"/>
    <w:uiPriority w:val="34"/>
    <w:qFormat/>
    <w:rsid w:val="00BD29C1"/>
    <w:pPr>
      <w:ind w:left="720"/>
      <w:contextualSpacing/>
    </w:pPr>
  </w:style>
  <w:style w:type="paragraph" w:styleId="Header">
    <w:name w:val="header"/>
    <w:basedOn w:val="Normal"/>
    <w:link w:val="HeaderChar"/>
    <w:uiPriority w:val="99"/>
    <w:unhideWhenUsed/>
    <w:rsid w:val="00F23FA1"/>
    <w:pPr>
      <w:tabs>
        <w:tab w:val="center" w:pos="4677"/>
        <w:tab w:val="right" w:pos="9355"/>
      </w:tabs>
      <w:spacing w:after="0" w:line="240" w:lineRule="auto"/>
    </w:pPr>
  </w:style>
  <w:style w:type="character" w:customStyle="1" w:styleId="HeaderChar">
    <w:name w:val="Header Char"/>
    <w:basedOn w:val="DefaultParagraphFont"/>
    <w:link w:val="Header"/>
    <w:uiPriority w:val="99"/>
    <w:rsid w:val="00F23FA1"/>
  </w:style>
  <w:style w:type="paragraph" w:styleId="Footer">
    <w:name w:val="footer"/>
    <w:basedOn w:val="Normal"/>
    <w:link w:val="FooterChar"/>
    <w:uiPriority w:val="99"/>
    <w:unhideWhenUsed/>
    <w:rsid w:val="00F23FA1"/>
    <w:pPr>
      <w:tabs>
        <w:tab w:val="center" w:pos="4677"/>
        <w:tab w:val="right" w:pos="9355"/>
      </w:tabs>
      <w:spacing w:after="0" w:line="240" w:lineRule="auto"/>
    </w:pPr>
  </w:style>
  <w:style w:type="character" w:customStyle="1" w:styleId="FooterChar">
    <w:name w:val="Footer Char"/>
    <w:basedOn w:val="DefaultParagraphFont"/>
    <w:link w:val="Footer"/>
    <w:uiPriority w:val="99"/>
    <w:rsid w:val="00F23FA1"/>
  </w:style>
  <w:style w:type="paragraph" w:styleId="FootnoteText">
    <w:name w:val="footnote text"/>
    <w:basedOn w:val="Normal"/>
    <w:link w:val="FootnoteTextChar"/>
    <w:uiPriority w:val="99"/>
    <w:semiHidden/>
    <w:unhideWhenUsed/>
    <w:rsid w:val="00BB6213"/>
    <w:pPr>
      <w:spacing w:after="0" w:line="240" w:lineRule="auto"/>
    </w:pPr>
    <w:rPr>
      <w:rFonts w:ascii="Calibri" w:eastAsia="Calibri" w:hAnsi="Calibri" w:cs="Times New Roman"/>
      <w:kern w:val="0"/>
      <w:sz w:val="20"/>
      <w:szCs w:val="20"/>
      <w:lang w:val="en-US"/>
      <w14:ligatures w14:val="none"/>
    </w:rPr>
  </w:style>
  <w:style w:type="character" w:customStyle="1" w:styleId="FootnoteTextChar">
    <w:name w:val="Footnote Text Char"/>
    <w:basedOn w:val="DefaultParagraphFont"/>
    <w:link w:val="FootnoteText"/>
    <w:uiPriority w:val="99"/>
    <w:semiHidden/>
    <w:rsid w:val="00BB6213"/>
    <w:rPr>
      <w:rFonts w:ascii="Calibri" w:eastAsia="Calibri" w:hAnsi="Calibri" w:cs="Times New Roman"/>
      <w:kern w:val="0"/>
      <w:sz w:val="20"/>
      <w:szCs w:val="20"/>
      <w:lang w:val="en-US"/>
      <w14:ligatures w14:val="none"/>
    </w:rPr>
  </w:style>
  <w:style w:type="character" w:styleId="FootnoteReference">
    <w:name w:val="footnote reference"/>
    <w:uiPriority w:val="99"/>
    <w:semiHidden/>
    <w:unhideWhenUsed/>
    <w:rsid w:val="00BB6213"/>
    <w:rPr>
      <w:vertAlign w:val="superscript"/>
    </w:rPr>
  </w:style>
  <w:style w:type="paragraph" w:styleId="Revision">
    <w:name w:val="Revision"/>
    <w:hidden/>
    <w:uiPriority w:val="99"/>
    <w:semiHidden/>
    <w:rsid w:val="00C81EAE"/>
    <w:pPr>
      <w:spacing w:after="0" w:line="240" w:lineRule="auto"/>
    </w:pPr>
  </w:style>
  <w:style w:type="character" w:customStyle="1" w:styleId="ListParagraphChar">
    <w:name w:val="List Paragraph Char"/>
    <w:aliases w:val="TESMEC - Titolo 3 Char,Számozott ApPello Char,Normal Numbered Char,Table of contents numbered Char,Testo elenco Char,Titolo_3 Char,Bullets Char,text bullet Char,FVP-Paragrafo Char,lp1 Char,Heading x1 Char"/>
    <w:link w:val="ListParagraph"/>
    <w:uiPriority w:val="34"/>
    <w:qFormat/>
    <w:locked/>
    <w:rsid w:val="007F3FBE"/>
  </w:style>
  <w:style w:type="character" w:styleId="Emphasis">
    <w:name w:val="Emphasis"/>
    <w:basedOn w:val="DefaultParagraphFont"/>
    <w:uiPriority w:val="20"/>
    <w:qFormat/>
    <w:rsid w:val="007F3F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070485">
      <w:bodyDiv w:val="1"/>
      <w:marLeft w:val="0"/>
      <w:marRight w:val="0"/>
      <w:marTop w:val="0"/>
      <w:marBottom w:val="0"/>
      <w:divBdr>
        <w:top w:val="none" w:sz="0" w:space="0" w:color="auto"/>
        <w:left w:val="none" w:sz="0" w:space="0" w:color="auto"/>
        <w:bottom w:val="none" w:sz="0" w:space="0" w:color="auto"/>
        <w:right w:val="none" w:sz="0" w:space="0" w:color="auto"/>
      </w:divBdr>
    </w:div>
    <w:div w:id="111799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4F2C6-6DA3-46A8-80C4-49D49913B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2775</TotalTime>
  <Pages>47</Pages>
  <Words>18014</Words>
  <Characters>104483</Characters>
  <Application>Microsoft Office Word</Application>
  <DocSecurity>0</DocSecurity>
  <Lines>870</Lines>
  <Paragraphs>244</Paragraphs>
  <ScaleCrop>false</ScaleCrop>
  <HeadingPairs>
    <vt:vector size="2" baseType="variant">
      <vt:variant>
        <vt:lpstr>Title</vt:lpstr>
      </vt:variant>
      <vt:variant>
        <vt:i4>1</vt:i4>
      </vt:variant>
    </vt:vector>
  </HeadingPairs>
  <TitlesOfParts>
    <vt:vector size="1" baseType="lpstr">
      <vt:lpstr/>
    </vt:vector>
  </TitlesOfParts>
  <Company>Banca Nationala a Moldovei</Company>
  <LinksUpToDate>false</LinksUpToDate>
  <CharactersWithSpaces>122253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2023-10-04T05:54:00Z</dcterms:created>
  <cp:lastPrinted>2024-01-26T07:10:00Z</cp:lastPrinted>
  <dcterms:modified xsi:type="dcterms:W3CDTF">2025-12-29T10:02:00Z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45593df0-9170-4f56-82ab-fcb5adcb43dd</vt:lpwstr>
  </property>
  <property fmtid="{D5CDD505-2E9C-101B-9397-08002B2CF9AE}" pid="3" name="Clasificare">
    <vt:lpwstr>NONE</vt:lpwstr>
  </property>
  <property fmtid="{D5CDD505-2E9C-101B-9397-08002B2CF9AE}" pid="4" name="MSIP_Label_38962dcf-d39f-4edc-a396-338a56ba9170_Enabled">
    <vt:lpwstr>true</vt:lpwstr>
  </property>
  <property fmtid="{D5CDD505-2E9C-101B-9397-08002B2CF9AE}" pid="5" name="MSIP_Label_38962dcf-d39f-4edc-a396-338a56ba9170_SetDate">
    <vt:lpwstr>2025-12-29T09:55:28Z</vt:lpwstr>
  </property>
  <property fmtid="{D5CDD505-2E9C-101B-9397-08002B2CF9AE}" pid="6" name="MSIP_Label_38962dcf-d39f-4edc-a396-338a56ba9170_Method">
    <vt:lpwstr>Privileged</vt:lpwstr>
  </property>
  <property fmtid="{D5CDD505-2E9C-101B-9397-08002B2CF9AE}" pid="7" name="MSIP_Label_38962dcf-d39f-4edc-a396-338a56ba9170_Name">
    <vt:lpwstr>NONE</vt:lpwstr>
  </property>
  <property fmtid="{D5CDD505-2E9C-101B-9397-08002B2CF9AE}" pid="8" name="MSIP_Label_38962dcf-d39f-4edc-a396-338a56ba9170_SiteId">
    <vt:lpwstr>5887d430-0034-4561-b771-12c77faf2fa0</vt:lpwstr>
  </property>
  <property fmtid="{D5CDD505-2E9C-101B-9397-08002B2CF9AE}" pid="9" name="MSIP_Label_38962dcf-d39f-4edc-a396-338a56ba9170_ActionId">
    <vt:lpwstr>68212fca-dd52-4e0f-9336-639d4333cc9d</vt:lpwstr>
  </property>
  <property fmtid="{D5CDD505-2E9C-101B-9397-08002B2CF9AE}" pid="10" name="MSIP_Label_38962dcf-d39f-4edc-a396-338a56ba9170_ContentBits">
    <vt:lpwstr>0</vt:lpwstr>
  </property>
</Properties>
</file>